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A0" w:rsidRDefault="00A52B0D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2BA0">
        <w:rPr>
          <w:rFonts w:ascii="TH SarabunPSK" w:hAnsi="TH SarabunPSK" w:cs="TH SarabunPSK"/>
          <w:b/>
          <w:bCs/>
          <w:sz w:val="36"/>
          <w:szCs w:val="36"/>
          <w:cs/>
        </w:rPr>
        <w:t>การรับรู้กฎหมายวิชาชีพ จริยธรรม และจรรยาบรรณของนักศึกษาพยาบาล</w:t>
      </w:r>
      <w:r w:rsidRPr="000F2BA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B47067" w:rsidRDefault="00A52B0D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2BA0">
        <w:rPr>
          <w:rFonts w:ascii="TH SarabunPSK" w:hAnsi="TH SarabunPSK" w:cs="TH SarabunPSK"/>
          <w:b/>
          <w:bCs/>
          <w:sz w:val="36"/>
          <w:szCs w:val="36"/>
          <w:cs/>
        </w:rPr>
        <w:t>วิทยาลัยบัณฑิตเอเชีย</w:t>
      </w:r>
    </w:p>
    <w:p w:rsidR="006A4B83" w:rsidRPr="006A4B83" w:rsidRDefault="006A4B83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037ED8" w:rsidRPr="000F2BA0" w:rsidRDefault="00A52B0D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2BA0">
        <w:rPr>
          <w:rFonts w:ascii="Times New Roman" w:eastAsia="AngsanaNew-Bold" w:hAnsi="Times New Roman" w:cs="Times New Roman"/>
          <w:b/>
          <w:bCs/>
          <w:sz w:val="20"/>
          <w:szCs w:val="20"/>
        </w:rPr>
        <w:t xml:space="preserve">PERCEPTION OF PROFESSIONAL </w:t>
      </w:r>
      <w:r w:rsidRPr="000F2BA0">
        <w:rPr>
          <w:rFonts w:ascii="Times New Roman" w:hAnsi="Times New Roman" w:cs="Times New Roman"/>
          <w:b/>
          <w:bCs/>
          <w:sz w:val="20"/>
          <w:szCs w:val="20"/>
        </w:rPr>
        <w:t>LAW</w:t>
      </w:r>
      <w:r w:rsidR="0096497D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0F2BA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96497D">
        <w:rPr>
          <w:rFonts w:ascii="Times New Roman" w:hAnsi="Times New Roman" w:cs="Times New Roman"/>
          <w:b/>
          <w:bCs/>
          <w:sz w:val="20"/>
          <w:szCs w:val="20"/>
        </w:rPr>
        <w:t>ETHICS</w:t>
      </w:r>
      <w:r w:rsidR="00800C7C" w:rsidRPr="000F2BA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0F2BA0">
        <w:rPr>
          <w:rFonts w:ascii="Times New Roman" w:hAnsi="Times New Roman" w:cs="Times New Roman"/>
          <w:b/>
          <w:bCs/>
          <w:sz w:val="20"/>
          <w:szCs w:val="20"/>
        </w:rPr>
        <w:t>ETHICS CODE OF NURSING STUDENT,</w:t>
      </w:r>
    </w:p>
    <w:p w:rsidR="00A52B0D" w:rsidRPr="000F2BA0" w:rsidRDefault="00874F14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COLLEGE OF ASIAN SCHO</w:t>
      </w:r>
      <w:r w:rsidR="00A52B0D" w:rsidRPr="000F2BA0">
        <w:rPr>
          <w:rFonts w:ascii="Times New Roman" w:hAnsi="Times New Roman" w:cs="Times New Roman"/>
          <w:b/>
          <w:bCs/>
          <w:sz w:val="20"/>
          <w:szCs w:val="20"/>
        </w:rPr>
        <w:t>LARS</w:t>
      </w:r>
      <w:bookmarkStart w:id="0" w:name="_GoBack"/>
      <w:bookmarkEnd w:id="0"/>
    </w:p>
    <w:p w:rsidR="00921822" w:rsidRPr="000F2BA0" w:rsidRDefault="00921822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2B0D" w:rsidRPr="000F2BA0" w:rsidRDefault="00037ED8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eastAsia="AngsanaNew-Bold" w:hAnsi="TH SarabunPSK" w:cs="TH SarabunPSK"/>
          <w:sz w:val="32"/>
          <w:szCs w:val="32"/>
        </w:rPr>
      </w:pPr>
      <w:r w:rsidRPr="000F2BA0">
        <w:rPr>
          <w:rFonts w:ascii="TH SarabunPSK" w:hAnsi="TH SarabunPSK" w:cs="TH SarabunPSK"/>
          <w:sz w:val="32"/>
          <w:szCs w:val="32"/>
          <w:cs/>
        </w:rPr>
        <w:t>ธิดารัตน์ เลิศวิทยากุล</w:t>
      </w:r>
      <w:r w:rsidRPr="000F2BA0">
        <w:rPr>
          <w:rFonts w:ascii="TH SarabunPSK" w:eastAsia="AngsanaNew-Bold" w:hAnsi="TH SarabunPSK" w:cs="TH SarabunPSK"/>
          <w:sz w:val="32"/>
          <w:szCs w:val="32"/>
          <w:vertAlign w:val="superscript"/>
        </w:rPr>
        <w:t>1</w:t>
      </w:r>
      <w:r w:rsidR="00A52B0D" w:rsidRPr="000F2BA0">
        <w:rPr>
          <w:rFonts w:ascii="TH SarabunPSK" w:eastAsia="AngsanaNew-Bold" w:hAnsi="TH SarabunPSK" w:cs="TH SarabunPSK"/>
          <w:sz w:val="32"/>
          <w:szCs w:val="32"/>
        </w:rPr>
        <w:t xml:space="preserve">, </w:t>
      </w:r>
      <w:r w:rsidR="00A52B0D" w:rsidRPr="000F2BA0">
        <w:rPr>
          <w:rFonts w:ascii="TH SarabunPSK" w:eastAsia="AngsanaNew-Bold" w:hAnsi="TH SarabunPSK" w:cs="TH SarabunPSK"/>
          <w:sz w:val="32"/>
          <w:szCs w:val="32"/>
          <w:cs/>
        </w:rPr>
        <w:t>ปวริศา เทาดี</w:t>
      </w:r>
      <w:r w:rsidR="005154F1" w:rsidRPr="000F2BA0">
        <w:rPr>
          <w:rFonts w:ascii="TH SarabunPSK" w:eastAsia="AngsanaNew-Bold" w:hAnsi="TH SarabunPSK" w:cs="TH SarabunPSK"/>
          <w:sz w:val="32"/>
          <w:szCs w:val="32"/>
          <w:vertAlign w:val="superscript"/>
        </w:rPr>
        <w:t>2</w:t>
      </w:r>
      <w:r w:rsidR="00A52B0D" w:rsidRPr="000F2BA0">
        <w:rPr>
          <w:rFonts w:ascii="TH SarabunPSK" w:eastAsia="AngsanaNew-Bold" w:hAnsi="TH SarabunPSK" w:cs="TH SarabunPSK"/>
          <w:sz w:val="32"/>
          <w:szCs w:val="32"/>
        </w:rPr>
        <w:t xml:space="preserve">, </w:t>
      </w:r>
      <w:r w:rsidR="00A52B0D" w:rsidRPr="000F2BA0">
        <w:rPr>
          <w:rFonts w:ascii="TH SarabunPSK" w:eastAsia="AngsanaNew-Bold" w:hAnsi="TH SarabunPSK" w:cs="TH SarabunPSK"/>
          <w:sz w:val="32"/>
          <w:szCs w:val="32"/>
          <w:cs/>
        </w:rPr>
        <w:t>นฤมล พรมสา</w:t>
      </w:r>
      <w:r w:rsidR="005154F1" w:rsidRPr="000F2BA0">
        <w:rPr>
          <w:rFonts w:ascii="TH SarabunPSK" w:eastAsia="AngsanaNew-Bold" w:hAnsi="TH SarabunPSK" w:cs="TH SarabunPSK"/>
          <w:sz w:val="32"/>
          <w:szCs w:val="32"/>
          <w:vertAlign w:val="superscript"/>
        </w:rPr>
        <w:t>2</w:t>
      </w:r>
      <w:r w:rsidR="00A52B0D" w:rsidRPr="000F2BA0">
        <w:rPr>
          <w:rFonts w:ascii="TH SarabunPSK" w:eastAsia="AngsanaNew-Bold" w:hAnsi="TH SarabunPSK" w:cs="TH SarabunPSK"/>
          <w:sz w:val="32"/>
          <w:szCs w:val="32"/>
        </w:rPr>
        <w:t xml:space="preserve">, </w:t>
      </w:r>
      <w:r w:rsidR="00A52B0D" w:rsidRPr="000F2BA0">
        <w:rPr>
          <w:rFonts w:ascii="TH SarabunPSK" w:eastAsia="AngsanaNew-Bold" w:hAnsi="TH SarabunPSK" w:cs="TH SarabunPSK"/>
          <w:sz w:val="32"/>
          <w:szCs w:val="32"/>
          <w:cs/>
        </w:rPr>
        <w:t>วิลาวัลย์ เวทชสิทธิ์</w:t>
      </w:r>
      <w:r w:rsidR="005154F1" w:rsidRPr="000F2BA0">
        <w:rPr>
          <w:rFonts w:ascii="TH SarabunPSK" w:eastAsia="AngsanaNew-Bold" w:hAnsi="TH SarabunPSK" w:cs="TH SarabunPSK"/>
          <w:sz w:val="32"/>
          <w:szCs w:val="32"/>
          <w:vertAlign w:val="superscript"/>
        </w:rPr>
        <w:t>2</w:t>
      </w:r>
      <w:r w:rsidR="00A52B0D" w:rsidRPr="000F2BA0">
        <w:rPr>
          <w:rFonts w:ascii="TH SarabunPSK" w:eastAsia="AngsanaNew-Bold" w:hAnsi="TH SarabunPSK" w:cs="TH SarabunPSK"/>
          <w:sz w:val="32"/>
          <w:szCs w:val="32"/>
          <w:cs/>
        </w:rPr>
        <w:t>, วราภรณ์ ดีบุตรสี</w:t>
      </w:r>
      <w:r w:rsidR="005154F1" w:rsidRPr="000F2BA0">
        <w:rPr>
          <w:rFonts w:ascii="TH SarabunPSK" w:eastAsia="AngsanaNew-Bold" w:hAnsi="TH SarabunPSK" w:cs="TH SarabunPSK"/>
          <w:sz w:val="32"/>
          <w:szCs w:val="32"/>
          <w:vertAlign w:val="superscript"/>
        </w:rPr>
        <w:t>2</w:t>
      </w:r>
      <w:r w:rsidR="00A52B0D" w:rsidRPr="000F2BA0">
        <w:rPr>
          <w:rFonts w:ascii="TH SarabunPSK" w:eastAsia="AngsanaNew-Bold" w:hAnsi="TH SarabunPSK" w:cs="TH SarabunPSK"/>
          <w:sz w:val="32"/>
          <w:szCs w:val="32"/>
          <w:cs/>
        </w:rPr>
        <w:t xml:space="preserve">, </w:t>
      </w:r>
    </w:p>
    <w:p w:rsidR="00037ED8" w:rsidRPr="000F2BA0" w:rsidRDefault="00A52B0D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eastAsia="AngsanaNew-Bold" w:hAnsi="TH SarabunPSK" w:cs="TH SarabunPSK"/>
          <w:sz w:val="32"/>
          <w:szCs w:val="32"/>
        </w:rPr>
      </w:pPr>
      <w:r w:rsidRPr="000F2BA0">
        <w:rPr>
          <w:rFonts w:ascii="TH SarabunPSK" w:eastAsia="AngsanaNew-Bold" w:hAnsi="TH SarabunPSK" w:cs="TH SarabunPSK"/>
          <w:sz w:val="32"/>
          <w:szCs w:val="32"/>
          <w:cs/>
        </w:rPr>
        <w:t>อินทิรา โนนกลาง</w:t>
      </w:r>
      <w:r w:rsidR="005154F1" w:rsidRPr="000F2BA0">
        <w:rPr>
          <w:rFonts w:ascii="TH SarabunPSK" w:eastAsia="AngsanaNew-Bold" w:hAnsi="TH SarabunPSK" w:cs="TH SarabunPSK"/>
          <w:sz w:val="32"/>
          <w:szCs w:val="32"/>
          <w:vertAlign w:val="superscript"/>
        </w:rPr>
        <w:t>2</w:t>
      </w:r>
      <w:r w:rsidRPr="000F2BA0">
        <w:rPr>
          <w:rFonts w:ascii="TH SarabunPSK" w:eastAsia="AngsanaNew-Bold" w:hAnsi="TH SarabunPSK" w:cs="TH SarabunPSK"/>
          <w:sz w:val="32"/>
          <w:szCs w:val="32"/>
          <w:cs/>
        </w:rPr>
        <w:t>, จินดารัตน์ แสงมี</w:t>
      </w:r>
      <w:r w:rsidR="005154F1" w:rsidRPr="000F2BA0">
        <w:rPr>
          <w:rFonts w:ascii="TH SarabunPSK" w:eastAsia="AngsanaNew-Bold" w:hAnsi="TH SarabunPSK" w:cs="TH SarabunPSK"/>
          <w:sz w:val="32"/>
          <w:szCs w:val="32"/>
          <w:vertAlign w:val="superscript"/>
        </w:rPr>
        <w:t>2</w:t>
      </w:r>
    </w:p>
    <w:p w:rsidR="00800C7C" w:rsidRPr="001447BB" w:rsidRDefault="005154F1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sz w:val="32"/>
          <w:szCs w:val="32"/>
        </w:rPr>
      </w:pPr>
      <w:r w:rsidRPr="000F2BA0">
        <w:rPr>
          <w:rFonts w:ascii="TH SarabunPSK" w:eastAsia="AngsanaNew-Bold" w:hAnsi="TH SarabunPSK" w:cs="TH SarabunPSK"/>
          <w:sz w:val="32"/>
          <w:szCs w:val="32"/>
        </w:rPr>
        <w:t>Thidaratana Lertwittayakul</w:t>
      </w:r>
      <w:r w:rsidRPr="000F2BA0">
        <w:rPr>
          <w:rFonts w:ascii="TH SarabunPSK" w:eastAsia="AngsanaNew-Bold" w:hAnsi="TH SarabunPSK" w:cs="TH SarabunPSK"/>
          <w:sz w:val="32"/>
          <w:szCs w:val="32"/>
          <w:vertAlign w:val="superscript"/>
        </w:rPr>
        <w:t>1</w:t>
      </w:r>
      <w:r w:rsidRPr="000F2BA0">
        <w:rPr>
          <w:rFonts w:ascii="TH SarabunPSK" w:eastAsia="AngsanaNew-Bold" w:hAnsi="TH SarabunPSK" w:cs="TH SarabunPSK"/>
          <w:sz w:val="32"/>
          <w:szCs w:val="32"/>
        </w:rPr>
        <w:t>,</w:t>
      </w:r>
      <w:r w:rsidR="00800C7C" w:rsidRPr="000F2BA0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0F2BA0">
        <w:rPr>
          <w:rFonts w:ascii="TH SarabunPSK" w:eastAsia="AngsanaNew-Bold" w:hAnsi="TH SarabunPSK" w:cs="TH SarabunPSK"/>
          <w:sz w:val="32"/>
          <w:szCs w:val="32"/>
        </w:rPr>
        <w:t>Pawarisa Taodee</w:t>
      </w:r>
      <w:r w:rsidRPr="000F2BA0">
        <w:rPr>
          <w:rFonts w:ascii="TH SarabunPSK" w:eastAsia="AngsanaNew-Bold" w:hAnsi="TH SarabunPSK" w:cs="TH SarabunPSK"/>
          <w:sz w:val="32"/>
          <w:szCs w:val="32"/>
          <w:vertAlign w:val="superscript"/>
        </w:rPr>
        <w:t>2</w:t>
      </w:r>
      <w:r w:rsidR="00800C7C" w:rsidRPr="000F2BA0">
        <w:rPr>
          <w:rFonts w:ascii="TH SarabunPSK" w:eastAsia="AngsanaNew-Bold" w:hAnsi="TH SarabunPSK" w:cs="TH SarabunPSK"/>
          <w:sz w:val="32"/>
          <w:szCs w:val="32"/>
        </w:rPr>
        <w:t xml:space="preserve">, </w:t>
      </w:r>
      <w:r w:rsidRPr="000F2BA0">
        <w:rPr>
          <w:rFonts w:ascii="TH SarabunPSK" w:eastAsia="AngsanaNew-Bold" w:hAnsi="TH SarabunPSK" w:cs="TH SarabunPSK"/>
          <w:sz w:val="32"/>
          <w:szCs w:val="32"/>
        </w:rPr>
        <w:t>Narumon Promsa</w:t>
      </w:r>
      <w:r w:rsidRPr="000F2BA0">
        <w:rPr>
          <w:rFonts w:ascii="TH SarabunPSK" w:eastAsia="AngsanaNew-Bold" w:hAnsi="TH SarabunPSK" w:cs="TH SarabunPSK"/>
          <w:sz w:val="32"/>
          <w:szCs w:val="32"/>
          <w:vertAlign w:val="superscript"/>
        </w:rPr>
        <w:t>2</w:t>
      </w:r>
      <w:r w:rsidR="00800C7C" w:rsidRPr="000F2BA0">
        <w:rPr>
          <w:rFonts w:ascii="TH SarabunPSK" w:eastAsia="AngsanaNew-Bold" w:hAnsi="TH SarabunPSK" w:cs="TH SarabunPSK"/>
          <w:sz w:val="32"/>
          <w:szCs w:val="32"/>
        </w:rPr>
        <w:t xml:space="preserve">, </w:t>
      </w:r>
      <w:r w:rsidRPr="000F2BA0">
        <w:rPr>
          <w:rFonts w:ascii="TH SarabunPSK" w:eastAsia="AngsanaNew-Bold" w:hAnsi="TH SarabunPSK" w:cs="TH SarabunPSK"/>
          <w:sz w:val="32"/>
          <w:szCs w:val="32"/>
        </w:rPr>
        <w:t>Wilawan wetchasit</w:t>
      </w:r>
      <w:r w:rsidRPr="000F2BA0">
        <w:rPr>
          <w:rFonts w:ascii="TH SarabunPSK" w:eastAsia="AngsanaNew-Bold" w:hAnsi="TH SarabunPSK" w:cs="TH SarabunPSK"/>
          <w:sz w:val="32"/>
          <w:szCs w:val="32"/>
          <w:vertAlign w:val="superscript"/>
        </w:rPr>
        <w:t>2</w:t>
      </w:r>
      <w:r w:rsidR="00800C7C" w:rsidRPr="000F2BA0">
        <w:rPr>
          <w:rFonts w:ascii="TH SarabunPSK" w:eastAsia="AngsanaNew-Bold" w:hAnsi="TH SarabunPSK" w:cs="TH SarabunPSK"/>
          <w:sz w:val="32"/>
          <w:szCs w:val="32"/>
          <w:vertAlign w:val="superscript"/>
        </w:rPr>
        <w:t xml:space="preserve"> </w:t>
      </w:r>
      <w:r w:rsidR="00800C7C" w:rsidRPr="000F2BA0">
        <w:rPr>
          <w:rFonts w:ascii="TH SarabunPSK" w:eastAsia="AngsanaNew-Bold" w:hAnsi="TH SarabunPSK" w:cs="TH SarabunPSK"/>
          <w:sz w:val="32"/>
          <w:szCs w:val="32"/>
        </w:rPr>
        <w:t>,</w:t>
      </w:r>
      <w:r w:rsidR="00E05C15" w:rsidRPr="000F2BA0">
        <w:rPr>
          <w:rFonts w:ascii="TH SarabunPSK" w:hAnsi="TH SarabunPSK" w:cs="TH SarabunPSK"/>
          <w:color w:val="050505"/>
          <w:sz w:val="32"/>
          <w:szCs w:val="32"/>
          <w:shd w:val="clear" w:color="auto" w:fill="E4E6EB"/>
        </w:rPr>
        <w:t xml:space="preserve"> </w:t>
      </w:r>
      <w:r w:rsidR="00E05C15" w:rsidRPr="001447BB">
        <w:rPr>
          <w:rFonts w:ascii="TH SarabunPSK" w:hAnsi="TH SarabunPSK" w:cs="TH SarabunPSK"/>
          <w:sz w:val="32"/>
          <w:szCs w:val="32"/>
        </w:rPr>
        <w:t>Waraporn Deebutsee2,</w:t>
      </w:r>
    </w:p>
    <w:p w:rsidR="005154F1" w:rsidRPr="000F2BA0" w:rsidRDefault="005154F1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eastAsia="AngsanaNew-Bold" w:hAnsi="TH SarabunPSK" w:cs="TH SarabunPSK"/>
          <w:sz w:val="32"/>
          <w:szCs w:val="32"/>
        </w:rPr>
      </w:pPr>
      <w:r w:rsidRPr="000F2BA0">
        <w:rPr>
          <w:rFonts w:ascii="TH SarabunPSK" w:eastAsia="AngsanaNew-Bold" w:hAnsi="TH SarabunPSK" w:cs="TH SarabunPSK"/>
          <w:sz w:val="32"/>
          <w:szCs w:val="32"/>
        </w:rPr>
        <w:t>Intira Nonklang</w:t>
      </w:r>
      <w:r w:rsidRPr="000F2BA0">
        <w:rPr>
          <w:rFonts w:ascii="TH SarabunPSK" w:eastAsia="AngsanaNew-Bold" w:hAnsi="TH SarabunPSK" w:cs="TH SarabunPSK"/>
          <w:sz w:val="32"/>
          <w:szCs w:val="32"/>
          <w:vertAlign w:val="superscript"/>
        </w:rPr>
        <w:t>2</w:t>
      </w:r>
      <w:r w:rsidR="00800C7C" w:rsidRPr="000F2BA0">
        <w:rPr>
          <w:rFonts w:ascii="TH SarabunPSK" w:eastAsia="AngsanaNew-Bold" w:hAnsi="TH SarabunPSK" w:cs="TH SarabunPSK"/>
          <w:sz w:val="32"/>
          <w:szCs w:val="32"/>
        </w:rPr>
        <w:t xml:space="preserve">, </w:t>
      </w:r>
      <w:r w:rsidRPr="000F2BA0">
        <w:rPr>
          <w:rFonts w:ascii="TH SarabunPSK" w:eastAsia="AngsanaNew-Bold" w:hAnsi="TH SarabunPSK" w:cs="TH SarabunPSK"/>
          <w:sz w:val="32"/>
          <w:szCs w:val="32"/>
        </w:rPr>
        <w:t>Jindarat Saengmee</w:t>
      </w:r>
      <w:r w:rsidRPr="000F2BA0">
        <w:rPr>
          <w:rFonts w:ascii="TH SarabunPSK" w:eastAsia="AngsanaNew-Bold" w:hAnsi="TH SarabunPSK" w:cs="TH SarabunPSK"/>
          <w:sz w:val="32"/>
          <w:szCs w:val="32"/>
          <w:vertAlign w:val="superscript"/>
        </w:rPr>
        <w:t>2</w:t>
      </w:r>
    </w:p>
    <w:p w:rsidR="00037ED8" w:rsidRPr="000F2BA0" w:rsidRDefault="00037ED8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eastAsia="AngsanaNew-Bold" w:hAnsi="TH SarabunPSK" w:cs="TH SarabunPSK" w:hint="cs"/>
          <w:sz w:val="32"/>
          <w:szCs w:val="32"/>
          <w:vertAlign w:val="superscript"/>
        </w:rPr>
      </w:pPr>
      <w:r w:rsidRPr="000F2BA0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D24DA0" w:rsidRPr="000F2BA0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ดร. สาขาวิชาการพยาบาลเด็กและวัยรุ่น 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คณะพยาบาลศาสตร์  </w:t>
      </w:r>
      <w:r w:rsidR="00800C7C" w:rsidRPr="000F2BA0">
        <w:rPr>
          <w:rFonts w:ascii="TH SarabunPSK" w:hAnsi="TH SarabunPSK" w:cs="TH SarabunPSK"/>
          <w:sz w:val="32"/>
          <w:szCs w:val="32"/>
          <w:cs/>
        </w:rPr>
        <w:t>วิทยาลัยบัณฑิตเอเชีย</w:t>
      </w:r>
    </w:p>
    <w:p w:rsidR="00800C7C" w:rsidRPr="000F2BA0" w:rsidRDefault="00800C7C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eastAsia="AngsanaNew-Bold" w:hAnsi="TH SarabunPSK" w:cs="TH SarabunPSK"/>
          <w:sz w:val="32"/>
          <w:szCs w:val="32"/>
          <w:vertAlign w:val="superscript"/>
        </w:rPr>
      </w:pPr>
      <w:r w:rsidRPr="000F2BA0">
        <w:rPr>
          <w:rFonts w:ascii="TH SarabunPSK" w:eastAsia="AngsanaNew-Bold" w:hAnsi="TH SarabunPSK" w:cs="TH SarabunPSK"/>
          <w:sz w:val="32"/>
          <w:szCs w:val="32"/>
          <w:vertAlign w:val="superscript"/>
        </w:rPr>
        <w:t>2</w:t>
      </w:r>
      <w:r w:rsidRPr="000F2BA0">
        <w:rPr>
          <w:rFonts w:ascii="TH SarabunPSK" w:eastAsia="AngsanaNew-Bold" w:hAnsi="TH SarabunPSK" w:cs="TH SarabunPSK"/>
          <w:sz w:val="32"/>
          <w:szCs w:val="32"/>
          <w:cs/>
        </w:rPr>
        <w:t xml:space="preserve">นักศึกษา คณะพยาบาลศาสตร์ </w:t>
      </w:r>
      <w:r w:rsidRPr="000F2BA0">
        <w:rPr>
          <w:rFonts w:ascii="TH SarabunPSK" w:hAnsi="TH SarabunPSK" w:cs="TH SarabunPSK"/>
          <w:sz w:val="32"/>
          <w:szCs w:val="32"/>
          <w:cs/>
        </w:rPr>
        <w:t>วิทยาลัยบัณฑิตเอเชีย</w:t>
      </w:r>
    </w:p>
    <w:p w:rsidR="00037ED8" w:rsidRPr="000F2BA0" w:rsidRDefault="00037ED8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vertAlign w:val="superscript"/>
        </w:rPr>
      </w:pPr>
    </w:p>
    <w:p w:rsidR="00037ED8" w:rsidRPr="000F2BA0" w:rsidRDefault="007220BA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0F2BA0">
        <w:rPr>
          <w:rFonts w:ascii="TH SarabunPSK" w:eastAsia="AngsanaNew-Bold" w:hAnsi="TH SarabunPSK" w:cs="TH SarabunPSK"/>
          <w:sz w:val="32"/>
          <w:szCs w:val="32"/>
          <w:vertAlign w:val="superscript"/>
        </w:rPr>
        <w:t>1</w:t>
      </w:r>
      <w:r w:rsidR="00037ED8" w:rsidRPr="000F2BA0">
        <w:rPr>
          <w:rFonts w:ascii="TH SarabunPSK" w:hAnsi="TH SarabunPSK" w:cs="TH SarabunPSK"/>
          <w:b/>
          <w:bCs/>
          <w:sz w:val="32"/>
          <w:szCs w:val="32"/>
        </w:rPr>
        <w:t>Corresponding  Author  :</w:t>
      </w:r>
      <w:r w:rsidR="00037ED8" w:rsidRPr="000F2BA0">
        <w:rPr>
          <w:rFonts w:ascii="TH SarabunPSK" w:hAnsi="TH SarabunPSK" w:cs="TH SarabunPSK"/>
          <w:sz w:val="32"/>
          <w:szCs w:val="32"/>
        </w:rPr>
        <w:t xml:space="preserve">  Thidaratana Lertwittayakul</w:t>
      </w:r>
      <w:r w:rsidR="00037ED8" w:rsidRPr="000F2BA0">
        <w:rPr>
          <w:rFonts w:ascii="TH SarabunPSK" w:hAnsi="TH SarabunPSK" w:cs="TH SarabunPSK"/>
          <w:sz w:val="32"/>
          <w:szCs w:val="32"/>
          <w:cs/>
        </w:rPr>
        <w:t>, เบอร์โทรศัพท์</w:t>
      </w:r>
      <w:r w:rsidR="00037ED8" w:rsidRPr="000F2BA0">
        <w:rPr>
          <w:rFonts w:ascii="TH SarabunPSK" w:hAnsi="TH SarabunPSK" w:cs="TH SarabunPSK"/>
          <w:sz w:val="32"/>
          <w:szCs w:val="32"/>
        </w:rPr>
        <w:t xml:space="preserve"> </w:t>
      </w:r>
      <w:r w:rsidR="00037ED8" w:rsidRPr="000F2B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7ED8" w:rsidRPr="000F2BA0">
        <w:rPr>
          <w:rFonts w:ascii="TH SarabunPSK" w:hAnsi="TH SarabunPSK" w:cs="TH SarabunPSK"/>
          <w:sz w:val="32"/>
          <w:szCs w:val="32"/>
        </w:rPr>
        <w:t>085-250-8444</w:t>
      </w:r>
      <w:r w:rsidR="00037ED8" w:rsidRPr="000F2BA0">
        <w:rPr>
          <w:rFonts w:ascii="TH SarabunPSK" w:hAnsi="TH SarabunPSK" w:cs="TH SarabunPSK"/>
          <w:sz w:val="32"/>
          <w:szCs w:val="32"/>
          <w:cs/>
        </w:rPr>
        <w:t xml:space="preserve">,  </w:t>
      </w:r>
    </w:p>
    <w:p w:rsidR="00037ED8" w:rsidRPr="000F2BA0" w:rsidRDefault="00037ED8" w:rsidP="000F2BA0">
      <w:pPr>
        <w:rPr>
          <w:rFonts w:ascii="TH SarabunPSK" w:hAnsi="TH SarabunPSK" w:cs="TH SarabunPSK"/>
          <w:sz w:val="32"/>
          <w:szCs w:val="32"/>
        </w:rPr>
      </w:pPr>
      <w:r w:rsidRPr="000F2BA0">
        <w:rPr>
          <w:rFonts w:ascii="TH SarabunPSK" w:hAnsi="TH SarabunPSK" w:cs="TH SarabunPSK"/>
          <w:sz w:val="32"/>
          <w:szCs w:val="32"/>
        </w:rPr>
        <w:t>Email</w:t>
      </w:r>
      <w:r w:rsidR="00FF414B" w:rsidRPr="000F2B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2BA0">
        <w:rPr>
          <w:rFonts w:ascii="TH SarabunPSK" w:hAnsi="TH SarabunPSK" w:cs="TH SarabunPSK"/>
          <w:sz w:val="32"/>
          <w:szCs w:val="32"/>
        </w:rPr>
        <w:t>:  thidaratana@gmail.com</w:t>
      </w:r>
    </w:p>
    <w:p w:rsidR="00037ED8" w:rsidRPr="000F2BA0" w:rsidRDefault="00037ED8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037ED8" w:rsidRPr="000F2BA0" w:rsidRDefault="00037ED8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0F2BA0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บทคัดย่อ</w:t>
      </w:r>
    </w:p>
    <w:p w:rsidR="00037ED8" w:rsidRPr="000F2BA0" w:rsidRDefault="00037ED8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0F0609" w:rsidRDefault="00037ED8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New" w:hAnsi="TH SarabunPSK" w:cs="TH SarabunPSK"/>
          <w:sz w:val="32"/>
          <w:szCs w:val="32"/>
        </w:rPr>
      </w:pPr>
      <w:r w:rsidRPr="000F2B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2BA0">
        <w:rPr>
          <w:rFonts w:ascii="TH SarabunPSK" w:eastAsia="AngsanaNew" w:hAnsi="TH SarabunPSK" w:cs="TH SarabunPSK"/>
          <w:sz w:val="32"/>
          <w:szCs w:val="32"/>
        </w:rPr>
        <w:tab/>
      </w:r>
      <w:r w:rsidRPr="000F2BA0">
        <w:rPr>
          <w:rFonts w:ascii="TH SarabunPSK" w:eastAsia="AngsanaNew" w:hAnsi="TH SarabunPSK" w:cs="TH SarabunPSK"/>
          <w:sz w:val="32"/>
          <w:szCs w:val="32"/>
          <w:cs/>
        </w:rPr>
        <w:t>การวิจัยครั้งนี้มีวัตถุประสงค์เพื่อ</w:t>
      </w:r>
      <w:r w:rsidR="00DE5F6C">
        <w:rPr>
          <w:rFonts w:ascii="TH SarabunPSK" w:eastAsia="AngsanaNew" w:hAnsi="TH SarabunPSK" w:cs="TH SarabunPSK" w:hint="cs"/>
          <w:sz w:val="32"/>
          <w:szCs w:val="32"/>
          <w:cs/>
        </w:rPr>
        <w:t>ศึกษา</w:t>
      </w:r>
      <w:r w:rsidR="004627D3" w:rsidRPr="000F2BA0">
        <w:rPr>
          <w:rFonts w:ascii="TH SarabunPSK" w:eastAsia="AngsanaNew" w:hAnsi="TH SarabunPSK" w:cs="TH SarabunPSK"/>
          <w:sz w:val="32"/>
          <w:szCs w:val="32"/>
          <w:cs/>
        </w:rPr>
        <w:t>ระดับความรู้ เจตคติ การนำความรู้กฎหมายวิชาชีพ จริยธรรมและจรรยาบรรณวิชาชีพไปใช้ในสถานการณ์จริงบนหอผู้ป่วย</w:t>
      </w:r>
      <w:r w:rsidR="004627D3" w:rsidRPr="000F2BA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6472B" w:rsidRPr="000F2BA0">
        <w:rPr>
          <w:rFonts w:ascii="TH SarabunPSK" w:eastAsia="AngsanaNew" w:hAnsi="TH SarabunPSK" w:cs="TH SarabunPSK"/>
          <w:sz w:val="32"/>
          <w:szCs w:val="32"/>
          <w:cs/>
        </w:rPr>
        <w:t>และ</w:t>
      </w:r>
      <w:r w:rsidR="004627D3" w:rsidRPr="000F2BA0">
        <w:rPr>
          <w:rFonts w:ascii="TH SarabunPSK" w:eastAsia="AngsanaNew" w:hAnsi="TH SarabunPSK" w:cs="TH SarabunPSK"/>
          <w:sz w:val="32"/>
          <w:szCs w:val="32"/>
          <w:cs/>
        </w:rPr>
        <w:t>เปรียบเทียบความแตกต่างระหว่างความรู้ เจตคติ การนำไปใช้ของนักศึกษาพยาบาล ชั้นปีที่ 2</w:t>
      </w:r>
      <w:r w:rsidR="004627D3" w:rsidRPr="000F2BA0">
        <w:rPr>
          <w:rFonts w:ascii="TH SarabunPSK" w:eastAsia="AngsanaNew" w:hAnsi="TH SarabunPSK" w:cs="TH SarabunPSK"/>
          <w:sz w:val="32"/>
          <w:szCs w:val="32"/>
        </w:rPr>
        <w:t>,</w:t>
      </w:r>
      <w:r w:rsidR="004627D3" w:rsidRPr="000F2BA0">
        <w:rPr>
          <w:rFonts w:ascii="TH SarabunPSK" w:eastAsia="AngsanaNew" w:hAnsi="TH SarabunPSK" w:cs="TH SarabunPSK"/>
          <w:sz w:val="32"/>
          <w:szCs w:val="32"/>
          <w:cs/>
        </w:rPr>
        <w:t>3 และ4</w:t>
      </w:r>
      <w:r w:rsidR="004627D3" w:rsidRPr="000F2BA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4627D3" w:rsidRPr="000F2BA0">
        <w:rPr>
          <w:rFonts w:ascii="TH SarabunPSK" w:eastAsia="AngsanaNew" w:hAnsi="TH SarabunPSK" w:cs="TH SarabunPSK"/>
          <w:sz w:val="32"/>
          <w:szCs w:val="32"/>
          <w:cs/>
        </w:rPr>
        <w:t>เกี่ยวกับกฎหมายวิชาชีพ จริยธรรมแ</w:t>
      </w:r>
      <w:r w:rsidR="0066472B" w:rsidRPr="000F2BA0">
        <w:rPr>
          <w:rFonts w:ascii="TH SarabunPSK" w:eastAsia="AngsanaNew" w:hAnsi="TH SarabunPSK" w:cs="TH SarabunPSK"/>
          <w:sz w:val="32"/>
          <w:szCs w:val="32"/>
          <w:cs/>
        </w:rPr>
        <w:t>ละจรรยาบรรณวิชาชีพของนักศึกษา</w:t>
      </w:r>
      <w:r w:rsidR="00DE5F6C">
        <w:rPr>
          <w:rFonts w:ascii="TH SarabunPSK" w:eastAsia="AngsanaNew" w:hAnsi="TH SarabunPSK" w:cs="TH SarabunPSK"/>
          <w:sz w:val="32"/>
          <w:szCs w:val="32"/>
          <w:cs/>
        </w:rPr>
        <w:t>พยาบาล วิทยาลัยบัณฑิตเอ</w:t>
      </w:r>
      <w:r w:rsidR="00DE5F6C">
        <w:rPr>
          <w:rFonts w:ascii="TH SarabunPSK" w:eastAsia="AngsanaNew" w:hAnsi="TH SarabunPSK" w:cs="TH SarabunPSK" w:hint="cs"/>
          <w:sz w:val="32"/>
          <w:szCs w:val="32"/>
          <w:cs/>
        </w:rPr>
        <w:t>เ</w:t>
      </w:r>
      <w:r w:rsidR="00DE5F6C">
        <w:rPr>
          <w:rFonts w:ascii="TH SarabunPSK" w:eastAsia="AngsanaNew" w:hAnsi="TH SarabunPSK" w:cs="TH SarabunPSK"/>
          <w:sz w:val="32"/>
          <w:szCs w:val="32"/>
          <w:cs/>
        </w:rPr>
        <w:t xml:space="preserve">ซีย </w:t>
      </w:r>
      <w:r w:rsidR="004627D3" w:rsidRPr="000F2BA0">
        <w:rPr>
          <w:rFonts w:ascii="TH SarabunPSK" w:eastAsia="AngsanaNew" w:hAnsi="TH SarabunPSK" w:cs="TH SarabunPSK"/>
          <w:sz w:val="32"/>
          <w:szCs w:val="32"/>
          <w:cs/>
        </w:rPr>
        <w:t>กลุ่มตัวอย่างได้แก่นักศึกษาพยาบาลปีการศึกษา 2562</w:t>
      </w:r>
      <w:r w:rsidRPr="000F2BA0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FF414B" w:rsidRPr="000F2BA0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4627D3" w:rsidRPr="000F2BA0">
        <w:rPr>
          <w:rFonts w:ascii="TH SarabunPSK" w:eastAsia="AngsanaNew" w:hAnsi="TH SarabunPSK" w:cs="TH SarabunPSK"/>
          <w:sz w:val="32"/>
          <w:szCs w:val="32"/>
          <w:cs/>
        </w:rPr>
        <w:t>จำนวน</w:t>
      </w:r>
      <w:r w:rsidR="00800C7C" w:rsidRPr="000F2BA0">
        <w:rPr>
          <w:rFonts w:ascii="TH SarabunPSK" w:eastAsia="AngsanaNew" w:hAnsi="TH SarabunPSK" w:cs="TH SarabunPSK"/>
          <w:sz w:val="32"/>
          <w:szCs w:val="32"/>
          <w:cs/>
        </w:rPr>
        <w:t xml:space="preserve"> 121</w:t>
      </w:r>
      <w:r w:rsidRPr="000F2BA0">
        <w:rPr>
          <w:rFonts w:ascii="TH SarabunPSK" w:eastAsia="AngsanaNew" w:hAnsi="TH SarabunPSK" w:cs="TH SarabunPSK"/>
          <w:sz w:val="32"/>
          <w:szCs w:val="32"/>
          <w:cs/>
        </w:rPr>
        <w:t xml:space="preserve"> คน เครื่องมือที่ใช้ในการวิจัย</w:t>
      </w:r>
      <w:r w:rsidR="0066472B" w:rsidRPr="000F2BA0">
        <w:rPr>
          <w:rFonts w:ascii="TH SarabunPSK" w:eastAsia="AngsanaNew" w:hAnsi="TH SarabunPSK" w:cs="TH SarabunPSK"/>
          <w:sz w:val="32"/>
          <w:szCs w:val="32"/>
          <w:cs/>
        </w:rPr>
        <w:t xml:space="preserve">ได้แก่ </w:t>
      </w:r>
      <w:r w:rsidR="00975C7C"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  <w:r w:rsidR="00975C7C" w:rsidRPr="00FA7ECD">
        <w:rPr>
          <w:rFonts w:ascii="TH SarabunPSK" w:hAnsi="TH SarabunPSK" w:cs="TH SarabunPSK"/>
          <w:sz w:val="32"/>
          <w:szCs w:val="32"/>
          <w:cs/>
        </w:rPr>
        <w:t>การรับรู้กฎหมายวิชาชีพ จริยธรรม และจรรยาบรรณของนักศึกษาพยาบาลวิทยาลัยบัณฑิตเอเชีย</w:t>
      </w:r>
      <w:r w:rsidR="00975C7C">
        <w:rPr>
          <w:rFonts w:ascii="TH SarabunPSK" w:eastAsia="AngsanaNew" w:hAnsi="TH SarabunPSK" w:cs="TH SarabunPSK" w:hint="cs"/>
          <w:sz w:val="32"/>
          <w:szCs w:val="32"/>
          <w:cs/>
        </w:rPr>
        <w:t xml:space="preserve"> 3 ด้าน </w:t>
      </w:r>
      <w:r w:rsidR="00975C7C" w:rsidRPr="00975C7C">
        <w:rPr>
          <w:rFonts w:ascii="TH SarabunPSK" w:eastAsia="AngsanaNew" w:hAnsi="TH SarabunPSK" w:cs="TH SarabunPSK"/>
          <w:sz w:val="32"/>
          <w:szCs w:val="32"/>
          <w:cs/>
        </w:rPr>
        <w:t xml:space="preserve">ได้แก่ด้านความรู้ จำนวน 22 ข้อ ด้านเจตคติจำนวน 10 ข้อ และด้านการนำไปใช้ในหอผู้ป่วย จำนวน 11 ข้อ ตรวจสอบความตรงตามเนื้อหา </w:t>
      </w:r>
      <w:r w:rsidR="00975C7C" w:rsidRPr="00975C7C">
        <w:rPr>
          <w:rFonts w:ascii="TH SarabunPSK" w:eastAsia="AngsanaNew" w:hAnsi="TH SarabunPSK" w:cs="TH SarabunPSK"/>
          <w:sz w:val="32"/>
          <w:szCs w:val="32"/>
        </w:rPr>
        <w:t xml:space="preserve">IOC </w:t>
      </w:r>
      <w:r w:rsidR="00975C7C" w:rsidRPr="00975C7C">
        <w:rPr>
          <w:rFonts w:ascii="TH SarabunPSK" w:eastAsia="AngsanaNew" w:hAnsi="TH SarabunPSK" w:cs="TH SarabunPSK"/>
          <w:sz w:val="32"/>
          <w:szCs w:val="32"/>
          <w:cs/>
        </w:rPr>
        <w:t>เท่าก</w:t>
      </w:r>
      <w:r w:rsidR="00975C7C">
        <w:rPr>
          <w:rFonts w:ascii="TH SarabunPSK" w:eastAsia="AngsanaNew" w:hAnsi="TH SarabunPSK" w:cs="TH SarabunPSK"/>
          <w:sz w:val="32"/>
          <w:szCs w:val="32"/>
          <w:cs/>
        </w:rPr>
        <w:t>ับ 0.67-1.00 และหาค่าความเที่ยง</w:t>
      </w:r>
      <w:r w:rsidR="00975C7C" w:rsidRPr="00975C7C">
        <w:rPr>
          <w:rFonts w:ascii="TH SarabunPSK" w:eastAsia="AngsanaNew" w:hAnsi="TH SarabunPSK" w:cs="TH SarabunPSK"/>
          <w:sz w:val="32"/>
          <w:szCs w:val="32"/>
          <w:cs/>
        </w:rPr>
        <w:t>รายด้านดังนี้ ด้านความรู้ เท่ากับ 0.87 ด้านเจตคติ เท่ากับ 0.71 และด้านการนำไปใช้เท่ากับ 0.76</w:t>
      </w:r>
      <w:r w:rsidR="00975C7C">
        <w:rPr>
          <w:rFonts w:ascii="TH SarabunPSK" w:eastAsia="AngsanaNew" w:hAnsi="TH SarabunPSK" w:cs="TH SarabunPSK" w:hint="cs"/>
          <w:sz w:val="32"/>
          <w:szCs w:val="32"/>
          <w:cs/>
        </w:rPr>
        <w:t xml:space="preserve"> วิเคราะห์ข้อมูลโดยสถิติ</w:t>
      </w:r>
      <w:r w:rsidR="00975C7C" w:rsidRPr="00975C7C">
        <w:rPr>
          <w:rFonts w:ascii="TH SarabunPSK" w:eastAsia="AngsanaNew" w:hAnsi="TH SarabunPSK" w:cs="TH SarabunPSK"/>
          <w:sz w:val="32"/>
          <w:szCs w:val="32"/>
          <w:cs/>
        </w:rPr>
        <w:t>เชิงพรรณนา ความถี่ ร้อยละ ค่าเฉลี่ย ส่วนเบี่ยงเบนมาตรฐาน วิเคราะห์ความแปรปรวนทางเดียว  (</w:t>
      </w:r>
      <w:r w:rsidR="00975C7C" w:rsidRPr="00975C7C">
        <w:rPr>
          <w:rFonts w:ascii="TH SarabunPSK" w:eastAsia="AngsanaNew" w:hAnsi="TH SarabunPSK" w:cs="TH SarabunPSK"/>
          <w:sz w:val="32"/>
          <w:szCs w:val="32"/>
        </w:rPr>
        <w:t xml:space="preserve">One Way ANOVA) </w:t>
      </w:r>
      <w:r w:rsidR="00975C7C" w:rsidRPr="00975C7C">
        <w:rPr>
          <w:rFonts w:ascii="TH SarabunPSK" w:eastAsia="AngsanaNew" w:hAnsi="TH SarabunPSK" w:cs="TH SarabunPSK"/>
          <w:sz w:val="32"/>
          <w:szCs w:val="32"/>
          <w:cs/>
        </w:rPr>
        <w:t xml:space="preserve">และวิเคราะห์สถิติเปรียบเทียบ </w:t>
      </w:r>
      <w:r w:rsidR="00975C7C" w:rsidRPr="00975C7C">
        <w:rPr>
          <w:rFonts w:ascii="TH SarabunPSK" w:eastAsia="AngsanaNew" w:hAnsi="TH SarabunPSK" w:cs="TH SarabunPSK"/>
          <w:sz w:val="32"/>
          <w:szCs w:val="32"/>
        </w:rPr>
        <w:t xml:space="preserve">non- parametric </w:t>
      </w:r>
      <w:r w:rsidR="00975C7C" w:rsidRPr="00975C7C">
        <w:rPr>
          <w:rFonts w:ascii="TH SarabunPSK" w:eastAsia="AngsanaNew" w:hAnsi="TH SarabunPSK" w:cs="TH SarabunPSK"/>
          <w:sz w:val="32"/>
          <w:szCs w:val="32"/>
          <w:cs/>
        </w:rPr>
        <w:t xml:space="preserve">ของ </w:t>
      </w:r>
      <w:r w:rsidR="00975C7C" w:rsidRPr="00975C7C">
        <w:rPr>
          <w:rFonts w:ascii="TH SarabunPSK" w:eastAsia="AngsanaNew" w:hAnsi="TH SarabunPSK" w:cs="TH SarabunPSK"/>
          <w:sz w:val="32"/>
          <w:szCs w:val="32"/>
        </w:rPr>
        <w:t>Kruskal Wallis Test</w:t>
      </w:r>
      <w:r w:rsidR="00C650A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0F2BA0">
        <w:rPr>
          <w:rFonts w:ascii="TH SarabunPSK" w:eastAsia="AngsanaNew" w:hAnsi="TH SarabunPSK" w:cs="TH SarabunPSK"/>
          <w:sz w:val="32"/>
          <w:szCs w:val="32"/>
          <w:cs/>
        </w:rPr>
        <w:t xml:space="preserve">ผลการวิจัยพบว่า </w:t>
      </w:r>
      <w:r w:rsidR="00DE5F6C" w:rsidRPr="00DE5F6C">
        <w:rPr>
          <w:rFonts w:ascii="TH SarabunPSK" w:eastAsia="AngsanaNew" w:hAnsi="TH SarabunPSK" w:cs="TH SarabunPSK"/>
          <w:sz w:val="32"/>
          <w:szCs w:val="32"/>
          <w:cs/>
        </w:rPr>
        <w:t>ระดับความรู้เกี่ยวกับกฎหมายวิชาชีพ จริยธรรมและจรรยาบรรณวิชาชีพของนักศึกษาพยาบาล</w:t>
      </w:r>
      <w:r w:rsidR="00DE5F6C">
        <w:rPr>
          <w:rFonts w:ascii="TH SarabunPSK" w:eastAsia="AngsanaNew" w:hAnsi="TH SarabunPSK" w:cs="TH SarabunPSK" w:hint="cs"/>
          <w:sz w:val="32"/>
          <w:szCs w:val="32"/>
          <w:cs/>
        </w:rPr>
        <w:t>ภาพรวมระดับมาก</w:t>
      </w:r>
      <w:r w:rsidR="00C650A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C650A1" w:rsidRPr="000F2BA0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C650A1" w:rsidRPr="000F2BA0">
        <w:rPr>
          <w:rFonts w:ascii="TH SarabunPSK" w:eastAsiaTheme="minorEastAsia" w:hAnsi="TH SarabunPSK" w:cs="TH SarabunPSK"/>
          <w:sz w:val="32"/>
          <w:szCs w:val="32"/>
        </w:rPr>
        <w:t>=</w:t>
      </w:r>
      <w:r w:rsidR="00C650A1" w:rsidRPr="000F2BA0">
        <w:rPr>
          <w:rFonts w:ascii="TH SarabunPSK" w:hAnsi="TH SarabunPSK" w:cs="TH SarabunPSK"/>
          <w:sz w:val="32"/>
          <w:szCs w:val="32"/>
        </w:rPr>
        <w:t>4.01, S.D.=0.26</w:t>
      </w:r>
      <w:r w:rsidR="00C650A1" w:rsidRPr="000F2BA0">
        <w:rPr>
          <w:rFonts w:ascii="TH SarabunPSK" w:hAnsi="TH SarabunPSK" w:cs="TH SarabunPSK"/>
          <w:sz w:val="32"/>
          <w:szCs w:val="32"/>
          <w:cs/>
        </w:rPr>
        <w:t>)</w:t>
      </w:r>
      <w:r w:rsidR="00C650A1">
        <w:rPr>
          <w:rFonts w:ascii="TH SarabunPSK" w:hAnsi="TH SarabunPSK" w:cs="TH SarabunPSK" w:hint="cs"/>
          <w:sz w:val="32"/>
          <w:szCs w:val="32"/>
          <w:cs/>
        </w:rPr>
        <w:t>,</w:t>
      </w:r>
      <w:r w:rsidR="00C650A1" w:rsidRPr="000F2B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50A1">
        <w:rPr>
          <w:rFonts w:ascii="TH SarabunPSK" w:eastAsia="AngsanaNew" w:hAnsi="TH SarabunPSK" w:cs="TH SarabunPSK" w:hint="cs"/>
          <w:sz w:val="32"/>
          <w:szCs w:val="32"/>
          <w:cs/>
        </w:rPr>
        <w:t xml:space="preserve"> เจตคติภาพรวมระดับมาก </w:t>
      </w:r>
      <w:r w:rsidR="00C650A1" w:rsidRPr="00B96C58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C650A1" w:rsidRPr="00B96C58">
        <w:rPr>
          <w:rFonts w:ascii="TH SarabunPSK" w:eastAsiaTheme="minorEastAsia" w:hAnsi="TH SarabunPSK" w:cs="TH SarabunPSK"/>
          <w:sz w:val="32"/>
          <w:szCs w:val="32"/>
        </w:rPr>
        <w:t xml:space="preserve">=3.36, SD=0.27) </w:t>
      </w:r>
      <w:r w:rsidR="00C650A1">
        <w:rPr>
          <w:rFonts w:ascii="TH SarabunPSK" w:eastAsiaTheme="minorEastAsia" w:hAnsi="TH SarabunPSK" w:cs="TH SarabunPSK" w:hint="cs"/>
          <w:sz w:val="32"/>
          <w:szCs w:val="32"/>
          <w:cs/>
        </w:rPr>
        <w:t>และ</w:t>
      </w:r>
      <w:r w:rsidR="00C650A1">
        <w:rPr>
          <w:rFonts w:ascii="TH SarabunPSK" w:eastAsia="AngsanaNew" w:hAnsi="TH SarabunPSK" w:cs="TH SarabunPSK" w:hint="cs"/>
          <w:sz w:val="32"/>
          <w:szCs w:val="32"/>
          <w:cs/>
        </w:rPr>
        <w:t>การนำไปใช้ในหอผู้ป่วยมีความเหมาะสมระดับมาก (ร้อยละ 80.08) การเปรียบเทียบความแตกต่างด้านความรู้ เจตคติ และการนำไปใช้ในหอผู้ป่วย ระหว่างชั้นปีที่ 2,3 และ 4 ไม่มีความแตกต่างกันอย่างมีนัยสำคัญทางสถิติที่ 0.05</w:t>
      </w:r>
    </w:p>
    <w:p w:rsidR="00C650A1" w:rsidRPr="000F2BA0" w:rsidRDefault="00C650A1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New" w:hAnsi="TH SarabunPSK" w:cs="TH SarabunPSK" w:hint="cs"/>
          <w:sz w:val="32"/>
          <w:szCs w:val="32"/>
          <w:cs/>
        </w:rPr>
      </w:pPr>
    </w:p>
    <w:p w:rsidR="00037ED8" w:rsidRPr="000F2BA0" w:rsidRDefault="00037ED8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F2BA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 </w:t>
      </w:r>
      <w:r w:rsidRPr="000F2BA0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00C7C" w:rsidRPr="000F2BA0">
        <w:rPr>
          <w:rFonts w:ascii="TH SarabunPSK" w:hAnsi="TH SarabunPSK" w:cs="TH SarabunPSK"/>
          <w:sz w:val="32"/>
          <w:szCs w:val="32"/>
          <w:cs/>
        </w:rPr>
        <w:t xml:space="preserve">การรับรู้ กฎหมายวิชาชีพ จริยธรรม จรรยาบรรณ </w:t>
      </w:r>
    </w:p>
    <w:p w:rsidR="00037ED8" w:rsidRPr="000F2BA0" w:rsidRDefault="00037ED8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</w:p>
    <w:p w:rsidR="00037ED8" w:rsidRDefault="00037ED8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7ED8" w:rsidRPr="000F2BA0" w:rsidRDefault="00037ED8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7ED8" w:rsidRDefault="00037ED8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0A1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:rsidR="00DD1D2F" w:rsidRPr="00C650A1" w:rsidRDefault="00DD1D2F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A3C" w:rsidRPr="008A2C64" w:rsidRDefault="00335B5B" w:rsidP="001447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jc w:val="both"/>
        <w:rPr>
          <w:rFonts w:ascii="Times New Roman" w:eastAsia="AngsanaNew" w:hAnsi="Times New Roman" w:cs="Times New Roman"/>
          <w:sz w:val="24"/>
          <w:szCs w:val="24"/>
        </w:rPr>
      </w:pPr>
      <w:r w:rsidRPr="000F2BA0">
        <w:rPr>
          <w:rFonts w:ascii="Times New Roman" w:eastAsia="AngsanaNew" w:hAnsi="Times New Roman" w:cs="Times New Roman"/>
          <w:color w:val="FF0000"/>
          <w:sz w:val="20"/>
          <w:szCs w:val="20"/>
        </w:rPr>
        <w:tab/>
      </w:r>
      <w:r w:rsidRPr="008A2C64">
        <w:rPr>
          <w:rFonts w:ascii="Times New Roman" w:eastAsia="AngsanaNew" w:hAnsi="Times New Roman" w:cs="Times New Roman"/>
          <w:sz w:val="24"/>
          <w:szCs w:val="24"/>
        </w:rPr>
        <w:t xml:space="preserve">The purpose of this research </w:t>
      </w:r>
      <w:r w:rsidR="004C4C88" w:rsidRPr="008A2C64">
        <w:rPr>
          <w:rFonts w:ascii="Times New Roman" w:eastAsia="AngsanaNew" w:hAnsi="Times New Roman" w:cs="Times New Roman"/>
          <w:sz w:val="24"/>
          <w:szCs w:val="24"/>
        </w:rPr>
        <w:t>were</w:t>
      </w:r>
      <w:r w:rsidR="00185F69" w:rsidRPr="008A2C64">
        <w:rPr>
          <w:rFonts w:ascii="Times New Roman" w:eastAsia="AngsanaNew" w:hAnsi="Times New Roman" w:cs="Times New Roman"/>
          <w:sz w:val="24"/>
          <w:szCs w:val="24"/>
        </w:rPr>
        <w:t xml:space="preserve"> to studied</w:t>
      </w:r>
      <w:r w:rsidRPr="008A2C64">
        <w:rPr>
          <w:rFonts w:ascii="Times New Roman" w:eastAsia="AngsanaNew" w:hAnsi="Times New Roman" w:cs="Times New Roman"/>
          <w:sz w:val="24"/>
          <w:szCs w:val="24"/>
        </w:rPr>
        <w:t xml:space="preserve"> </w:t>
      </w:r>
      <w:r w:rsidR="00F27A3C" w:rsidRPr="008A2C64">
        <w:rPr>
          <w:rFonts w:ascii="Times New Roman" w:eastAsia="AngsanaNew" w:hAnsi="Times New Roman" w:cs="Times New Roman"/>
          <w:sz w:val="24"/>
          <w:szCs w:val="24"/>
        </w:rPr>
        <w:t>the level of knowledge, attitu</w:t>
      </w:r>
      <w:r w:rsidR="0096497D">
        <w:rPr>
          <w:rFonts w:ascii="Times New Roman" w:eastAsia="AngsanaNew" w:hAnsi="Times New Roman" w:cs="Times New Roman"/>
          <w:sz w:val="24"/>
          <w:szCs w:val="24"/>
        </w:rPr>
        <w:t>des, and applying knowledge of P</w:t>
      </w:r>
      <w:r w:rsidR="00F27A3C" w:rsidRPr="008A2C64">
        <w:rPr>
          <w:rFonts w:ascii="Times New Roman" w:eastAsia="AngsanaNew" w:hAnsi="Times New Roman" w:cs="Times New Roman"/>
          <w:sz w:val="24"/>
          <w:szCs w:val="24"/>
        </w:rPr>
        <w:t xml:space="preserve">rofessional </w:t>
      </w:r>
      <w:r w:rsidR="0096497D">
        <w:rPr>
          <w:rFonts w:ascii="Times New Roman" w:eastAsia="AngsanaNew" w:hAnsi="Times New Roman" w:cs="Times New Roman"/>
          <w:sz w:val="24"/>
          <w:szCs w:val="24"/>
        </w:rPr>
        <w:t>L</w:t>
      </w:r>
      <w:r w:rsidR="00F27A3C" w:rsidRPr="008A2C64">
        <w:rPr>
          <w:rFonts w:ascii="Times New Roman" w:eastAsia="AngsanaNew" w:hAnsi="Times New Roman" w:cs="Times New Roman"/>
          <w:sz w:val="24"/>
          <w:szCs w:val="24"/>
        </w:rPr>
        <w:t>aw</w:t>
      </w:r>
      <w:r w:rsidR="0096497D">
        <w:rPr>
          <w:rFonts w:ascii="Times New Roman" w:eastAsia="AngsanaNew" w:hAnsi="Times New Roman" w:cs="Times New Roman"/>
          <w:sz w:val="24"/>
          <w:szCs w:val="24"/>
        </w:rPr>
        <w:t>s,</w:t>
      </w:r>
      <w:r w:rsidR="00F27A3C" w:rsidRPr="008A2C64">
        <w:rPr>
          <w:rFonts w:ascii="Times New Roman" w:eastAsia="AngsanaNew" w:hAnsi="Times New Roman" w:cs="Times New Roman"/>
          <w:sz w:val="24"/>
          <w:szCs w:val="24"/>
        </w:rPr>
        <w:t xml:space="preserve"> Ethics and </w:t>
      </w:r>
      <w:r w:rsidR="0096497D">
        <w:rPr>
          <w:rFonts w:ascii="Times New Roman" w:eastAsia="AngsanaNew" w:hAnsi="Times New Roman" w:cs="Times New Roman"/>
          <w:sz w:val="24"/>
          <w:szCs w:val="24"/>
        </w:rPr>
        <w:t>Ethics Code</w:t>
      </w:r>
      <w:r w:rsidR="00F27A3C" w:rsidRPr="008A2C64">
        <w:rPr>
          <w:rFonts w:ascii="Times New Roman" w:eastAsia="AngsanaNew" w:hAnsi="Times New Roman" w:cs="Times New Roman"/>
          <w:sz w:val="24"/>
          <w:szCs w:val="24"/>
        </w:rPr>
        <w:t xml:space="preserve"> in real situations on the ward and to compared the differences between knowledge, attitudes and application of nursing students in year 2, 3 and 4 as concern about professional law, Ethics and Ethics </w:t>
      </w:r>
      <w:r w:rsidR="0096497D">
        <w:rPr>
          <w:rFonts w:ascii="Times New Roman" w:eastAsia="AngsanaNew" w:hAnsi="Times New Roman" w:cs="Times New Roman"/>
          <w:sz w:val="24"/>
          <w:szCs w:val="24"/>
        </w:rPr>
        <w:t xml:space="preserve">Code </w:t>
      </w:r>
      <w:r w:rsidR="00F27A3C" w:rsidRPr="008A2C64">
        <w:rPr>
          <w:rFonts w:ascii="Times New Roman" w:eastAsia="AngsanaNew" w:hAnsi="Times New Roman" w:cs="Times New Roman"/>
          <w:sz w:val="24"/>
          <w:szCs w:val="24"/>
        </w:rPr>
        <w:t>of Nursing Students in College of Asian Scholars (CAS)</w:t>
      </w:r>
      <w:r w:rsidRPr="008A2C64">
        <w:rPr>
          <w:rFonts w:ascii="Times New Roman" w:eastAsia="AngsanaNew" w:hAnsi="Times New Roman" w:cs="Times New Roman"/>
          <w:sz w:val="24"/>
          <w:szCs w:val="24"/>
        </w:rPr>
        <w:t xml:space="preserve">. </w:t>
      </w:r>
      <w:r w:rsidR="00F27A3C" w:rsidRPr="008A2C64">
        <w:rPr>
          <w:rFonts w:ascii="Times New Roman" w:eastAsia="AngsanaNew" w:hAnsi="Times New Roman" w:cs="Times New Roman"/>
          <w:sz w:val="24"/>
          <w:szCs w:val="24"/>
        </w:rPr>
        <w:t>The sample group was 121 nursing students for academic year 2019.</w:t>
      </w:r>
      <w:r w:rsidRPr="008A2C64">
        <w:rPr>
          <w:rFonts w:ascii="Times New Roman" w:eastAsia="AngsanaNew" w:hAnsi="Times New Roman" w:cs="Times New Roman"/>
          <w:sz w:val="24"/>
          <w:szCs w:val="24"/>
        </w:rPr>
        <w:t xml:space="preserve"> The research instruments were </w:t>
      </w:r>
      <w:r w:rsidR="00F27A3C" w:rsidRPr="008A2C64">
        <w:rPr>
          <w:rFonts w:ascii="Times New Roman" w:eastAsia="AngsanaNew" w:hAnsi="Times New Roman" w:cs="Times New Roman"/>
          <w:sz w:val="24"/>
          <w:szCs w:val="24"/>
        </w:rPr>
        <w:t>a Qu</w:t>
      </w:r>
      <w:r w:rsidR="0096497D">
        <w:rPr>
          <w:rFonts w:ascii="Times New Roman" w:eastAsia="AngsanaNew" w:hAnsi="Times New Roman" w:cs="Times New Roman"/>
          <w:sz w:val="24"/>
          <w:szCs w:val="24"/>
        </w:rPr>
        <w:t>estionnaire on Professional Laws</w:t>
      </w:r>
      <w:r w:rsidR="00F27A3C" w:rsidRPr="008A2C64">
        <w:rPr>
          <w:rFonts w:ascii="Times New Roman" w:eastAsia="AngsanaNew" w:hAnsi="Times New Roman" w:cs="Times New Roman"/>
          <w:sz w:val="24"/>
          <w:szCs w:val="24"/>
        </w:rPr>
        <w:t xml:space="preserve">, Ethics and Ethics </w:t>
      </w:r>
      <w:r w:rsidR="0096497D">
        <w:rPr>
          <w:rFonts w:ascii="Times New Roman" w:eastAsia="AngsanaNew" w:hAnsi="Times New Roman" w:cs="Times New Roman"/>
          <w:sz w:val="24"/>
          <w:szCs w:val="24"/>
        </w:rPr>
        <w:t xml:space="preserve">Code </w:t>
      </w:r>
      <w:r w:rsidR="00F27A3C" w:rsidRPr="008A2C64">
        <w:rPr>
          <w:rFonts w:ascii="Times New Roman" w:eastAsia="AngsanaNew" w:hAnsi="Times New Roman" w:cs="Times New Roman"/>
          <w:sz w:val="24"/>
          <w:szCs w:val="24"/>
        </w:rPr>
        <w:t>of Nursing Students in CAS consist in 3 aspects, n</w:t>
      </w:r>
      <w:r w:rsidR="0096497D">
        <w:rPr>
          <w:rFonts w:ascii="Times New Roman" w:eastAsia="AngsanaNew" w:hAnsi="Times New Roman" w:cs="Times New Roman"/>
          <w:sz w:val="24"/>
          <w:szCs w:val="24"/>
        </w:rPr>
        <w:t>amely 22 questions of knowledge</w:t>
      </w:r>
      <w:r w:rsidR="00F27A3C" w:rsidRPr="008A2C64">
        <w:rPr>
          <w:rFonts w:ascii="Times New Roman" w:eastAsia="AngsanaNew" w:hAnsi="Times New Roman" w:cs="Times New Roman"/>
          <w:sz w:val="24"/>
          <w:szCs w:val="24"/>
        </w:rPr>
        <w:t xml:space="preserve">,10 questions of attitude, 11questions </w:t>
      </w:r>
      <w:r w:rsidR="008A2C64" w:rsidRPr="008A2C64">
        <w:rPr>
          <w:rFonts w:ascii="Times New Roman" w:eastAsia="AngsanaNew" w:hAnsi="Times New Roman" w:cs="Times New Roman"/>
          <w:sz w:val="24"/>
          <w:szCs w:val="24"/>
        </w:rPr>
        <w:t>application in</w:t>
      </w:r>
      <w:r w:rsidR="001447BB">
        <w:rPr>
          <w:rFonts w:ascii="Times New Roman" w:eastAsia="AngsanaNew" w:hAnsi="Times New Roman" w:cs="Times New Roman"/>
          <w:sz w:val="24"/>
          <w:szCs w:val="24"/>
        </w:rPr>
        <w:t xml:space="preserve"> </w:t>
      </w:r>
      <w:r w:rsidR="008A2C64" w:rsidRPr="008A2C64">
        <w:rPr>
          <w:rFonts w:ascii="Times New Roman" w:eastAsia="AngsanaNew" w:hAnsi="Times New Roman" w:cs="Times New Roman"/>
          <w:sz w:val="24"/>
          <w:szCs w:val="24"/>
        </w:rPr>
        <w:t>ward, v</w:t>
      </w:r>
      <w:r w:rsidR="00F27A3C" w:rsidRPr="008A2C64">
        <w:rPr>
          <w:rFonts w:ascii="Times New Roman" w:eastAsia="AngsanaNew" w:hAnsi="Times New Roman" w:cs="Times New Roman"/>
          <w:sz w:val="24"/>
          <w:szCs w:val="24"/>
        </w:rPr>
        <w:t xml:space="preserve">erify </w:t>
      </w:r>
      <w:r w:rsidR="008A2C64" w:rsidRPr="008A2C64">
        <w:rPr>
          <w:rFonts w:ascii="Times New Roman" w:eastAsia="AngsanaNew" w:hAnsi="Times New Roman" w:cs="Times New Roman"/>
          <w:sz w:val="24"/>
          <w:szCs w:val="24"/>
        </w:rPr>
        <w:t xml:space="preserve">the questionnaire </w:t>
      </w:r>
      <w:r w:rsidR="00F27A3C" w:rsidRPr="008A2C64">
        <w:rPr>
          <w:rFonts w:ascii="Times New Roman" w:eastAsia="AngsanaNew" w:hAnsi="Times New Roman" w:cs="Times New Roman"/>
          <w:sz w:val="24"/>
          <w:szCs w:val="24"/>
        </w:rPr>
        <w:t xml:space="preserve">that IOC </w:t>
      </w:r>
      <w:r w:rsidR="008A2C64" w:rsidRPr="008A2C64">
        <w:rPr>
          <w:rFonts w:ascii="Times New Roman" w:eastAsia="AngsanaNew" w:hAnsi="Times New Roman" w:cs="Times New Roman"/>
          <w:sz w:val="24"/>
          <w:szCs w:val="24"/>
        </w:rPr>
        <w:t>content compliance is 0.67-1.00 a</w:t>
      </w:r>
      <w:r w:rsidR="00F27A3C" w:rsidRPr="008A2C64">
        <w:rPr>
          <w:rFonts w:ascii="Times New Roman" w:eastAsia="AngsanaNew" w:hAnsi="Times New Roman" w:cs="Times New Roman"/>
          <w:sz w:val="24"/>
          <w:szCs w:val="24"/>
        </w:rPr>
        <w:t xml:space="preserve">nd </w:t>
      </w:r>
      <w:r w:rsidR="008A2C64" w:rsidRPr="008A2C64">
        <w:rPr>
          <w:rFonts w:ascii="Times New Roman" w:eastAsia="AngsanaNew" w:hAnsi="Times New Roman" w:cs="Times New Roman"/>
          <w:sz w:val="24"/>
          <w:szCs w:val="24"/>
        </w:rPr>
        <w:t xml:space="preserve">the reliability was  the accuracy in each aspect </w:t>
      </w:r>
      <w:r w:rsidR="00F27A3C" w:rsidRPr="008A2C64">
        <w:rPr>
          <w:rFonts w:ascii="Times New Roman" w:eastAsia="AngsanaNew" w:hAnsi="Times New Roman" w:cs="Times New Roman"/>
          <w:sz w:val="24"/>
          <w:szCs w:val="24"/>
        </w:rPr>
        <w:t>as follows: Knowledge</w:t>
      </w:r>
      <w:r w:rsidR="008A2C64" w:rsidRPr="008A2C64">
        <w:rPr>
          <w:rFonts w:ascii="Times New Roman" w:eastAsia="AngsanaNew" w:hAnsi="Times New Roman" w:cs="Times New Roman"/>
          <w:sz w:val="24"/>
          <w:szCs w:val="24"/>
        </w:rPr>
        <w:t xml:space="preserve"> aspect was</w:t>
      </w:r>
      <w:r w:rsidR="00F27A3C" w:rsidRPr="008A2C64">
        <w:rPr>
          <w:rFonts w:ascii="Times New Roman" w:eastAsia="AngsanaNew" w:hAnsi="Times New Roman" w:cs="Times New Roman"/>
          <w:sz w:val="24"/>
          <w:szCs w:val="24"/>
        </w:rPr>
        <w:t xml:space="preserve"> equal to 0.87</w:t>
      </w:r>
      <w:r w:rsidR="008A2C64" w:rsidRPr="008A2C64">
        <w:rPr>
          <w:rFonts w:ascii="Times New Roman" w:eastAsia="AngsanaNew" w:hAnsi="Times New Roman" w:cs="Times New Roman"/>
          <w:sz w:val="24"/>
          <w:szCs w:val="24"/>
        </w:rPr>
        <w:t xml:space="preserve">, </w:t>
      </w:r>
      <w:r w:rsidR="00F27A3C" w:rsidRPr="008A2C64">
        <w:rPr>
          <w:rFonts w:ascii="Times New Roman" w:eastAsia="AngsanaNew" w:hAnsi="Times New Roman" w:cs="Times New Roman"/>
          <w:sz w:val="24"/>
          <w:szCs w:val="24"/>
        </w:rPr>
        <w:t>Attitude</w:t>
      </w:r>
      <w:r w:rsidR="008A2C64" w:rsidRPr="008A2C64">
        <w:rPr>
          <w:rFonts w:ascii="Times New Roman" w:eastAsia="AngsanaNew" w:hAnsi="Times New Roman" w:cs="Times New Roman"/>
          <w:sz w:val="24"/>
          <w:szCs w:val="24"/>
        </w:rPr>
        <w:t xml:space="preserve"> aspect wa</w:t>
      </w:r>
      <w:r w:rsidR="00F27A3C" w:rsidRPr="008A2C64">
        <w:rPr>
          <w:rFonts w:ascii="Times New Roman" w:eastAsia="AngsanaNew" w:hAnsi="Times New Roman" w:cs="Times New Roman"/>
          <w:sz w:val="24"/>
          <w:szCs w:val="24"/>
        </w:rPr>
        <w:t>s 0.71</w:t>
      </w:r>
      <w:r w:rsidR="008A2C64" w:rsidRPr="008A2C64">
        <w:rPr>
          <w:rFonts w:ascii="Times New Roman" w:eastAsia="AngsanaNew" w:hAnsi="Times New Roman" w:cs="Times New Roman"/>
          <w:sz w:val="24"/>
          <w:szCs w:val="24"/>
        </w:rPr>
        <w:t xml:space="preserve"> a</w:t>
      </w:r>
      <w:r w:rsidR="00F27A3C" w:rsidRPr="008A2C64">
        <w:rPr>
          <w:rFonts w:ascii="Times New Roman" w:eastAsia="AngsanaNew" w:hAnsi="Times New Roman" w:cs="Times New Roman"/>
          <w:sz w:val="24"/>
          <w:szCs w:val="24"/>
        </w:rPr>
        <w:t xml:space="preserve">nd the </w:t>
      </w:r>
      <w:r w:rsidR="008A2C64" w:rsidRPr="008A2C64">
        <w:rPr>
          <w:rFonts w:ascii="Times New Roman" w:eastAsia="AngsanaNew" w:hAnsi="Times New Roman" w:cs="Times New Roman"/>
          <w:sz w:val="24"/>
          <w:szCs w:val="24"/>
        </w:rPr>
        <w:t xml:space="preserve">application aspect was </w:t>
      </w:r>
      <w:r w:rsidR="00F27A3C" w:rsidRPr="008A2C64">
        <w:rPr>
          <w:rFonts w:ascii="Times New Roman" w:eastAsia="AngsanaNew" w:hAnsi="Times New Roman" w:cs="Times New Roman"/>
          <w:sz w:val="24"/>
          <w:szCs w:val="24"/>
        </w:rPr>
        <w:t>0.76</w:t>
      </w:r>
      <w:r w:rsidR="008A2C64" w:rsidRPr="008A2C64">
        <w:rPr>
          <w:rFonts w:ascii="Times New Roman" w:eastAsia="AngsanaNew" w:hAnsi="Times New Roman" w:cs="Times New Roman"/>
          <w:sz w:val="24"/>
          <w:szCs w:val="24"/>
        </w:rPr>
        <w:t>. The data were analyzed by descriptive statistics, frequency, percentage, mean, standard deviation, One-way ANOVA and the Kruskal Wallis Test's non-parametric comparison statistics.</w:t>
      </w:r>
    </w:p>
    <w:p w:rsidR="008A2C64" w:rsidRPr="008A2C64" w:rsidRDefault="00335B5B" w:rsidP="001447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C64">
        <w:rPr>
          <w:rFonts w:ascii="Times New Roman" w:eastAsia="AngsanaNew" w:hAnsi="Times New Roman" w:cs="Times New Roman"/>
          <w:sz w:val="24"/>
          <w:szCs w:val="24"/>
        </w:rPr>
        <w:tab/>
      </w:r>
      <w:r w:rsidR="008A2C64" w:rsidRPr="008A2C64">
        <w:rPr>
          <w:rFonts w:ascii="Times New Roman" w:hAnsi="Times New Roman" w:cs="Times New Roman"/>
          <w:sz w:val="24"/>
          <w:szCs w:val="24"/>
        </w:rPr>
        <w:t>The research results were found that Leve</w:t>
      </w:r>
      <w:r w:rsidR="0096497D">
        <w:rPr>
          <w:rFonts w:ascii="Times New Roman" w:hAnsi="Times New Roman" w:cs="Times New Roman"/>
          <w:sz w:val="24"/>
          <w:szCs w:val="24"/>
        </w:rPr>
        <w:t>l of knowledge about Professional L</w:t>
      </w:r>
      <w:r w:rsidR="008A2C64" w:rsidRPr="008A2C64">
        <w:rPr>
          <w:rFonts w:ascii="Times New Roman" w:hAnsi="Times New Roman" w:cs="Times New Roman"/>
          <w:sz w:val="24"/>
          <w:szCs w:val="24"/>
        </w:rPr>
        <w:t>aw</w:t>
      </w:r>
      <w:r w:rsidR="0096497D">
        <w:rPr>
          <w:rFonts w:ascii="Times New Roman" w:hAnsi="Times New Roman" w:cs="Times New Roman"/>
          <w:sz w:val="24"/>
          <w:szCs w:val="24"/>
        </w:rPr>
        <w:t>s,The E</w:t>
      </w:r>
      <w:r w:rsidR="008A2C64" w:rsidRPr="008A2C64">
        <w:rPr>
          <w:rFonts w:ascii="Times New Roman" w:hAnsi="Times New Roman" w:cs="Times New Roman"/>
          <w:sz w:val="24"/>
          <w:szCs w:val="24"/>
        </w:rPr>
        <w:t xml:space="preserve">thics and </w:t>
      </w:r>
      <w:r w:rsidR="0096497D">
        <w:rPr>
          <w:rFonts w:ascii="Times New Roman" w:hAnsi="Times New Roman" w:cs="Times New Roman"/>
          <w:sz w:val="24"/>
          <w:szCs w:val="24"/>
        </w:rPr>
        <w:t>E</w:t>
      </w:r>
      <w:r w:rsidR="008A2C64" w:rsidRPr="008A2C64">
        <w:rPr>
          <w:rFonts w:ascii="Times New Roman" w:hAnsi="Times New Roman" w:cs="Times New Roman"/>
          <w:sz w:val="24"/>
          <w:szCs w:val="24"/>
        </w:rPr>
        <w:t xml:space="preserve">thics </w:t>
      </w:r>
      <w:r w:rsidR="0096497D">
        <w:rPr>
          <w:rFonts w:ascii="Times New Roman" w:hAnsi="Times New Roman" w:cs="Times New Roman"/>
          <w:sz w:val="24"/>
          <w:szCs w:val="24"/>
        </w:rPr>
        <w:t xml:space="preserve">Code </w:t>
      </w:r>
      <w:r w:rsidR="008A2C64" w:rsidRPr="008A2C64">
        <w:rPr>
          <w:rFonts w:ascii="Times New Roman" w:hAnsi="Times New Roman" w:cs="Times New Roman"/>
          <w:sz w:val="24"/>
          <w:szCs w:val="24"/>
        </w:rPr>
        <w:t>of nursing students at a high level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="008A2C64" w:rsidRPr="008A2C64">
        <w:rPr>
          <w:rFonts w:ascii="Times New Roman" w:hAnsi="Times New Roman" w:cs="Times New Roman"/>
          <w:sz w:val="24"/>
          <w:szCs w:val="24"/>
        </w:rPr>
        <w:t xml:space="preserve"> = 4.01, SD = 0.26), a high overall attitude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="008A2C64" w:rsidRPr="008A2C64">
        <w:rPr>
          <w:rFonts w:ascii="Times New Roman" w:hAnsi="Times New Roman" w:cs="Times New Roman"/>
          <w:sz w:val="24"/>
          <w:szCs w:val="24"/>
        </w:rPr>
        <w:t xml:space="preserve"> = 3.36, SD = 0.27) and  application in the wards were very appropriate (80.08 %). Comparison of differences in knowledge, attitudes and application in wards between years 2, 3 and 4, there was no statistically significant difference of 0.05</w:t>
      </w:r>
      <w:r w:rsidR="008A2C64" w:rsidRPr="008A2C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5B5B" w:rsidRPr="000F2BA0" w:rsidRDefault="00335B5B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37ED8" w:rsidRPr="001F538D" w:rsidRDefault="006A5E07" w:rsidP="000F2B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F538D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="00037ED8" w:rsidRPr="001F538D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800C7C" w:rsidRPr="001F538D">
        <w:rPr>
          <w:rFonts w:ascii="Times New Roman" w:eastAsia="AngsanaNew-Bold" w:hAnsi="Times New Roman" w:cs="Times New Roman"/>
          <w:sz w:val="24"/>
          <w:szCs w:val="24"/>
        </w:rPr>
        <w:t>PERCEPTION, PROFESSIONAL LAW</w:t>
      </w:r>
      <w:r w:rsidR="0096497D">
        <w:rPr>
          <w:rFonts w:ascii="Times New Roman" w:eastAsia="AngsanaNew-Bold" w:hAnsi="Times New Roman" w:cs="Times New Roman"/>
          <w:sz w:val="24"/>
          <w:szCs w:val="24"/>
        </w:rPr>
        <w:t>S, ETHICS</w:t>
      </w:r>
      <w:r w:rsidR="00800C7C" w:rsidRPr="001F538D">
        <w:rPr>
          <w:rFonts w:ascii="Times New Roman" w:eastAsia="AngsanaNew-Bold" w:hAnsi="Times New Roman" w:cs="Times New Roman"/>
          <w:sz w:val="24"/>
          <w:szCs w:val="24"/>
        </w:rPr>
        <w:t>, ETHICS CODE</w:t>
      </w:r>
    </w:p>
    <w:p w:rsidR="00EF6AA0" w:rsidRPr="000F2BA0" w:rsidRDefault="00EF6AA0" w:rsidP="000F2BA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6AA0" w:rsidRPr="000F2BA0" w:rsidRDefault="00EF6AA0" w:rsidP="000F2BA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F2BA0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0F2BA0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662421" w:rsidRDefault="002C34C5" w:rsidP="000F2BA0">
      <w:pPr>
        <w:rPr>
          <w:rFonts w:ascii="TH SarabunPSK" w:hAnsi="TH SarabunPSK" w:cs="TH SarabunPSK"/>
          <w:sz w:val="32"/>
          <w:szCs w:val="32"/>
        </w:rPr>
      </w:pPr>
      <w:r w:rsidRPr="000F2BA0">
        <w:rPr>
          <w:rFonts w:ascii="TH SarabunPSK" w:hAnsi="TH SarabunPSK" w:cs="TH SarabunPSK"/>
          <w:sz w:val="32"/>
          <w:szCs w:val="32"/>
          <w:cs/>
        </w:rPr>
        <w:tab/>
      </w:r>
      <w:r w:rsidR="00800C7C" w:rsidRPr="000F2BA0">
        <w:rPr>
          <w:rFonts w:ascii="TH SarabunPSK" w:hAnsi="TH SarabunPSK" w:cs="TH SarabunPSK"/>
          <w:sz w:val="32"/>
          <w:szCs w:val="32"/>
          <w:cs/>
        </w:rPr>
        <w:t>สภาการพยาบาล</w:t>
      </w:r>
      <w:r w:rsidR="00A9052C" w:rsidRPr="000F2BA0">
        <w:rPr>
          <w:rFonts w:ascii="TH SarabunPSK" w:hAnsi="TH SarabunPSK" w:cs="TH SarabunPSK"/>
          <w:sz w:val="32"/>
          <w:szCs w:val="32"/>
          <w:cs/>
        </w:rPr>
        <w:t>ควบคุมกำกับการปฏิบัติงานด้านวิชาชีพโดยกำหนดพระราชบัญญัติวิชาชีพการพยาบาลและการผดุงครรภ์ พ.ศ.2528 และที่แก้ไขฉบับที่ 2  (พ.ศ. 2540) ในการประกอบวิชาชีพการพยาบาลและการผดุงครรภ์ ซึ่งให้ความหมายของ “การพยาบาล” ว่า เป็นการกระทำต่อมนุษย์เกี่ยวกับการดูแลและการช่วยเหลือเมื่อเจ็บป่วย การฟื้นฟูสภาพ การป้องกันโรค และการส่งเสริมสุขภาพ รวมทั้งการช่วยเหลือแพทย์กระทำการรักษาโรค  ทั้งนี้ โดยอาศัยหลักวิทยาศาสตร์และศิลปะการพยาบาล และให้ความหมายของการผดุงครรภ์ ว่า การกระทำเกี่ยวกับการดูแล และการช่วยเหลือหญิงมีครรภ์ หญิงหลังคลอด และทารกแรกเกิด รวมถึงการตรวจ การทำคลอด การส่งเสริมสุขภาพและป้องกันความผิดปกติในระยะตั้งครรภ์ ระยะคลอด และระยะหลังคลอด รวมทั้งช่วยเหลือแพทย์กระทำการรักษาโรค  ทั้งนี้ โดยอาศัยหลักวิทยาศาสตร์และศิลปะการผดุงครรภ์ ดังนั้นพยาบาลวิชาชีพ จึงต้องประกอบวิชาชีพพยาบาล” ด้วยการปฏิบัติหน้าที่การพยาบาลต่อบุคคล ครอบครัว และชุมชน โดยกระทำการต่อไปนี้ 1) สอน แนะนำ ให้คำปรึกษาและแก้ไขปัญหาเกี่ยวกับสุขภาพอนามัย 2)  กระทำต่อร่างกายและจิตใจของบุคคล รวมทั้งจัดสภาพแวดล้อมเพื่อแก้ปัญหาความเจ็บป่วย บรรเทาอาการของโรค การลุกลามของโรค และการฟื้นฟูสภาพ 3) กระทำตามวิธีที่กำหนดไว้ในการรักษาโรคเบื้องต้น และให้ภูมิคุ้มกันโรค และ 4) ช่วยเหลือแพทย์กระทำการรักษาโรค</w:t>
      </w:r>
      <w:r w:rsidR="00800C7C" w:rsidRPr="00662421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</w:p>
    <w:p w:rsidR="00A9052C" w:rsidRPr="000F2BA0" w:rsidRDefault="00A9052C" w:rsidP="000F2BA0">
      <w:pPr>
        <w:rPr>
          <w:rFonts w:ascii="TH SarabunPSK" w:hAnsi="TH SarabunPSK" w:cs="TH SarabunPSK"/>
          <w:sz w:val="32"/>
          <w:szCs w:val="32"/>
        </w:rPr>
      </w:pPr>
      <w:r w:rsidRPr="000F2BA0">
        <w:rPr>
          <w:rFonts w:ascii="TH SarabunPSK" w:hAnsi="TH SarabunPSK" w:cs="TH SarabunPSK"/>
          <w:sz w:val="32"/>
          <w:szCs w:val="32"/>
          <w:cs/>
        </w:rPr>
        <w:tab/>
        <w:t>ปัจจุบันพยาบาลวิชาชีพได้รับรู้กฎหมายและจรรยาบรรณวิชาชีพพยาบาล  ตั้งแต่การเรียนในหลักสูตรพยาบาลศาสตร์บัณฑิตชันปีที่2,3 ในแต่ละสถาบัน และเมื่อจบการศึกษาในแต่ละแหล่งงานได้มีการอบรมเกี่ยวกับกฎหมายและจรรยาบรรณวิชาชีพก่อนการปฏิบัติวิชาชีพ</w:t>
      </w:r>
      <w:r w:rsidR="00800C7C" w:rsidRPr="000F2BA0">
        <w:rPr>
          <w:rFonts w:ascii="TH SarabunPSK" w:hAnsi="TH SarabunPSK" w:cs="TH SarabunPSK"/>
          <w:sz w:val="32"/>
          <w:szCs w:val="32"/>
          <w:cs/>
        </w:rPr>
        <w:t>ก่อนปฏิบัติงาน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อีกครั้งหนึ่ง </w:t>
      </w:r>
      <w:r w:rsidR="00800C7C" w:rsidRPr="000F2BA0">
        <w:rPr>
          <w:rFonts w:ascii="TH SarabunPSK" w:hAnsi="TH SarabunPSK" w:cs="TH SarabunPSK"/>
          <w:sz w:val="32"/>
          <w:szCs w:val="32"/>
          <w:cs/>
        </w:rPr>
        <w:t>ซึ่งต้องอาศัยการ</w:t>
      </w:r>
      <w:r w:rsidRPr="000F2BA0">
        <w:rPr>
          <w:rFonts w:ascii="TH SarabunPSK" w:hAnsi="TH SarabunPSK" w:cs="TH SarabunPSK"/>
          <w:sz w:val="32"/>
          <w:szCs w:val="32"/>
          <w:cs/>
        </w:rPr>
        <w:t>นำความรู้ไปประยุกต์ใช้ในสถานการณ์จริงได้อย่างเหมาะสม เมื่อเจอสถานการณ์</w:t>
      </w:r>
      <w:r w:rsidR="00800C7C" w:rsidRPr="000F2BA0">
        <w:rPr>
          <w:rFonts w:ascii="TH SarabunPSK" w:hAnsi="TH SarabunPSK" w:cs="TH SarabunPSK"/>
          <w:sz w:val="32"/>
          <w:szCs w:val="32"/>
          <w:cs/>
        </w:rPr>
        <w:t>จริง</w:t>
      </w:r>
      <w:r w:rsidRPr="000F2BA0">
        <w:rPr>
          <w:rFonts w:ascii="TH SarabunPSK" w:hAnsi="TH SarabunPSK" w:cs="TH SarabunPSK"/>
          <w:sz w:val="32"/>
          <w:szCs w:val="32"/>
          <w:cs/>
        </w:rPr>
        <w:t>พบว่าโดยส่วนใหญ่วิเคราะห์สถ</w:t>
      </w:r>
      <w:r w:rsidR="00800C7C" w:rsidRPr="000F2BA0">
        <w:rPr>
          <w:rFonts w:ascii="TH SarabunPSK" w:hAnsi="TH SarabunPSK" w:cs="TH SarabunPSK"/>
          <w:sz w:val="32"/>
          <w:szCs w:val="32"/>
          <w:cs/>
        </w:rPr>
        <w:t>านการณ์หรือปัญหาที่เกี่ยวข้องยังไม่</w:t>
      </w:r>
      <w:r w:rsidRPr="000F2BA0">
        <w:rPr>
          <w:rFonts w:ascii="TH SarabunPSK" w:hAnsi="TH SarabunPSK" w:cs="TH SarabunPSK"/>
          <w:sz w:val="32"/>
          <w:szCs w:val="32"/>
          <w:cs/>
        </w:rPr>
        <w:t>ครอบคลุม</w:t>
      </w:r>
      <w:r w:rsidR="00800C7C" w:rsidRPr="000F2BA0">
        <w:rPr>
          <w:rFonts w:ascii="TH SarabunPSK" w:hAnsi="TH SarabunPSK" w:cs="TH SarabunPSK"/>
          <w:sz w:val="32"/>
          <w:szCs w:val="32"/>
          <w:cs/>
        </w:rPr>
        <w:t xml:space="preserve">ปัญหาและแนวทางแก้ไขปัญหา 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 และหากพยาบาล</w:t>
      </w:r>
      <w:r w:rsidR="00E47A31" w:rsidRPr="000F2BA0">
        <w:rPr>
          <w:rFonts w:ascii="TH SarabunPSK" w:hAnsi="TH SarabunPSK" w:cs="TH SarabunPSK"/>
          <w:sz w:val="32"/>
          <w:szCs w:val="32"/>
          <w:cs/>
        </w:rPr>
        <w:lastRenderedPageBreak/>
        <w:t>ไม่สามารถนำความ</w:t>
      </w:r>
      <w:r w:rsidRPr="000F2BA0">
        <w:rPr>
          <w:rFonts w:ascii="TH SarabunPSK" w:hAnsi="TH SarabunPSK" w:cs="TH SarabunPSK"/>
          <w:sz w:val="32"/>
          <w:szCs w:val="32"/>
          <w:cs/>
        </w:rPr>
        <w:t>รู้</w:t>
      </w:r>
      <w:r w:rsidR="00E47A31" w:rsidRPr="000F2B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2BA0">
        <w:rPr>
          <w:rFonts w:ascii="TH SarabunPSK" w:hAnsi="TH SarabunPSK" w:cs="TH SarabunPSK"/>
          <w:sz w:val="32"/>
          <w:szCs w:val="32"/>
          <w:cs/>
        </w:rPr>
        <w:t>เจตคติ</w:t>
      </w:r>
      <w:r w:rsidR="00E47A31" w:rsidRPr="000F2BA0">
        <w:rPr>
          <w:rFonts w:ascii="TH SarabunPSK" w:hAnsi="TH SarabunPSK" w:cs="TH SarabunPSK"/>
          <w:sz w:val="32"/>
          <w:szCs w:val="32"/>
          <w:cs/>
        </w:rPr>
        <w:t xml:space="preserve"> และการประยุกต์ใช้ในสถานการณ์จริงได้อย่างเหมาะสม ในด้านกฎหมายวิชาชีพ</w:t>
      </w:r>
      <w:r w:rsidRPr="000F2BA0">
        <w:rPr>
          <w:rFonts w:ascii="TH SarabunPSK" w:hAnsi="TH SarabunPSK" w:cs="TH SarabunPSK"/>
          <w:sz w:val="32"/>
          <w:szCs w:val="32"/>
          <w:cs/>
        </w:rPr>
        <w:t>พยาบาลอาจจะก่อให้เกิดผลกระทบต่อร่างกาย จิตใจ และชีวิตของผู้รับบริการได้</w:t>
      </w:r>
    </w:p>
    <w:p w:rsidR="00A9052C" w:rsidRPr="001F538D" w:rsidRDefault="00E47A31" w:rsidP="000F2BA0">
      <w:pPr>
        <w:rPr>
          <w:rFonts w:ascii="TH SarabunPSK" w:hAnsi="TH SarabunPSK" w:cs="TH SarabunPSK"/>
          <w:color w:val="FF0000"/>
          <w:sz w:val="32"/>
          <w:szCs w:val="32"/>
        </w:rPr>
      </w:pPr>
      <w:r w:rsidRPr="000F2BA0">
        <w:rPr>
          <w:rFonts w:ascii="TH SarabunPSK" w:hAnsi="TH SarabunPSK" w:cs="TH SarabunPSK"/>
          <w:sz w:val="32"/>
          <w:szCs w:val="32"/>
          <w:cs/>
        </w:rPr>
        <w:tab/>
      </w:r>
      <w:r w:rsidR="00A9052C" w:rsidRPr="000F2BA0">
        <w:rPr>
          <w:rFonts w:ascii="TH SarabunPSK" w:hAnsi="TH SarabunPSK" w:cs="TH SarabunPSK"/>
          <w:sz w:val="32"/>
          <w:szCs w:val="32"/>
          <w:cs/>
        </w:rPr>
        <w:t>การขึ้นฝึกปฏิบัติงานในหอผู้ป่วย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052C" w:rsidRPr="000F2BA0">
        <w:rPr>
          <w:rFonts w:ascii="TH SarabunPSK" w:hAnsi="TH SarabunPSK" w:cs="TH SarabunPSK"/>
          <w:sz w:val="32"/>
          <w:szCs w:val="32"/>
          <w:cs/>
        </w:rPr>
        <w:t>นักศึกษาพยาบาลได้พบกับสถานการณ์</w:t>
      </w:r>
      <w:r w:rsidRPr="000F2BA0">
        <w:rPr>
          <w:rFonts w:ascii="TH SarabunPSK" w:hAnsi="TH SarabunPSK" w:cs="TH SarabunPSK"/>
          <w:sz w:val="32"/>
          <w:szCs w:val="32"/>
          <w:cs/>
        </w:rPr>
        <w:t>หรือกิจกรรมการพยาบาล</w:t>
      </w:r>
      <w:r w:rsidR="00A9052C" w:rsidRPr="000F2BA0">
        <w:rPr>
          <w:rFonts w:ascii="TH SarabunPSK" w:hAnsi="TH SarabunPSK" w:cs="TH SarabunPSK"/>
          <w:sz w:val="32"/>
          <w:szCs w:val="32"/>
          <w:cs/>
        </w:rPr>
        <w:t>ในการปฏิบัติงานที่</w:t>
      </w:r>
      <w:r w:rsidRPr="000F2BA0">
        <w:rPr>
          <w:rFonts w:ascii="TH SarabunPSK" w:hAnsi="TH SarabunPSK" w:cs="TH SarabunPSK"/>
          <w:sz w:val="32"/>
          <w:szCs w:val="32"/>
          <w:cs/>
        </w:rPr>
        <w:t>อิง</w:t>
      </w:r>
      <w:r w:rsidR="00A9052C" w:rsidRPr="000F2BA0">
        <w:rPr>
          <w:rFonts w:ascii="TH SarabunPSK" w:hAnsi="TH SarabunPSK" w:cs="TH SarabunPSK"/>
          <w:sz w:val="32"/>
          <w:szCs w:val="32"/>
          <w:cs/>
        </w:rPr>
        <w:t>กฎหมายและจริยธรรมวิชาชีพ</w:t>
      </w:r>
      <w:r w:rsidRPr="000F2BA0">
        <w:rPr>
          <w:rFonts w:ascii="TH SarabunPSK" w:hAnsi="TH SarabunPSK" w:cs="TH SarabunPSK"/>
          <w:sz w:val="32"/>
          <w:szCs w:val="32"/>
          <w:cs/>
        </w:rPr>
        <w:t>อยู่เสมอ</w:t>
      </w:r>
      <w:r w:rsidR="00A9052C" w:rsidRPr="000F2BA0">
        <w:rPr>
          <w:rFonts w:ascii="TH SarabunPSK" w:hAnsi="TH SarabunPSK" w:cs="TH SarabunPSK"/>
          <w:sz w:val="32"/>
          <w:szCs w:val="32"/>
          <w:cs/>
        </w:rPr>
        <w:t xml:space="preserve"> ดังตัวอย่างเช่น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 การสื่อสารในทีมสุขภาพ การสื่อสารกับผู้ป่วยและครอบครัว การปฏิบัติการพยาบาลตามมาตรฐานวิชาชีพ </w:t>
      </w:r>
      <w:r w:rsidR="00A9052C" w:rsidRPr="000F2B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2BA0">
        <w:rPr>
          <w:rFonts w:ascii="TH SarabunPSK" w:hAnsi="TH SarabunPSK" w:cs="TH SarabunPSK"/>
          <w:sz w:val="32"/>
          <w:szCs w:val="32"/>
          <w:cs/>
        </w:rPr>
        <w:t>การทำสัญญายินยอมการรักษา การทำหัถตการ และในกิจกรรมที่กล่าวมา เกิด</w:t>
      </w:r>
      <w:r w:rsidR="00A9052C" w:rsidRPr="000F2BA0">
        <w:rPr>
          <w:rFonts w:ascii="TH SarabunPSK" w:hAnsi="TH SarabunPSK" w:cs="TH SarabunPSK"/>
          <w:sz w:val="32"/>
          <w:szCs w:val="32"/>
          <w:cs/>
        </w:rPr>
        <w:t>สถานการณ์ที่สะท้อนการป</w:t>
      </w:r>
      <w:r w:rsidRPr="000F2BA0">
        <w:rPr>
          <w:rFonts w:ascii="TH SarabunPSK" w:hAnsi="TH SarabunPSK" w:cs="TH SarabunPSK"/>
          <w:sz w:val="32"/>
          <w:szCs w:val="32"/>
          <w:cs/>
        </w:rPr>
        <w:t>ฏิบัติงานที่สอดคล้องตามกฎหมายที่</w:t>
      </w:r>
      <w:r w:rsidR="00A9052C" w:rsidRPr="000F2BA0">
        <w:rPr>
          <w:rFonts w:ascii="TH SarabunPSK" w:hAnsi="TH SarabunPSK" w:cs="TH SarabunPSK"/>
          <w:sz w:val="32"/>
          <w:szCs w:val="32"/>
          <w:cs/>
        </w:rPr>
        <w:t>มีความคาดเคลื่อนอยู่ในหลายๆสถานการณ์ตัวอย่างเช่น มีกรณีศึกษาเพศหญิงที่ถูกล่วงละเมิดทางเพศจากเจ้าหน้าที่รถไฟ และแจ้งความจึงถูกส่งไปตรวจร่างกายที่โรงพยาบาลแห่งนึ่ง ขณะเดียวกันที่กรณีศึกษารอการซักประวัติ รู้สึกว่ามี 2-3 คนดูเอกสารของเธอพูดคุยกันและส่งสายตาทุกคู่มองมาที่เธอ และมีเสียงวิพากษ์วิจารณ์ว่า “กรณีนี้ไงที่กำลังเป็นข่าวในหน้าหนังสือพิมพ์ “ผู้รับบริการต้องอดทนกับสายตา และคำพูดที่สะเทือนความรู้สึกในการพูดถึงเรื่องราวของเธอ จากกรณีดังกล่าวส่งผลกระทบต่อผู้รับบริการโดยพยาบาลรายนี้ทำให้ผู้รับบริการถูกมองว่าตนเองโดนตีตราทางสังคม รู้สึกอับอาย ขาดความเชื่อมั่น อาจส่งผลให้ผู้รับบริการเกิดความคิดฆ่าตัวตายตามมา</w:t>
      </w:r>
      <w:r w:rsidR="00F53F79" w:rsidRPr="00662421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="00A9052C" w:rsidRPr="000F2BA0">
        <w:rPr>
          <w:rFonts w:ascii="TH SarabunPSK" w:hAnsi="TH SarabunPSK" w:cs="TH SarabunPSK"/>
          <w:sz w:val="32"/>
          <w:szCs w:val="32"/>
          <w:cs/>
        </w:rPr>
        <w:t xml:space="preserve"> อย่างไรก็ตามยังมีหลายเหตุการณ์ที่พยาบาลได้ใช้ความรู้ความสามารถที่สอดคล้องกับกฎหมายวิชาชีพ ดัง</w:t>
      </w:r>
      <w:r w:rsidRPr="000F2BA0">
        <w:rPr>
          <w:rFonts w:ascii="TH SarabunPSK" w:hAnsi="TH SarabunPSK" w:cs="TH SarabunPSK"/>
          <w:sz w:val="32"/>
          <w:szCs w:val="32"/>
          <w:cs/>
        </w:rPr>
        <w:t>เช่น</w:t>
      </w:r>
      <w:r w:rsidR="00A9052C" w:rsidRPr="000F2BA0">
        <w:rPr>
          <w:rFonts w:ascii="TH SarabunPSK" w:hAnsi="TH SarabunPSK" w:cs="TH SarabunPSK"/>
          <w:sz w:val="32"/>
          <w:szCs w:val="32"/>
          <w:cs/>
        </w:rPr>
        <w:t>กรณีตัวอย่าง</w:t>
      </w:r>
      <w:r w:rsidRPr="000F2BA0">
        <w:rPr>
          <w:rFonts w:ascii="TH SarabunPSK" w:hAnsi="TH SarabunPSK" w:cs="TH SarabunPSK"/>
          <w:sz w:val="32"/>
          <w:szCs w:val="32"/>
          <w:cs/>
        </w:rPr>
        <w:t>ที่</w:t>
      </w:r>
      <w:r w:rsidR="00A9052C" w:rsidRPr="000F2BA0">
        <w:rPr>
          <w:rFonts w:ascii="TH SarabunPSK" w:hAnsi="TH SarabunPSK" w:cs="TH SarabunPSK"/>
          <w:sz w:val="32"/>
          <w:szCs w:val="32"/>
          <w:cs/>
        </w:rPr>
        <w:t>ผู้ป่วยอายุ 13 ปีเป็นวัยรุ่น ขณะที่ ผู้ปกครองและญาติพร้อมใจกันปกปิดไม่ให้ผู้ป่วยรับรู้ ข้อมูลเกี่ยวกับตนเองและขอให้พยาบาลช่วยกันปกปิดข้อมูลด้วย จึงเกิดเป็นประเด็นจริยธรรมขึ้นระหว่างความต้องการรับรู้ข้อมูลของผู้ป่วยและการไม่ให้รับรู้ข้อมูลของผู้ปกครองและญาติ พยาบาลควรปฏิบัติอย่างไร การที่พยาบาลจะบอกหรือไม่บอกความจริงแก่ผู้ป่วยนั้น พยาบาลจะทำหน้าที่เป็นทั้งผู้ให้ความร่วมมือและผู้ประสานความร่วมมือ ระหว่างผู้ป่วยเด็กและผู้ปกครอง พยาบาลจำเป็นต้องมีความเอื้ออาทรต่อเด็กและผู้ปกครองเป็นพื้นฐานเพื่อสร้างความไว้วางใจ โดยแสดงออกถึงความตั้งใจจริง และใช้ความรู้ความสามารถในการเข้าถึงจิตใจผู้อื่น ที่สำคัญในขณะนี้คือผู้ปกครองเพื่อค้นหาเหตุผลที่ผู้ปกครองต้องการปกปิดข้อมูลกับผู้ป่วยเสียก่อน ทั้งนี้หากพยาบาลคำนึงถึงสิทธิที่ผู้ป่วยควรได้รับ คือ สิทธิที่จะรับรู้ข้อมูลเกี่ยวกับตนเอง พยาบาลจะบอกความจริงแก่ผู้ป่วย ทั้งนี้ในการพิจารณาว่าจะบอกหรือไม่บอกความจริงแก่ผู้ป่วย พยาบาลควรยึดหลักการทำประโยชน์ที่จะเกิดกับผู้ป่วยเป็นสำคัญ กรณีที่ผู้ปกครองให้ข้อมูลว่าผู้ป่วยกลัวการเป็นมะเร็งมาก และรับรู้ว่ามะเร็งเป็นโรคที่ใครเป็นแล้วต้องตายไม่มีทางรักษาหายทำให้ตนเองหมดอนาคต การบอกความจริงในทันทีทันใดอาจมีผลทำให้ผู้ป่วยคิดสั้น นำไปสู่การฆ่าตัวตาย หากไม่สามารถยอมรับความจริงได้อาจเป็นผลเสียต่อผู้ป่วยและผู้ปกครอง ในกรณีเช่นนี้พยาบาลอาจจะยังไม่บอก ความจริงในขณะนี้เพื่อประโยชน์ของผู้ป่วยและผู้ปกครอง แต่จะต้องคิดหาวิธีการบอกอย่างค่อยเป็นค่อยไปในโอกาสต่อไป และใช้ศักยภาพด้านการดูแลแบบเอื้ออาทรในการเข้าถึงจิตใจของผู้ป่วยเด็กในการบอกความจริง และคิดหาหนทางป้องกันการฆ่าตัวตายไว้ด้วย</w:t>
      </w:r>
    </w:p>
    <w:p w:rsidR="00A9052C" w:rsidRPr="000F2BA0" w:rsidRDefault="00A9052C" w:rsidP="000F2BA0">
      <w:pPr>
        <w:rPr>
          <w:rFonts w:ascii="TH SarabunPSK" w:hAnsi="TH SarabunPSK" w:cs="TH SarabunPSK"/>
          <w:sz w:val="32"/>
          <w:szCs w:val="32"/>
        </w:rPr>
      </w:pPr>
      <w:r w:rsidRPr="000F2BA0">
        <w:rPr>
          <w:rFonts w:ascii="TH SarabunPSK" w:hAnsi="TH SarabunPSK" w:cs="TH SarabunPSK"/>
          <w:sz w:val="32"/>
          <w:szCs w:val="32"/>
          <w:cs/>
        </w:rPr>
        <w:t xml:space="preserve">             จากงานวิจัยที่ได้ศึกษาศึกษาพฤติกรรมของนักศึกษาพยาบาลที่จะสำเร็จเป็นพยาบาลวิชาชีพ </w:t>
      </w:r>
      <w:r w:rsidR="000D780A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0F2BA0">
        <w:rPr>
          <w:rFonts w:ascii="TH SarabunPSK" w:hAnsi="TH SarabunPSK" w:cs="TH SarabunPSK"/>
          <w:sz w:val="32"/>
          <w:szCs w:val="32"/>
          <w:cs/>
        </w:rPr>
        <w:t>ศึกษาเรื่องพฤติกรรมจริยธรรมต่อผู้ป่วยของผู้ที่คาดว่าจะสำเร็จการศึกษา ในหลักสูตรพยาบาลศาสตร์บัณฑิต มหาวิทยาลัยราชธานี พบว่าพฤติกรรมจริยธรรมต่อผู้ป่วยที่มีมากที่สุด 3 ลำดับแรก คือ ใช้คำพูดและกริยาที่สุภาพต่อผู้ป่วย ให้การดูแลผู้ป่วยอย่างเท่าเทียมกันแม้ผู้ป่วยมีศาสนา ภาษา วัฒนธรรมที่แตกต่างจากตนเอง และไม่ใช้คำพูดหรือกริยาท่าทางที่ทำให้ผู้ป่วย สะเทือนใจด้อยศักดิ์ศรี และพฤติกรรมจริยธรรมต่อผู้ป่วยที่มีน้อยที่สุด 3 ลำดับ คือ บอก ความจริงที่เป็นข่าวร้ายแก่ผู้ป่วยเมื่อผู้ป่วยมีความพร้อมทางร่างกายและจิตใจ บอก ความจริงที่เป็นข่าวร้ายแก่ผู้ป่วยด้วยความเข้าใจและเห็นใจ และ จัดระบบการส่งต่อที่ รวดเร็วในกรณีผู้ป่วยไปรับการรักษานอกหอผู้ป่วยนอกโรงพยาบาล จะเห็นได้ว่าพฤติกรรมที่พบจากงานวิจัยสะท้อนให้เห็นว่า</w:t>
      </w:r>
      <w:r w:rsidRPr="000F2BA0">
        <w:rPr>
          <w:rFonts w:ascii="TH SarabunPSK" w:hAnsi="TH SarabunPSK" w:cs="TH SarabunPSK"/>
          <w:sz w:val="32"/>
          <w:szCs w:val="32"/>
          <w:cs/>
        </w:rPr>
        <w:lastRenderedPageBreak/>
        <w:t>พฤติกรรมของพยาบาลที่ปฏิบัติต่อผู้รับบริการที่ถูกล่วงละเมิดทางเพศที่กล่าวมาแล้วนั้น พยาบาลได้กระทำผิดจรรยาบรรณวิชาชีพด้านการใช้คำพูด กริยาที่สุภาพต่อผู้ป่วย</w:t>
      </w:r>
      <w:r w:rsidR="000D780A" w:rsidRPr="000D780A">
        <w:rPr>
          <w:rFonts w:ascii="TH SarabunPSK" w:hAnsi="TH SarabunPSK" w:cs="TH SarabunPSK" w:hint="cs"/>
          <w:sz w:val="32"/>
          <w:szCs w:val="32"/>
          <w:vertAlign w:val="superscript"/>
          <w:cs/>
        </w:rPr>
        <w:t>3</w:t>
      </w:r>
    </w:p>
    <w:p w:rsidR="00A9052C" w:rsidRPr="000F2BA0" w:rsidRDefault="00A9052C" w:rsidP="000F2BA0">
      <w:pPr>
        <w:rPr>
          <w:rFonts w:ascii="TH SarabunPSK" w:hAnsi="TH SarabunPSK" w:cs="TH SarabunPSK"/>
          <w:sz w:val="32"/>
          <w:szCs w:val="32"/>
        </w:rPr>
      </w:pPr>
      <w:r w:rsidRPr="000F2BA0">
        <w:rPr>
          <w:rFonts w:ascii="TH SarabunPSK" w:hAnsi="TH SarabunPSK" w:cs="TH SarabunPSK"/>
          <w:sz w:val="32"/>
          <w:szCs w:val="32"/>
          <w:cs/>
        </w:rPr>
        <w:tab/>
        <w:t>จากกรณีศึกษาที่กล่าวมาข้างต้น จะเห็นได้ว่า การปฏิบัติต่อผู้ใช้บริการด้านสุขภาพซึ่งถือเป็นการกระทำต่อมนุษย์ จึงต้องใช้จริยธรรม จรรยาบรรณ และกฎหมายวิชาชีพเพื่อคุ้มครองสิทธิผู้ป่วย ซึ่งถือว่าเป็นก</w:t>
      </w:r>
      <w:r w:rsidR="00A70615">
        <w:rPr>
          <w:rFonts w:ascii="TH SarabunPSK" w:hAnsi="TH SarabunPSK" w:cs="TH SarabunPSK"/>
          <w:sz w:val="32"/>
          <w:szCs w:val="32"/>
          <w:cs/>
        </w:rPr>
        <w:t>ารพยาบาลด้วยหัวใจความเป็นมนุษย์</w:t>
      </w:r>
      <w:r w:rsidRPr="000F2BA0">
        <w:rPr>
          <w:rFonts w:ascii="TH SarabunPSK" w:hAnsi="TH SarabunPSK" w:cs="TH SarabunPSK"/>
          <w:sz w:val="32"/>
          <w:szCs w:val="32"/>
          <w:cs/>
        </w:rPr>
        <w:t>อย่างองค์รวม ผู้วิจัยจึงให้ความสำคัญกับการรับรู้ด้านจริยธรรมและกฎหมายวิชาชีพ ซึ่งนักศึกษาพยาบาลจะต้องศึกษาและนำไปประยุกต์ใช้อย่างเหมาะสม นำไปประยุกต์ใช้ในสถานการณ์จริง และเจตคติของนักศึกษาพยาบาลแต่ละชั้นปี เพื่อเป็นข้อมูลในการพัฒนารูปแบบด้านจริยธรรม จรรยาบรรณ และการปฏิบัติตามกฎหมายวิชาชีพ สำหรับนักศึกษาพยาบาลให้มีประสิทธิผลในการใช้จริยธรรมในการประกอบวิชาชีพ</w:t>
      </w:r>
      <w:r w:rsidR="00E47A31" w:rsidRPr="000F2BA0">
        <w:rPr>
          <w:rFonts w:ascii="TH SarabunPSK" w:hAnsi="TH SarabunPSK" w:cs="TH SarabunPSK"/>
          <w:sz w:val="32"/>
          <w:szCs w:val="32"/>
          <w:cs/>
        </w:rPr>
        <w:t>พยาบาล</w:t>
      </w:r>
      <w:r w:rsidRPr="000F2BA0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EF6AA0" w:rsidRPr="000F2BA0" w:rsidRDefault="00EF6AA0" w:rsidP="000F2BA0">
      <w:pPr>
        <w:rPr>
          <w:rFonts w:ascii="TH SarabunPSK" w:hAnsi="TH SarabunPSK" w:cs="TH SarabunPSK"/>
          <w:sz w:val="32"/>
          <w:szCs w:val="32"/>
        </w:rPr>
      </w:pPr>
    </w:p>
    <w:p w:rsidR="00EF6AA0" w:rsidRPr="000F2BA0" w:rsidRDefault="00EF6AA0" w:rsidP="000F2BA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F2BA0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</w:p>
    <w:p w:rsidR="00A9052C" w:rsidRPr="000F2BA0" w:rsidRDefault="00774757" w:rsidP="000F2BA0">
      <w:pPr>
        <w:rPr>
          <w:rFonts w:ascii="TH SarabunPSK" w:hAnsi="TH SarabunPSK" w:cs="TH SarabunPSK"/>
          <w:sz w:val="32"/>
          <w:szCs w:val="32"/>
        </w:rPr>
      </w:pPr>
      <w:r w:rsidRPr="000F2BA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854F5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="001F538D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="00A9052C" w:rsidRPr="000F2BA0">
        <w:rPr>
          <w:rFonts w:ascii="TH SarabunPSK" w:hAnsi="TH SarabunPSK" w:cs="TH SarabunPSK"/>
          <w:sz w:val="32"/>
          <w:szCs w:val="32"/>
          <w:cs/>
        </w:rPr>
        <w:t>ระดับความรู้เกี่ยวกับกฎหมายวิชาชีพ จริยธรรมและจรรยาบรรณวิชาชีพของนักศึกษา</w:t>
      </w:r>
      <w:r w:rsidR="000C3159">
        <w:rPr>
          <w:rFonts w:ascii="TH SarabunPSK" w:hAnsi="TH SarabunPSK" w:cs="TH SarabunPSK" w:hint="cs"/>
          <w:sz w:val="32"/>
          <w:szCs w:val="32"/>
          <w:cs/>
        </w:rPr>
        <w:t xml:space="preserve">พยาบาล </w:t>
      </w:r>
      <w:r w:rsidR="00A9052C" w:rsidRPr="000F2BA0">
        <w:rPr>
          <w:rFonts w:ascii="TH SarabunPSK" w:hAnsi="TH SarabunPSK" w:cs="TH SarabunPSK"/>
          <w:sz w:val="32"/>
          <w:szCs w:val="32"/>
          <w:cs/>
        </w:rPr>
        <w:t xml:space="preserve">วิทยาลัยบัณฑิตเอเซีย </w:t>
      </w:r>
    </w:p>
    <w:p w:rsidR="007854F5" w:rsidRDefault="001F538D" w:rsidP="007854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C3159">
        <w:rPr>
          <w:rFonts w:ascii="TH SarabunPSK" w:hAnsi="TH SarabunPSK" w:cs="TH SarabunPSK"/>
          <w:sz w:val="32"/>
          <w:szCs w:val="32"/>
          <w:cs/>
        </w:rPr>
        <w:t>2.</w:t>
      </w:r>
      <w:r w:rsidR="004C7C5D">
        <w:rPr>
          <w:rFonts w:ascii="TH SarabunPSK" w:hAnsi="TH SarabunPSK" w:cs="TH SarabunPSK" w:hint="cs"/>
          <w:sz w:val="32"/>
          <w:szCs w:val="32"/>
          <w:cs/>
        </w:rPr>
        <w:t>2</w:t>
      </w:r>
      <w:r w:rsidR="00785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3159" w:rsidRPr="000F2BA0">
        <w:rPr>
          <w:rFonts w:ascii="TH SarabunPSK" w:hAnsi="TH SarabunPSK" w:cs="TH SarabunPSK"/>
          <w:sz w:val="32"/>
          <w:szCs w:val="32"/>
          <w:cs/>
        </w:rPr>
        <w:t>เพื่อศึกษาเจตคติของนักศึกษา</w:t>
      </w:r>
      <w:r w:rsidR="000C3159">
        <w:rPr>
          <w:rFonts w:ascii="TH SarabunPSK" w:hAnsi="TH SarabunPSK" w:cs="TH SarabunPSK"/>
          <w:sz w:val="32"/>
          <w:szCs w:val="32"/>
          <w:cs/>
        </w:rPr>
        <w:t>พยาบาล</w:t>
      </w:r>
      <w:r w:rsidR="000C3159" w:rsidRPr="000F2BA0">
        <w:rPr>
          <w:rFonts w:ascii="TH SarabunPSK" w:hAnsi="TH SarabunPSK" w:cs="TH SarabunPSK"/>
          <w:sz w:val="32"/>
          <w:szCs w:val="32"/>
          <w:cs/>
        </w:rPr>
        <w:t xml:space="preserve">ต่อพฤติกรรมเชิงกฎหมายวิชาชีพ จริยธรรม และจรรยาบรรณวิชาชีพ </w:t>
      </w:r>
    </w:p>
    <w:p w:rsidR="004C7C5D" w:rsidRPr="000F2BA0" w:rsidRDefault="004C7C5D" w:rsidP="007854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854F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Pr="000F2BA0">
        <w:rPr>
          <w:rFonts w:ascii="TH SarabunPSK" w:hAnsi="TH SarabunPSK" w:cs="TH SarabunPSK"/>
          <w:sz w:val="32"/>
          <w:szCs w:val="32"/>
          <w:cs/>
        </w:rPr>
        <w:t>การนำความรู้กฎหมายวิชาชีพ จริยธรรมและจรรยาบรรณวิชาชีพไปใช้ในสถานการณ์จริงบนหอผู้ป่วย</w:t>
      </w:r>
    </w:p>
    <w:p w:rsidR="00774757" w:rsidRPr="000F2BA0" w:rsidRDefault="004C7C5D" w:rsidP="000F2BA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9052C" w:rsidRPr="000F2BA0">
        <w:rPr>
          <w:rFonts w:ascii="TH SarabunPSK" w:hAnsi="TH SarabunPSK" w:cs="TH SarabunPSK"/>
          <w:sz w:val="32"/>
          <w:szCs w:val="32"/>
          <w:cs/>
        </w:rPr>
        <w:t>2.4 เพื่อเปรียบเทียบความแตกต่างระหว่างความรู้ เจตคติ การนำไปใช้ของนักศึกษาพยาบาลชั้นปีที่ 2</w:t>
      </w:r>
      <w:r w:rsidR="00A9052C" w:rsidRPr="000F2BA0">
        <w:rPr>
          <w:rFonts w:ascii="TH SarabunPSK" w:hAnsi="TH SarabunPSK" w:cs="TH SarabunPSK"/>
          <w:sz w:val="32"/>
          <w:szCs w:val="32"/>
        </w:rPr>
        <w:t>,</w:t>
      </w:r>
      <w:r w:rsidR="00A9052C" w:rsidRPr="000F2BA0">
        <w:rPr>
          <w:rFonts w:ascii="TH SarabunPSK" w:hAnsi="TH SarabunPSK" w:cs="TH SarabunPSK"/>
          <w:sz w:val="32"/>
          <w:szCs w:val="32"/>
          <w:cs/>
        </w:rPr>
        <w:t>3 และ 4</w:t>
      </w:r>
    </w:p>
    <w:p w:rsidR="00EF6AA0" w:rsidRPr="000F2BA0" w:rsidRDefault="006D5F54" w:rsidP="000F2BA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F2BA0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EF6AA0" w:rsidRPr="000F2BA0">
        <w:rPr>
          <w:rFonts w:ascii="TH SarabunPSK" w:hAnsi="TH SarabunPSK" w:cs="TH SarabunPSK"/>
          <w:b/>
          <w:bCs/>
          <w:sz w:val="32"/>
          <w:szCs w:val="32"/>
          <w:cs/>
        </w:rPr>
        <w:t>แนวคิดทฤษฎีและงานวิจัยที่เกี่ยวข้อง</w:t>
      </w:r>
    </w:p>
    <w:p w:rsidR="00E47A31" w:rsidRPr="000F2BA0" w:rsidRDefault="004530BB" w:rsidP="0026170F">
      <w:pPr>
        <w:rPr>
          <w:rFonts w:ascii="TH SarabunPSK" w:hAnsi="TH SarabunPSK" w:cs="TH SarabunPSK" w:hint="cs"/>
          <w:sz w:val="32"/>
          <w:szCs w:val="32"/>
          <w:cs/>
        </w:rPr>
      </w:pPr>
      <w:r w:rsidRPr="000F2BA0">
        <w:rPr>
          <w:rFonts w:ascii="TH SarabunPSK" w:hAnsi="TH SarabunPSK" w:cs="TH SarabunPSK"/>
          <w:sz w:val="32"/>
          <w:szCs w:val="32"/>
        </w:rPr>
        <w:t xml:space="preserve">    </w:t>
      </w:r>
      <w:r w:rsidR="00921822" w:rsidRPr="000F2BA0">
        <w:rPr>
          <w:rFonts w:ascii="TH SarabunPSK" w:hAnsi="TH SarabunPSK" w:cs="TH SarabunPSK"/>
          <w:sz w:val="32"/>
          <w:szCs w:val="32"/>
        </w:rPr>
        <w:t>3.1</w:t>
      </w:r>
      <w:r w:rsidR="007854F5">
        <w:rPr>
          <w:rFonts w:ascii="TH SarabunPSK" w:hAnsi="TH SarabunPSK" w:cs="TH SarabunPSK"/>
          <w:sz w:val="32"/>
          <w:szCs w:val="32"/>
        </w:rPr>
        <w:t xml:space="preserve"> </w:t>
      </w:r>
      <w:r w:rsidR="0026170F" w:rsidRPr="0026170F">
        <w:rPr>
          <w:rFonts w:ascii="TH SarabunPSK" w:hAnsi="TH SarabunPSK" w:cs="TH SarabunPSK"/>
          <w:sz w:val="32"/>
          <w:szCs w:val="32"/>
          <w:cs/>
        </w:rPr>
        <w:t>การรับรู้ด้านบทบาทวิชาชีพ</w:t>
      </w:r>
      <w:r w:rsidR="0026170F">
        <w:rPr>
          <w:rFonts w:ascii="TH SarabunPSK" w:hAnsi="TH SarabunPSK" w:cs="TH SarabunPSK"/>
          <w:sz w:val="32"/>
          <w:szCs w:val="32"/>
        </w:rPr>
        <w:t xml:space="preserve"> </w:t>
      </w:r>
      <w:r w:rsidR="0026170F" w:rsidRPr="0026170F">
        <w:rPr>
          <w:rFonts w:ascii="TH SarabunPSK" w:hAnsi="TH SarabunPSK" w:cs="TH SarabunPSK"/>
          <w:sz w:val="32"/>
          <w:szCs w:val="32"/>
          <w:cs/>
        </w:rPr>
        <w:t xml:space="preserve">หมายถึง กระบวนการประมวลและตีความข้อมูลต่าง ๆ จากการได้รับความรู้ เจตคติ และการนำไปประยุกต์ใช้ ในเรื่องกฎหมายวิชาชีพ จรรยาบรรณ และจริยธรรมวิชาชีพ ของนักศึกษาคณะพยาบาลศาสตร์ชั้นปีที่ </w:t>
      </w:r>
      <w:r w:rsidR="0026170F" w:rsidRPr="0026170F">
        <w:rPr>
          <w:rFonts w:ascii="TH SarabunPSK" w:hAnsi="TH SarabunPSK" w:cs="TH SarabunPSK"/>
          <w:sz w:val="32"/>
          <w:szCs w:val="32"/>
        </w:rPr>
        <w:t>2,</w:t>
      </w:r>
      <w:r w:rsidR="007854F5">
        <w:rPr>
          <w:rFonts w:ascii="TH SarabunPSK" w:hAnsi="TH SarabunPSK" w:cs="TH SarabunPSK"/>
          <w:sz w:val="32"/>
          <w:szCs w:val="32"/>
        </w:rPr>
        <w:t>3</w:t>
      </w:r>
      <w:r w:rsidR="0026170F" w:rsidRPr="0026170F">
        <w:rPr>
          <w:rFonts w:ascii="TH SarabunPSK" w:hAnsi="TH SarabunPSK" w:cs="TH SarabunPSK"/>
          <w:sz w:val="32"/>
          <w:szCs w:val="32"/>
        </w:rPr>
        <w:t xml:space="preserve"> </w:t>
      </w:r>
      <w:r w:rsidR="0026170F" w:rsidRPr="0026170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26170F" w:rsidRPr="0026170F">
        <w:rPr>
          <w:rFonts w:ascii="TH SarabunPSK" w:hAnsi="TH SarabunPSK" w:cs="TH SarabunPSK"/>
          <w:sz w:val="32"/>
          <w:szCs w:val="32"/>
        </w:rPr>
        <w:t xml:space="preserve">4 </w:t>
      </w:r>
      <w:r w:rsidR="0026170F" w:rsidRPr="0026170F">
        <w:rPr>
          <w:rFonts w:ascii="TH SarabunPSK" w:hAnsi="TH SarabunPSK" w:cs="TH SarabunPSK"/>
          <w:sz w:val="32"/>
          <w:szCs w:val="32"/>
          <w:cs/>
        </w:rPr>
        <w:t xml:space="preserve">ที่ลงทะเบียนเรียนในปี พ.ศ. </w:t>
      </w:r>
      <w:r w:rsidR="0026170F" w:rsidRPr="0026170F">
        <w:rPr>
          <w:rFonts w:ascii="TH SarabunPSK" w:hAnsi="TH SarabunPSK" w:cs="TH SarabunPSK"/>
          <w:sz w:val="32"/>
          <w:szCs w:val="32"/>
        </w:rPr>
        <w:t xml:space="preserve">2562 </w:t>
      </w:r>
      <w:r w:rsidR="0026170F" w:rsidRPr="0026170F">
        <w:rPr>
          <w:rFonts w:ascii="TH SarabunPSK" w:hAnsi="TH SarabunPSK" w:cs="TH SarabunPSK"/>
          <w:sz w:val="32"/>
          <w:szCs w:val="32"/>
          <w:cs/>
        </w:rPr>
        <w:t>ซึ่งทำให้เกิดความเข้าใจและนำไปปรับใช้ในการปฏิบัติงาน</w:t>
      </w:r>
      <w:r w:rsidR="007854F5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:rsidR="00161E8E" w:rsidRPr="000F2BA0" w:rsidRDefault="00E47A31" w:rsidP="000F2BA0">
      <w:pPr>
        <w:rPr>
          <w:rFonts w:ascii="TH SarabunPSK" w:hAnsi="TH SarabunPSK" w:cs="TH SarabunPSK" w:hint="cs"/>
          <w:sz w:val="32"/>
          <w:szCs w:val="32"/>
          <w:cs/>
        </w:rPr>
      </w:pPr>
      <w:r w:rsidRPr="000F2BA0">
        <w:rPr>
          <w:rFonts w:ascii="TH SarabunPSK" w:hAnsi="TH SarabunPSK" w:cs="TH SarabunPSK"/>
          <w:sz w:val="32"/>
          <w:szCs w:val="32"/>
        </w:rPr>
        <w:t xml:space="preserve">  </w:t>
      </w:r>
      <w:r w:rsidR="00992E49" w:rsidRPr="000F2BA0">
        <w:rPr>
          <w:rFonts w:ascii="TH SarabunPSK" w:hAnsi="TH SarabunPSK" w:cs="TH SarabunPSK"/>
          <w:sz w:val="32"/>
          <w:szCs w:val="32"/>
        </w:rPr>
        <w:t xml:space="preserve"> </w:t>
      </w:r>
      <w:r w:rsidRPr="000F2BA0">
        <w:rPr>
          <w:rFonts w:ascii="TH SarabunPSK" w:hAnsi="TH SarabunPSK" w:cs="TH SarabunPSK"/>
          <w:sz w:val="32"/>
          <w:szCs w:val="32"/>
        </w:rPr>
        <w:t xml:space="preserve"> </w:t>
      </w:r>
      <w:r w:rsidR="00992E49" w:rsidRPr="000F2BA0">
        <w:rPr>
          <w:rFonts w:ascii="TH SarabunPSK" w:hAnsi="TH SarabunPSK" w:cs="TH SarabunPSK"/>
          <w:sz w:val="32"/>
          <w:szCs w:val="32"/>
        </w:rPr>
        <w:t xml:space="preserve">3.2 </w:t>
      </w:r>
      <w:r w:rsidR="007854F5" w:rsidRPr="000F2BA0">
        <w:rPr>
          <w:rFonts w:ascii="TH SarabunPSK" w:hAnsi="TH SarabunPSK" w:cs="TH SarabunPSK"/>
          <w:sz w:val="32"/>
          <w:szCs w:val="32"/>
          <w:cs/>
        </w:rPr>
        <w:t>พระราชบัญญัติวิชาชีพการพยาบาลและการผดุงครรภ์ พ.ศ.2528 และที่แก้ไขฉบับที่ 2 (พ.ศ. 2540)</w:t>
      </w:r>
    </w:p>
    <w:p w:rsidR="006D5F54" w:rsidRPr="000F2BA0" w:rsidRDefault="006D5F54" w:rsidP="000F2BA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9052C" w:rsidRPr="000F2BA0" w:rsidRDefault="00A9052C" w:rsidP="000F2BA0">
      <w:pPr>
        <w:rPr>
          <w:rFonts w:ascii="TH SarabunPSK" w:hAnsi="TH SarabunPSK" w:cs="TH SarabunPSK"/>
          <w:b/>
          <w:bCs/>
          <w:sz w:val="32"/>
          <w:szCs w:val="32"/>
        </w:rPr>
      </w:pPr>
      <w:r w:rsidRPr="000F2B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ตัวแปรอิสระ</w:t>
      </w:r>
      <w:r w:rsidRPr="000F2BA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2BA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2BA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2BA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2BA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2BA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2BA0">
        <w:rPr>
          <w:rFonts w:ascii="TH SarabunPSK" w:hAnsi="TH SarabunPSK" w:cs="TH SarabunPSK"/>
          <w:b/>
          <w:bCs/>
          <w:sz w:val="32"/>
          <w:szCs w:val="32"/>
          <w:cs/>
        </w:rPr>
        <w:t>ตัวแปรอิสระ</w:t>
      </w:r>
    </w:p>
    <w:p w:rsidR="00A9052C" w:rsidRPr="000F2BA0" w:rsidRDefault="00A9052C" w:rsidP="000F2BA0">
      <w:pPr>
        <w:rPr>
          <w:rFonts w:ascii="TH SarabunPSK" w:hAnsi="TH SarabunPSK" w:cs="TH SarabunPSK"/>
          <w:b/>
          <w:bCs/>
          <w:sz w:val="32"/>
          <w:szCs w:val="32"/>
        </w:rPr>
      </w:pPr>
      <w:r w:rsidRPr="000F2B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993168" wp14:editId="62096228">
                <wp:simplePos x="0" y="0"/>
                <wp:positionH relativeFrom="column">
                  <wp:posOffset>3104866</wp:posOffset>
                </wp:positionH>
                <wp:positionV relativeFrom="paragraph">
                  <wp:posOffset>81801</wp:posOffset>
                </wp:positionV>
                <wp:extent cx="2743200" cy="495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4B83" w:rsidRPr="00A9052C" w:rsidRDefault="006A4B83" w:rsidP="00A905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905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ระดับการรับรู้ของนักศึกษาพยาบาล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931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4.5pt;margin-top:6.45pt;width:3in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" fillcolor="#d8d8d8 [2732]" strokeweight=".5pt">
                <v:textbox>
                  <w:txbxContent>
                    <w:p w:rsidR="006A4B83" w:rsidRPr="00A9052C" w:rsidRDefault="006A4B83" w:rsidP="00A9052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905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ระดับการรับรู้ของนักศึกษาพยาบาล</w:t>
                      </w:r>
                    </w:p>
                  </w:txbxContent>
                </v:textbox>
              </v:shape>
            </w:pict>
          </mc:Fallback>
        </mc:AlternateContent>
      </w:r>
      <w:r w:rsidRPr="000F2B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0790A5" wp14:editId="4644C3F0">
                <wp:simplePos x="0" y="0"/>
                <wp:positionH relativeFrom="column">
                  <wp:posOffset>28575</wp:posOffset>
                </wp:positionH>
                <wp:positionV relativeFrom="paragraph">
                  <wp:posOffset>83186</wp:posOffset>
                </wp:positionV>
                <wp:extent cx="2565400" cy="495300"/>
                <wp:effectExtent l="0" t="0" r="254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4B83" w:rsidRPr="00A9052C" w:rsidRDefault="006A4B83" w:rsidP="00A905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905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การรับรู้ของนักศึกษาพยาบาล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90A5" id="Text Box 15" o:spid="_x0000_s1027" type="#_x0000_t202" style="position:absolute;left:0;text-align:left;margin-left:2.25pt;margin-top:6.55pt;width:202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" fillcolor="#d8d8d8 [2732]" strokeweight=".5pt">
                <v:textbox>
                  <w:txbxContent>
                    <w:p w:rsidR="006A4B83" w:rsidRPr="00A9052C" w:rsidRDefault="006A4B83" w:rsidP="00A9052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905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การรับรู้ของนักศึกษาพยาบาล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A9052C" w:rsidRPr="000F2BA0" w:rsidRDefault="00A9052C" w:rsidP="000F2BA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052C" w:rsidRPr="000F2BA0" w:rsidRDefault="007854F5" w:rsidP="000F2BA0">
      <w:pPr>
        <w:rPr>
          <w:rFonts w:ascii="TH SarabunPSK" w:hAnsi="TH SarabunPSK" w:cs="TH SarabunPSK"/>
          <w:b/>
          <w:bCs/>
          <w:sz w:val="32"/>
          <w:szCs w:val="32"/>
        </w:rPr>
      </w:pPr>
      <w:r w:rsidRPr="000F2B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1D984A" wp14:editId="25684160">
                <wp:simplePos x="0" y="0"/>
                <wp:positionH relativeFrom="column">
                  <wp:posOffset>3104866</wp:posOffset>
                </wp:positionH>
                <wp:positionV relativeFrom="paragraph">
                  <wp:posOffset>73072</wp:posOffset>
                </wp:positionV>
                <wp:extent cx="2743200" cy="928048"/>
                <wp:effectExtent l="0" t="0" r="19050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28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4B83" w:rsidRPr="00A9052C" w:rsidRDefault="006A4B83" w:rsidP="00A905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905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A905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ด้านความรู้</w:t>
                            </w:r>
                          </w:p>
                          <w:p w:rsidR="006A4B83" w:rsidRPr="00A9052C" w:rsidRDefault="006A4B83" w:rsidP="00A905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905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2. ด้านเจตคติ</w:t>
                            </w:r>
                          </w:p>
                          <w:p w:rsidR="006A4B83" w:rsidRPr="00A9052C" w:rsidRDefault="006A4B83" w:rsidP="00A905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905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3. ด้านการนำความรู้ไปประยุกต์ใช้ในหอผู้ป่วย</w:t>
                            </w:r>
                          </w:p>
                          <w:p w:rsidR="006A4B83" w:rsidRPr="00A9052C" w:rsidRDefault="006A4B83" w:rsidP="00A905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6A4B83" w:rsidRPr="00A9052C" w:rsidRDefault="006A4B83" w:rsidP="00A905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D984A" id="Text Box 16" o:spid="_x0000_s1028" type="#_x0000_t202" style="position:absolute;left:0;text-align:left;margin-left:244.5pt;margin-top:5.75pt;width:3in;height:7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" fillcolor="white [3201]" strokeweight=".5pt">
                <v:textbox>
                  <w:txbxContent>
                    <w:p w:rsidR="006A4B83" w:rsidRPr="00A9052C" w:rsidRDefault="006A4B83" w:rsidP="00A9052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905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 </w:t>
                      </w:r>
                      <w:r w:rsidRPr="00A905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ด้านความรู้</w:t>
                      </w:r>
                    </w:p>
                    <w:p w:rsidR="006A4B83" w:rsidRPr="00A9052C" w:rsidRDefault="006A4B83" w:rsidP="00A9052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905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2. ด้านเจตคติ</w:t>
                      </w:r>
                    </w:p>
                    <w:p w:rsidR="006A4B83" w:rsidRPr="00A9052C" w:rsidRDefault="006A4B83" w:rsidP="00A9052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905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3. ด้านการนำความรู้ไปประยุกต์ใช้ในหอผู้ป่วย</w:t>
                      </w:r>
                    </w:p>
                    <w:p w:rsidR="006A4B83" w:rsidRPr="00A9052C" w:rsidRDefault="006A4B83" w:rsidP="00A9052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6A4B83" w:rsidRPr="00A9052C" w:rsidRDefault="006A4B83" w:rsidP="00A9052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38D" w:rsidRPr="000F2B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A0C855" wp14:editId="52323128">
                <wp:simplePos x="0" y="0"/>
                <wp:positionH relativeFrom="column">
                  <wp:posOffset>31898</wp:posOffset>
                </wp:positionH>
                <wp:positionV relativeFrom="paragraph">
                  <wp:posOffset>121714</wp:posOffset>
                </wp:positionV>
                <wp:extent cx="2565400" cy="839972"/>
                <wp:effectExtent l="0" t="0" r="2540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4B83" w:rsidRPr="00A9052C" w:rsidRDefault="006A4B83" w:rsidP="00A905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905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1. ด้านกฎหมายวิชาชีพ </w:t>
                            </w:r>
                          </w:p>
                          <w:p w:rsidR="006A4B83" w:rsidRPr="00A9052C" w:rsidRDefault="006A4B83" w:rsidP="00A905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905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2. จริยธรรม</w:t>
                            </w:r>
                          </w:p>
                          <w:p w:rsidR="006A4B83" w:rsidRPr="00A9052C" w:rsidRDefault="006A4B83" w:rsidP="00B4438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905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905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จรรยาบรรณวิชาชีพ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C855" id="Text Box 12" o:spid="_x0000_s1029" type="#_x0000_t202" style="position:absolute;left:0;text-align:left;margin-left:2.5pt;margin-top:9.6pt;width:202pt;height:6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" fillcolor="white [3201]" strokeweight=".5pt">
                <v:textbox>
                  <w:txbxContent>
                    <w:p w:rsidR="006A4B83" w:rsidRPr="00A9052C" w:rsidRDefault="006A4B83" w:rsidP="00A9052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905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1. ด้านกฎหมายวิชาชีพ </w:t>
                      </w:r>
                    </w:p>
                    <w:p w:rsidR="006A4B83" w:rsidRPr="00A9052C" w:rsidRDefault="006A4B83" w:rsidP="00A9052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905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2. จริยธรรม</w:t>
                      </w:r>
                    </w:p>
                    <w:p w:rsidR="006A4B83" w:rsidRPr="00A9052C" w:rsidRDefault="006A4B83" w:rsidP="00B4438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905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905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จรรยาบรรณวิชาชีพ</w:t>
                      </w:r>
                    </w:p>
                  </w:txbxContent>
                </v:textbox>
              </v:shape>
            </w:pict>
          </mc:Fallback>
        </mc:AlternateContent>
      </w:r>
    </w:p>
    <w:p w:rsidR="00A9052C" w:rsidRPr="000F2BA0" w:rsidRDefault="00A9052C" w:rsidP="000F2BA0">
      <w:pPr>
        <w:rPr>
          <w:rFonts w:ascii="TH SarabunPSK" w:hAnsi="TH SarabunPSK" w:cs="TH SarabunPSK"/>
          <w:b/>
          <w:bCs/>
          <w:sz w:val="32"/>
          <w:szCs w:val="32"/>
        </w:rPr>
      </w:pPr>
      <w:r w:rsidRPr="000F2B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2A7999" wp14:editId="5687D9A4">
                <wp:simplePos x="0" y="0"/>
                <wp:positionH relativeFrom="column">
                  <wp:posOffset>2597150</wp:posOffset>
                </wp:positionH>
                <wp:positionV relativeFrom="paragraph">
                  <wp:posOffset>57150</wp:posOffset>
                </wp:positionV>
                <wp:extent cx="504000" cy="0"/>
                <wp:effectExtent l="0" t="95250" r="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22CF9"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5pt,4.5pt" to="244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" strokecolor="black [3040]" strokeweight="2.25pt">
                <v:stroke endarrow="block"/>
              </v:line>
            </w:pict>
          </mc:Fallback>
        </mc:AlternateContent>
      </w:r>
    </w:p>
    <w:p w:rsidR="00A9052C" w:rsidRPr="000F2BA0" w:rsidRDefault="00A9052C" w:rsidP="000F2BA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052C" w:rsidRPr="000F2BA0" w:rsidRDefault="00A9052C" w:rsidP="000F2BA0">
      <w:pPr>
        <w:rPr>
          <w:rFonts w:ascii="TH SarabunPSK" w:hAnsi="TH SarabunPSK" w:cs="TH SarabunPSK"/>
          <w:b/>
          <w:bCs/>
          <w:sz w:val="32"/>
          <w:szCs w:val="32"/>
        </w:rPr>
      </w:pPr>
      <w:r w:rsidRPr="000F2BA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</w:t>
      </w:r>
    </w:p>
    <w:p w:rsidR="00A9052C" w:rsidRPr="000F2BA0" w:rsidRDefault="00A9052C" w:rsidP="000F2BA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5F54" w:rsidRPr="000F2BA0" w:rsidRDefault="006D5F54" w:rsidP="000F2BA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6D5F54" w:rsidRDefault="006D5F54" w:rsidP="000F2BA0">
      <w:pPr>
        <w:tabs>
          <w:tab w:val="center" w:pos="4513"/>
        </w:tabs>
        <w:jc w:val="left"/>
        <w:rPr>
          <w:rFonts w:ascii="TH SarabunPSK" w:hAnsi="TH SarabunPSK" w:cs="TH SarabunPSK"/>
          <w:sz w:val="32"/>
          <w:szCs w:val="32"/>
        </w:rPr>
      </w:pPr>
      <w:r w:rsidRPr="000F2BA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2BA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3 </w:t>
      </w:r>
      <w:r w:rsidRPr="000F2BA0">
        <w:rPr>
          <w:rFonts w:ascii="TH SarabunPSK" w:hAnsi="TH SarabunPSK" w:cs="TH SarabunPSK"/>
          <w:sz w:val="32"/>
          <w:szCs w:val="32"/>
          <w:cs/>
        </w:rPr>
        <w:t>กรอบแนวคิดในการวิจัย</w:t>
      </w:r>
    </w:p>
    <w:p w:rsidR="00DD1D2F" w:rsidRDefault="00DD1D2F" w:rsidP="000F2BA0">
      <w:pPr>
        <w:tabs>
          <w:tab w:val="center" w:pos="4513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D1D2F" w:rsidRPr="000F2BA0" w:rsidRDefault="00DD1D2F" w:rsidP="000F2BA0">
      <w:pPr>
        <w:tabs>
          <w:tab w:val="center" w:pos="4513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F6AA0" w:rsidRPr="000F2BA0" w:rsidRDefault="00EF6AA0" w:rsidP="000F2BA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F2B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 วิธีดำเนินการ</w:t>
      </w:r>
    </w:p>
    <w:p w:rsidR="00037ED8" w:rsidRPr="000F2BA0" w:rsidRDefault="00EF6AA0" w:rsidP="000F2BA0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0F2BA0">
        <w:rPr>
          <w:rFonts w:ascii="TH SarabunPSK" w:hAnsi="TH SarabunPSK" w:cs="TH SarabunPSK"/>
          <w:sz w:val="32"/>
          <w:szCs w:val="32"/>
          <w:cs/>
        </w:rPr>
        <w:tab/>
      </w:r>
      <w:r w:rsidR="00037ED8" w:rsidRPr="000F2BA0">
        <w:rPr>
          <w:rFonts w:ascii="TH SarabunPSK" w:hAnsi="TH SarabunPSK" w:cs="TH SarabunPSK"/>
          <w:sz w:val="32"/>
          <w:szCs w:val="32"/>
          <w:cs/>
        </w:rPr>
        <w:t>4.1 ประชากร</w:t>
      </w:r>
      <w:r w:rsidR="00CC3FA7">
        <w:rPr>
          <w:rFonts w:ascii="TH SarabunPSK" w:hAnsi="TH SarabunPSK" w:cs="TH SarabunPSK" w:hint="cs"/>
          <w:sz w:val="32"/>
          <w:szCs w:val="32"/>
          <w:cs/>
        </w:rPr>
        <w:t xml:space="preserve">และกลุ่มตัวอย่าง </w:t>
      </w:r>
      <w:r w:rsidR="00AF03CB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="00037ED8" w:rsidRPr="000F2BA0">
        <w:rPr>
          <w:rFonts w:ascii="TH SarabunPSK" w:hAnsi="TH SarabunPSK" w:cs="TH SarabunPSK"/>
          <w:sz w:val="32"/>
          <w:szCs w:val="32"/>
          <w:cs/>
        </w:rPr>
        <w:t>นักศึกษาพยาบาล วิทยาลัยบัณฑิตเอเชีย ชั้นปีที่ 2</w:t>
      </w:r>
      <w:r w:rsidR="00A9052C" w:rsidRPr="000F2BA0">
        <w:rPr>
          <w:rFonts w:ascii="TH SarabunPSK" w:hAnsi="TH SarabunPSK" w:cs="TH SarabunPSK"/>
          <w:sz w:val="32"/>
          <w:szCs w:val="32"/>
          <w:cs/>
        </w:rPr>
        <w:t>-4</w:t>
      </w:r>
      <w:r w:rsidR="00037ED8" w:rsidRPr="000F2BA0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AF03CB">
        <w:rPr>
          <w:rFonts w:ascii="TH SarabunPSK" w:hAnsi="TH SarabunPSK" w:cs="TH SarabunPSK" w:hint="cs"/>
          <w:sz w:val="32"/>
          <w:szCs w:val="32"/>
          <w:cs/>
        </w:rPr>
        <w:t>ก</w:t>
      </w:r>
      <w:r w:rsidR="00037ED8" w:rsidRPr="000F2BA0">
        <w:rPr>
          <w:rFonts w:ascii="TH SarabunPSK" w:hAnsi="TH SarabunPSK" w:cs="TH SarabunPSK"/>
          <w:sz w:val="32"/>
          <w:szCs w:val="32"/>
          <w:cs/>
        </w:rPr>
        <w:t xml:space="preserve">ารศึกษา </w:t>
      </w:r>
      <w:r w:rsidR="00A9052C" w:rsidRPr="000F2BA0">
        <w:rPr>
          <w:rFonts w:ascii="TH SarabunPSK" w:hAnsi="TH SarabunPSK" w:cs="TH SarabunPSK"/>
          <w:sz w:val="32"/>
          <w:szCs w:val="32"/>
          <w:cs/>
        </w:rPr>
        <w:t>2562</w:t>
      </w:r>
      <w:r w:rsidR="00037ED8" w:rsidRPr="000F2BA0">
        <w:rPr>
          <w:rFonts w:ascii="TH SarabunPSK" w:hAnsi="TH SarabunPSK" w:cs="TH SarabunPSK"/>
          <w:sz w:val="32"/>
          <w:szCs w:val="32"/>
          <w:cs/>
        </w:rPr>
        <w:t xml:space="preserve"> ภาคเรียนที่ 2 จำนวน </w:t>
      </w:r>
      <w:r w:rsidR="00AF03CB">
        <w:rPr>
          <w:rFonts w:ascii="TH SarabunPSK" w:hAnsi="TH SarabunPSK" w:cs="TH SarabunPSK"/>
          <w:sz w:val="32"/>
          <w:szCs w:val="32"/>
        </w:rPr>
        <w:t>121</w:t>
      </w:r>
      <w:r w:rsidR="00C70676" w:rsidRPr="000F2BA0">
        <w:rPr>
          <w:rFonts w:ascii="TH SarabunPSK" w:hAnsi="TH SarabunPSK" w:cs="TH SarabunPSK"/>
          <w:sz w:val="32"/>
          <w:szCs w:val="32"/>
        </w:rPr>
        <w:t xml:space="preserve"> </w:t>
      </w:r>
      <w:r w:rsidR="00037ED8" w:rsidRPr="000F2BA0">
        <w:rPr>
          <w:rFonts w:ascii="TH SarabunPSK" w:hAnsi="TH SarabunPSK" w:cs="TH SarabunPSK"/>
          <w:sz w:val="32"/>
          <w:szCs w:val="32"/>
          <w:cs/>
        </w:rPr>
        <w:t>คน</w:t>
      </w:r>
      <w:r w:rsidR="00AF0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7ED8" w:rsidRPr="000F2BA0">
        <w:rPr>
          <w:rFonts w:ascii="TH SarabunPSK" w:hAnsi="TH SarabunPSK" w:cs="TH SarabunPSK"/>
          <w:sz w:val="32"/>
          <w:szCs w:val="32"/>
          <w:cs/>
        </w:rPr>
        <w:t xml:space="preserve">ระยะเวลาในการดำเนินการวิจัย </w:t>
      </w:r>
      <w:r w:rsidR="00C70676" w:rsidRPr="000F2BA0">
        <w:rPr>
          <w:rFonts w:ascii="TH SarabunPSK" w:hAnsi="TH SarabunPSK" w:cs="TH SarabunPSK"/>
          <w:sz w:val="32"/>
          <w:szCs w:val="32"/>
          <w:cs/>
        </w:rPr>
        <w:t>4</w:t>
      </w:r>
      <w:r w:rsidR="00037ED8" w:rsidRPr="000F2BA0">
        <w:rPr>
          <w:rFonts w:ascii="TH SarabunPSK" w:hAnsi="TH SarabunPSK" w:cs="TH SarabunPSK"/>
          <w:sz w:val="32"/>
          <w:szCs w:val="32"/>
        </w:rPr>
        <w:t xml:space="preserve"> </w:t>
      </w:r>
      <w:r w:rsidR="00037ED8" w:rsidRPr="000F2BA0">
        <w:rPr>
          <w:rFonts w:ascii="TH SarabunPSK" w:hAnsi="TH SarabunPSK" w:cs="TH SarabunPSK"/>
          <w:sz w:val="32"/>
          <w:szCs w:val="32"/>
          <w:cs/>
        </w:rPr>
        <w:t>เดือน (</w:t>
      </w:r>
      <w:r w:rsidR="00C70676" w:rsidRPr="000F2BA0">
        <w:rPr>
          <w:rFonts w:ascii="TH SarabunPSK" w:hAnsi="TH SarabunPSK" w:cs="TH SarabunPSK"/>
          <w:sz w:val="32"/>
          <w:szCs w:val="32"/>
          <w:cs/>
        </w:rPr>
        <w:t>สิงหาคม-</w:t>
      </w:r>
      <w:r w:rsidR="00AF03CB">
        <w:rPr>
          <w:rFonts w:ascii="TH SarabunPSK" w:hAnsi="TH SarabunPSK" w:cs="TH SarabunPSK" w:hint="cs"/>
          <w:sz w:val="32"/>
          <w:szCs w:val="32"/>
          <w:cs/>
        </w:rPr>
        <w:t>พ</w:t>
      </w:r>
      <w:r w:rsidR="00C70676" w:rsidRPr="000F2BA0">
        <w:rPr>
          <w:rFonts w:ascii="TH SarabunPSK" w:hAnsi="TH SarabunPSK" w:cs="TH SarabunPSK"/>
          <w:sz w:val="32"/>
          <w:szCs w:val="32"/>
          <w:cs/>
        </w:rPr>
        <w:t>ฤศจิกายน 2561</w:t>
      </w:r>
      <w:r w:rsidR="00037ED8" w:rsidRPr="000F2BA0">
        <w:rPr>
          <w:rFonts w:ascii="TH SarabunPSK" w:hAnsi="TH SarabunPSK" w:cs="TH SarabunPSK"/>
          <w:sz w:val="32"/>
          <w:szCs w:val="32"/>
          <w:cs/>
        </w:rPr>
        <w:t>)</w:t>
      </w:r>
    </w:p>
    <w:p w:rsidR="00BA5443" w:rsidRDefault="00037ED8" w:rsidP="000F2BA0">
      <w:pPr>
        <w:rPr>
          <w:rFonts w:ascii="TH SarabunPSK" w:hAnsi="TH SarabunPSK" w:cs="TH SarabunPSK"/>
          <w:sz w:val="32"/>
          <w:szCs w:val="32"/>
        </w:rPr>
      </w:pPr>
      <w:r w:rsidRPr="000F2BA0">
        <w:rPr>
          <w:rFonts w:ascii="TH SarabunPSK" w:hAnsi="TH SarabunPSK" w:cs="TH SarabunPSK"/>
          <w:sz w:val="32"/>
          <w:szCs w:val="32"/>
          <w:cs/>
        </w:rPr>
        <w:tab/>
        <w:t xml:space="preserve">4.2 เครื่องมือที่ใช้ในการวิจัย ได้แก่ </w:t>
      </w:r>
      <w:r w:rsidR="005F1F6A"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  <w:r w:rsidR="005F1F6A" w:rsidRPr="00FA7ECD">
        <w:rPr>
          <w:rFonts w:ascii="TH SarabunPSK" w:hAnsi="TH SarabunPSK" w:cs="TH SarabunPSK"/>
          <w:sz w:val="32"/>
          <w:szCs w:val="32"/>
          <w:cs/>
        </w:rPr>
        <w:t>การรับรู้กฎหมายวิชาชีพ จริยธรรม และจรรยาบรรณของนักศึกษาพยาบาลวิทยาลัยบัณฑิตเอเชีย</w:t>
      </w:r>
      <w:r w:rsidR="005F1F6A">
        <w:rPr>
          <w:rFonts w:ascii="TH SarabunPSK" w:hAnsi="TH SarabunPSK" w:cs="TH SarabunPSK" w:hint="cs"/>
          <w:sz w:val="32"/>
          <w:szCs w:val="32"/>
          <w:cs/>
        </w:rPr>
        <w:t xml:space="preserve"> ที่ผู้วิจัยสร้างขึ้นเอง ประกอบด้วย 3 ด้าน ได้แก่ด้านความรู้ จำนวน 22 ข้อ ด้านเจตคติจำนวน 10 ข้อ และด้านการนำไปใช้ในหอผู้ป่วย จำนวน 11 ข้อ ตรวจสอบความตรงตามเนื้อหาโดยผู้เชี่ยวชาญจำนวน 3 คน หาค่าความสอดคล้องตามวัตถุประสงค์ </w:t>
      </w:r>
      <w:r w:rsidR="005F1F6A">
        <w:rPr>
          <w:rFonts w:ascii="TH SarabunPSK" w:hAnsi="TH SarabunPSK" w:cs="TH SarabunPSK"/>
          <w:sz w:val="32"/>
          <w:szCs w:val="32"/>
        </w:rPr>
        <w:t xml:space="preserve">IOC </w:t>
      </w:r>
      <w:r w:rsidR="005F1F6A">
        <w:rPr>
          <w:rFonts w:ascii="TH SarabunPSK" w:hAnsi="TH SarabunPSK" w:cs="TH SarabunPSK" w:hint="cs"/>
          <w:sz w:val="32"/>
          <w:szCs w:val="32"/>
          <w:cs/>
        </w:rPr>
        <w:t xml:space="preserve">เท่ากับ 0.67-1.00 และหาค่าความเที่ยง </w:t>
      </w:r>
      <w:r w:rsidR="005F1F6A" w:rsidRPr="005F1F6A">
        <w:rPr>
          <w:rFonts w:ascii="TH SarabunPSK" w:hAnsi="TH SarabunPSK" w:cs="TH SarabunPSK"/>
          <w:sz w:val="32"/>
          <w:szCs w:val="32"/>
          <w:cs/>
        </w:rPr>
        <w:t>(</w:t>
      </w:r>
      <w:r w:rsidR="005F1F6A" w:rsidRPr="005F1F6A">
        <w:rPr>
          <w:rFonts w:ascii="TH SarabunPSK" w:hAnsi="TH SarabunPSK" w:cs="TH SarabunPSK"/>
          <w:sz w:val="32"/>
          <w:szCs w:val="32"/>
        </w:rPr>
        <w:t xml:space="preserve">Reliability)  </w:t>
      </w:r>
      <w:r w:rsidR="005F1F6A" w:rsidRPr="005F1F6A">
        <w:rPr>
          <w:rFonts w:ascii="TH SarabunPSK" w:hAnsi="TH SarabunPSK" w:cs="TH SarabunPSK"/>
          <w:sz w:val="32"/>
          <w:szCs w:val="32"/>
          <w:cs/>
        </w:rPr>
        <w:t>โดยใช้ค่าสัมประสิทธิ์แอลฟ่าของครอนบาค  (</w:t>
      </w:r>
      <w:r w:rsidR="005F1F6A" w:rsidRPr="005F1F6A">
        <w:rPr>
          <w:rFonts w:ascii="TH SarabunPSK" w:hAnsi="TH SarabunPSK" w:cs="TH SarabunPSK"/>
          <w:sz w:val="32"/>
          <w:szCs w:val="32"/>
        </w:rPr>
        <w:t xml:space="preserve">Cronbach's Alpha Coefficient ) </w:t>
      </w:r>
      <w:r w:rsidR="00F01BBB">
        <w:rPr>
          <w:rFonts w:ascii="TH SarabunPSK" w:hAnsi="TH SarabunPSK" w:cs="TH SarabunPSK" w:hint="cs"/>
          <w:sz w:val="32"/>
          <w:szCs w:val="32"/>
          <w:cs/>
        </w:rPr>
        <w:t xml:space="preserve">รายด้านดังนี้ </w:t>
      </w:r>
      <w:r w:rsidR="005F1F6A" w:rsidRPr="005F1F6A">
        <w:rPr>
          <w:rFonts w:ascii="TH SarabunPSK" w:hAnsi="TH SarabunPSK" w:cs="TH SarabunPSK"/>
          <w:sz w:val="32"/>
          <w:szCs w:val="32"/>
          <w:cs/>
        </w:rPr>
        <w:t xml:space="preserve">ด้านความรู้ </w:t>
      </w:r>
      <w:r w:rsidR="005F1F6A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="005F1F6A" w:rsidRPr="005F1F6A">
        <w:rPr>
          <w:rFonts w:ascii="TH SarabunPSK" w:hAnsi="TH SarabunPSK" w:cs="TH SarabunPSK"/>
          <w:sz w:val="32"/>
          <w:szCs w:val="32"/>
          <w:cs/>
        </w:rPr>
        <w:t>0.87</w:t>
      </w:r>
      <w:r w:rsidR="005F1F6A">
        <w:rPr>
          <w:rFonts w:ascii="TH SarabunPSK" w:hAnsi="TH SarabunPSK" w:cs="TH SarabunPSK"/>
          <w:sz w:val="32"/>
          <w:szCs w:val="32"/>
        </w:rPr>
        <w:t xml:space="preserve"> </w:t>
      </w:r>
      <w:r w:rsidR="005F1F6A" w:rsidRPr="005F1F6A">
        <w:rPr>
          <w:rFonts w:ascii="TH SarabunPSK" w:hAnsi="TH SarabunPSK" w:cs="TH SarabunPSK"/>
          <w:sz w:val="32"/>
          <w:szCs w:val="32"/>
          <w:cs/>
        </w:rPr>
        <w:t>ด้านเจตคติ</w:t>
      </w:r>
      <w:r w:rsidR="005F1F6A">
        <w:rPr>
          <w:rFonts w:ascii="TH SarabunPSK" w:hAnsi="TH SarabunPSK" w:cs="TH SarabunPSK" w:hint="cs"/>
          <w:sz w:val="32"/>
          <w:szCs w:val="32"/>
          <w:cs/>
        </w:rPr>
        <w:t xml:space="preserve"> เท่ากับ </w:t>
      </w:r>
      <w:r w:rsidR="005F1F6A" w:rsidRPr="005F1F6A">
        <w:rPr>
          <w:rFonts w:ascii="TH SarabunPSK" w:hAnsi="TH SarabunPSK" w:cs="TH SarabunPSK"/>
          <w:sz w:val="32"/>
          <w:szCs w:val="32"/>
          <w:cs/>
        </w:rPr>
        <w:t>0.71</w:t>
      </w:r>
      <w:r w:rsidR="005F1F6A">
        <w:rPr>
          <w:rFonts w:ascii="TH SarabunPSK" w:hAnsi="TH SarabunPSK" w:cs="TH SarabunPSK"/>
          <w:sz w:val="32"/>
          <w:szCs w:val="32"/>
        </w:rPr>
        <w:t xml:space="preserve"> </w:t>
      </w:r>
      <w:r w:rsidR="005F1F6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F1F6A" w:rsidRPr="005F1F6A">
        <w:rPr>
          <w:rFonts w:ascii="TH SarabunPSK" w:hAnsi="TH SarabunPSK" w:cs="TH SarabunPSK"/>
          <w:sz w:val="32"/>
          <w:szCs w:val="32"/>
          <w:cs/>
        </w:rPr>
        <w:t>ด้านการนำไปใช้</w:t>
      </w:r>
      <w:r w:rsidR="005F1F6A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="005F1F6A" w:rsidRPr="005F1F6A">
        <w:rPr>
          <w:rFonts w:ascii="TH SarabunPSK" w:hAnsi="TH SarabunPSK" w:cs="TH SarabunPSK"/>
          <w:sz w:val="32"/>
          <w:szCs w:val="32"/>
          <w:cs/>
        </w:rPr>
        <w:t>0.76</w:t>
      </w:r>
    </w:p>
    <w:p w:rsidR="00AF03CB" w:rsidRDefault="00AF03CB" w:rsidP="000F2BA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การเก็บรวบรวมข้อมูล ผู้วิจัยดำเนินการเก็บข้อมูลด้วยตนเองผ่านแบบสอบถาม </w:t>
      </w:r>
      <w:r>
        <w:rPr>
          <w:rFonts w:ascii="TH SarabunPSK" w:hAnsi="TH SarabunPSK" w:cs="TH SarabunPSK"/>
          <w:sz w:val="32"/>
          <w:szCs w:val="32"/>
        </w:rPr>
        <w:t xml:space="preserve">google form </w:t>
      </w:r>
      <w:r>
        <w:rPr>
          <w:rFonts w:ascii="TH SarabunPSK" w:hAnsi="TH SarabunPSK" w:cs="TH SarabunPSK" w:hint="cs"/>
          <w:sz w:val="32"/>
          <w:szCs w:val="32"/>
          <w:cs/>
        </w:rPr>
        <w:t>พิทักษ์สิทธิ์กลุ่มตัวอย่างโดยขอความยินยอม และรักษาความลับของกลุ่มตัวอย่าง</w:t>
      </w:r>
    </w:p>
    <w:p w:rsidR="00161E8E" w:rsidRDefault="00AF03CB" w:rsidP="00AF03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4.4 การวิเคราะห์ข้อมูล </w:t>
      </w:r>
      <w:r w:rsidR="0026170F" w:rsidRPr="0026170F">
        <w:rPr>
          <w:rFonts w:ascii="TH SarabunPSK" w:hAnsi="TH SarabunPSK" w:cs="TH SarabunPSK" w:hint="cs"/>
          <w:sz w:val="32"/>
          <w:szCs w:val="32"/>
          <w:cs/>
        </w:rPr>
        <w:t>วิเคราะห์ข้อมูลเชิงปริมาณโดยสถิติเชิงพรรณนา ความถี่ ร้อยละ ค่าเฉลี่ย ส่วนเบี่ยงเบนมาตรฐาน สถิติเปรียบเทียบ 3 กลุ่ม โดยการวิเคราะห์ความแปรปรวนทางเดียว  (</w:t>
      </w:r>
      <w:r w:rsidR="0026170F" w:rsidRPr="0026170F">
        <w:rPr>
          <w:rFonts w:ascii="TH SarabunPSK" w:hAnsi="TH SarabunPSK" w:cs="TH SarabunPSK"/>
          <w:sz w:val="32"/>
          <w:szCs w:val="32"/>
        </w:rPr>
        <w:t xml:space="preserve">One Way ANOVA) </w:t>
      </w:r>
      <w:r w:rsidR="0026170F" w:rsidRPr="0026170F">
        <w:rPr>
          <w:rFonts w:ascii="TH SarabunPSK" w:hAnsi="TH SarabunPSK" w:cs="TH SarabunPSK" w:hint="cs"/>
          <w:sz w:val="32"/>
          <w:szCs w:val="32"/>
          <w:cs/>
        </w:rPr>
        <w:t>และวิเคราะห์สถิติเปรียบเทียบ</w:t>
      </w:r>
      <w:r w:rsidR="002617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70F" w:rsidRPr="0026170F">
        <w:rPr>
          <w:rFonts w:ascii="TH SarabunPSK" w:hAnsi="TH SarabunPSK" w:cs="TH SarabunPSK"/>
          <w:sz w:val="32"/>
          <w:szCs w:val="32"/>
        </w:rPr>
        <w:t>non- parametric</w:t>
      </w:r>
      <w:r w:rsidR="002617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6170F" w:rsidRPr="0026170F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="0026170F" w:rsidRPr="0026170F">
        <w:rPr>
          <w:rFonts w:ascii="TH SarabunPSK" w:hAnsi="TH SarabunPSK" w:cs="TH SarabunPSK"/>
          <w:sz w:val="32"/>
          <w:szCs w:val="32"/>
        </w:rPr>
        <w:t>Kruskal Wallis Test (The Kruskal-wallis One-Way Analysis of Variance By Rank Test)</w:t>
      </w:r>
    </w:p>
    <w:p w:rsidR="00DD1D2F" w:rsidRPr="0026170F" w:rsidRDefault="00DD1D2F" w:rsidP="00AF03CB">
      <w:pPr>
        <w:rPr>
          <w:rFonts w:ascii="TH SarabunPSK" w:hAnsi="TH SarabunPSK" w:cs="TH SarabunPSK"/>
          <w:sz w:val="32"/>
          <w:szCs w:val="32"/>
        </w:rPr>
      </w:pPr>
    </w:p>
    <w:p w:rsidR="00EF6AA0" w:rsidRPr="000F2BA0" w:rsidRDefault="00EF6AA0" w:rsidP="000F2BA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F2BA0">
        <w:rPr>
          <w:rFonts w:ascii="TH SarabunPSK" w:hAnsi="TH SarabunPSK" w:cs="TH SarabunPSK"/>
          <w:b/>
          <w:bCs/>
          <w:sz w:val="32"/>
          <w:szCs w:val="32"/>
          <w:cs/>
        </w:rPr>
        <w:t>5.  ผลการศึกษา</w:t>
      </w:r>
    </w:p>
    <w:p w:rsidR="000D1EE4" w:rsidRPr="000F2BA0" w:rsidRDefault="000D1EE4" w:rsidP="000F2BA0">
      <w:pPr>
        <w:rPr>
          <w:rFonts w:ascii="TH SarabunPSK" w:hAnsi="TH SarabunPSK" w:cs="TH SarabunPSK"/>
          <w:sz w:val="32"/>
          <w:szCs w:val="32"/>
        </w:rPr>
      </w:pPr>
      <w:r w:rsidRPr="000F2BA0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0F2BA0">
        <w:rPr>
          <w:rFonts w:ascii="TH SarabunPSK" w:hAnsi="TH SarabunPSK" w:cs="TH SarabunPSK"/>
          <w:sz w:val="32"/>
          <w:szCs w:val="32"/>
        </w:rPr>
        <w:t xml:space="preserve">5.1 </w:t>
      </w:r>
      <w:r w:rsidRPr="000F2BA0">
        <w:rPr>
          <w:rFonts w:ascii="TH SarabunPSK" w:hAnsi="TH SarabunPSK" w:cs="TH SarabunPSK"/>
          <w:sz w:val="32"/>
          <w:szCs w:val="32"/>
          <w:cs/>
        </w:rPr>
        <w:t>ข้อมูลทั่วไปของกลุ่มตัวอย่าง</w:t>
      </w:r>
    </w:p>
    <w:p w:rsidR="000D1EE4" w:rsidRPr="000F2BA0" w:rsidRDefault="000D1EE4" w:rsidP="000F2BA0">
      <w:pPr>
        <w:rPr>
          <w:rFonts w:ascii="TH SarabunPSK" w:hAnsi="TH SarabunPSK" w:cs="TH SarabunPSK"/>
          <w:sz w:val="32"/>
          <w:szCs w:val="32"/>
        </w:rPr>
      </w:pPr>
      <w:r w:rsidRPr="000F2BA0">
        <w:rPr>
          <w:rFonts w:ascii="TH SarabunPSK" w:hAnsi="TH SarabunPSK" w:cs="TH SarabunPSK"/>
          <w:sz w:val="32"/>
          <w:szCs w:val="32"/>
          <w:cs/>
        </w:rPr>
        <w:tab/>
        <w:t xml:space="preserve"> พบว่ามีเพศหญิงมากกว่าเพศชาย จำนวน </w:t>
      </w:r>
      <w:r w:rsidRPr="000F2BA0">
        <w:rPr>
          <w:rFonts w:ascii="TH SarabunPSK" w:hAnsi="TH SarabunPSK" w:cs="TH SarabunPSK"/>
          <w:sz w:val="32"/>
          <w:szCs w:val="32"/>
        </w:rPr>
        <w:t xml:space="preserve">117 </w:t>
      </w:r>
      <w:r w:rsidRPr="000F2BA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0F2BA0">
        <w:rPr>
          <w:rFonts w:ascii="TH SarabunPSK" w:hAnsi="TH SarabunPSK" w:cs="TH SarabunPSK"/>
          <w:sz w:val="32"/>
          <w:szCs w:val="32"/>
        </w:rPr>
        <w:t xml:space="preserve"> 96.69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2BA0">
        <w:rPr>
          <w:rFonts w:ascii="TH SarabunPSK" w:hAnsi="TH SarabunPSK" w:cs="TH SarabunPSK"/>
          <w:sz w:val="32"/>
          <w:szCs w:val="32"/>
        </w:rPr>
        <w:t>,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Pr="000F2BA0">
        <w:rPr>
          <w:rFonts w:ascii="TH SarabunPSK" w:hAnsi="TH SarabunPSK" w:cs="TH SarabunPSK"/>
          <w:sz w:val="32"/>
          <w:szCs w:val="32"/>
        </w:rPr>
        <w:t>3</w:t>
      </w:r>
      <w:r w:rsidR="00B443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มีจำนวนมากที่สุด </w:t>
      </w:r>
    </w:p>
    <w:p w:rsidR="000D1EE4" w:rsidRPr="000F2BA0" w:rsidRDefault="000D1EE4" w:rsidP="000F2BA0">
      <w:pPr>
        <w:rPr>
          <w:rFonts w:ascii="TH SarabunPSK" w:hAnsi="TH SarabunPSK" w:cs="TH SarabunPSK"/>
          <w:sz w:val="32"/>
          <w:szCs w:val="32"/>
        </w:rPr>
      </w:pPr>
      <w:r w:rsidRPr="000F2BA0">
        <w:rPr>
          <w:rFonts w:ascii="TH SarabunPSK" w:hAnsi="TH SarabunPSK" w:cs="TH SarabunPSK"/>
          <w:sz w:val="32"/>
          <w:szCs w:val="32"/>
        </w:rPr>
        <w:t xml:space="preserve">88 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Pr="000F2BA0">
        <w:rPr>
          <w:rFonts w:ascii="TH SarabunPSK" w:hAnsi="TH SarabunPSK" w:cs="TH SarabunPSK"/>
          <w:sz w:val="32"/>
          <w:szCs w:val="32"/>
        </w:rPr>
        <w:t>9.09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 และเกรดเฉลี่ย </w:t>
      </w:r>
      <w:r w:rsidRPr="000F2BA0">
        <w:rPr>
          <w:rFonts w:ascii="TH SarabunPSK" w:hAnsi="TH SarabunPSK" w:cs="TH SarabunPSK"/>
          <w:sz w:val="32"/>
          <w:szCs w:val="32"/>
        </w:rPr>
        <w:t xml:space="preserve">B 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มีจำนวนมากที่สุด </w:t>
      </w:r>
      <w:r w:rsidRPr="000F2BA0">
        <w:rPr>
          <w:rFonts w:ascii="TH SarabunPSK" w:hAnsi="TH SarabunPSK" w:cs="TH SarabunPSK"/>
          <w:sz w:val="32"/>
          <w:szCs w:val="32"/>
        </w:rPr>
        <w:t xml:space="preserve">45 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คนคิดเป็นร้อยละ </w:t>
      </w:r>
      <w:r w:rsidRPr="000F2BA0">
        <w:rPr>
          <w:rFonts w:ascii="TH SarabunPSK" w:hAnsi="TH SarabunPSK" w:cs="TH SarabunPSK"/>
          <w:sz w:val="32"/>
          <w:szCs w:val="32"/>
        </w:rPr>
        <w:t xml:space="preserve">37.19 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ดังตารางที่ </w:t>
      </w:r>
      <w:r w:rsidRPr="000F2BA0">
        <w:rPr>
          <w:rFonts w:ascii="TH SarabunPSK" w:hAnsi="TH SarabunPSK" w:cs="TH SarabunPSK"/>
          <w:sz w:val="32"/>
          <w:szCs w:val="32"/>
        </w:rPr>
        <w:t>1</w:t>
      </w:r>
    </w:p>
    <w:p w:rsidR="000D1EE4" w:rsidRPr="000F2BA0" w:rsidRDefault="000D1EE4" w:rsidP="000F2BA0">
      <w:pPr>
        <w:rPr>
          <w:rFonts w:ascii="TH SarabunPSK" w:hAnsi="TH SarabunPSK" w:cs="TH SarabunPSK"/>
          <w:sz w:val="32"/>
          <w:szCs w:val="32"/>
          <w:cs/>
        </w:rPr>
      </w:pPr>
    </w:p>
    <w:p w:rsidR="000D1EE4" w:rsidRPr="000F2BA0" w:rsidRDefault="000D1EE4" w:rsidP="000F2BA0">
      <w:pPr>
        <w:rPr>
          <w:rFonts w:ascii="TH SarabunPSK" w:hAnsi="TH SarabunPSK" w:cs="TH SarabunPSK"/>
          <w:sz w:val="32"/>
          <w:szCs w:val="32"/>
        </w:rPr>
      </w:pPr>
      <w:r w:rsidRPr="000F2BA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0F2BA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F2BA0">
        <w:rPr>
          <w:rFonts w:ascii="TH SarabunPSK" w:hAnsi="TH SarabunPSK" w:cs="TH SarabunPSK"/>
          <w:sz w:val="32"/>
          <w:szCs w:val="32"/>
        </w:rPr>
        <w:t xml:space="preserve"> </w:t>
      </w:r>
      <w:r w:rsidRPr="000F2BA0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="00B33E2B" w:rsidRPr="000F2BA0">
        <w:rPr>
          <w:rFonts w:ascii="TH SarabunPSK" w:hAnsi="TH SarabunPSK" w:cs="TH SarabunPSK"/>
          <w:sz w:val="32"/>
          <w:szCs w:val="32"/>
          <w:cs/>
        </w:rPr>
        <w:t>ของกลุ่มตัวอย่าง</w:t>
      </w:r>
      <w:r w:rsidR="00147BC1" w:rsidRPr="000F2BA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47BC1" w:rsidRPr="000F2BA0">
        <w:rPr>
          <w:rFonts w:ascii="TH SarabunPSK" w:hAnsi="TH SarabunPSK" w:cs="TH SarabunPSK"/>
          <w:sz w:val="32"/>
          <w:szCs w:val="32"/>
        </w:rPr>
        <w:t>n=121)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693"/>
        <w:gridCol w:w="1843"/>
      </w:tblGrid>
      <w:tr w:rsidR="000D1EE4" w:rsidRPr="000F2BA0" w:rsidTr="00B33E2B">
        <w:tc>
          <w:tcPr>
            <w:tcW w:w="4106" w:type="dxa"/>
            <w:gridSpan w:val="2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ข้อมูลทั่วไปของ</w:t>
            </w:r>
          </w:p>
        </w:tc>
        <w:tc>
          <w:tcPr>
            <w:tcW w:w="269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2B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84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D1EE4" w:rsidRPr="000F2BA0" w:rsidTr="00B33E2B">
        <w:tc>
          <w:tcPr>
            <w:tcW w:w="2263" w:type="dxa"/>
            <w:vMerge w:val="restart"/>
          </w:tcPr>
          <w:p w:rsidR="000D1EE4" w:rsidRPr="000F2BA0" w:rsidRDefault="000D1EE4" w:rsidP="000F2B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184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269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3.30</w:t>
            </w:r>
          </w:p>
        </w:tc>
      </w:tr>
      <w:tr w:rsidR="000D1EE4" w:rsidRPr="000F2BA0" w:rsidTr="00B33E2B">
        <w:tc>
          <w:tcPr>
            <w:tcW w:w="2263" w:type="dxa"/>
            <w:vMerge/>
          </w:tcPr>
          <w:p w:rsidR="000D1EE4" w:rsidRPr="000F2BA0" w:rsidRDefault="000D1EE4" w:rsidP="000F2B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269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117</w:t>
            </w:r>
          </w:p>
        </w:tc>
        <w:tc>
          <w:tcPr>
            <w:tcW w:w="184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96.69</w:t>
            </w:r>
          </w:p>
        </w:tc>
      </w:tr>
      <w:tr w:rsidR="000D1EE4" w:rsidRPr="000F2BA0" w:rsidTr="00B33E2B">
        <w:tc>
          <w:tcPr>
            <w:tcW w:w="2263" w:type="dxa"/>
            <w:vMerge w:val="restart"/>
          </w:tcPr>
          <w:p w:rsidR="000D1EE4" w:rsidRPr="000F2BA0" w:rsidRDefault="000D1EE4" w:rsidP="000F2B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  <w:cs/>
              </w:rPr>
              <w:t>ชั้นปี</w:t>
            </w:r>
          </w:p>
        </w:tc>
        <w:tc>
          <w:tcPr>
            <w:tcW w:w="184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84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9.09</w:t>
            </w:r>
          </w:p>
        </w:tc>
      </w:tr>
      <w:tr w:rsidR="000D1EE4" w:rsidRPr="000F2BA0" w:rsidTr="00B33E2B">
        <w:tc>
          <w:tcPr>
            <w:tcW w:w="2263" w:type="dxa"/>
            <w:vMerge/>
          </w:tcPr>
          <w:p w:rsidR="000D1EE4" w:rsidRPr="000F2BA0" w:rsidRDefault="000D1EE4" w:rsidP="000F2B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184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72.72</w:t>
            </w:r>
          </w:p>
        </w:tc>
      </w:tr>
      <w:tr w:rsidR="000D1EE4" w:rsidRPr="000F2BA0" w:rsidTr="00B33E2B">
        <w:tc>
          <w:tcPr>
            <w:tcW w:w="2263" w:type="dxa"/>
            <w:vMerge/>
          </w:tcPr>
          <w:p w:rsidR="000D1EE4" w:rsidRPr="000F2BA0" w:rsidRDefault="000D1EE4" w:rsidP="000F2B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84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18.18</w:t>
            </w:r>
          </w:p>
        </w:tc>
      </w:tr>
      <w:tr w:rsidR="000D1EE4" w:rsidRPr="000F2BA0" w:rsidTr="00B33E2B">
        <w:tc>
          <w:tcPr>
            <w:tcW w:w="2263" w:type="dxa"/>
            <w:vMerge w:val="restart"/>
          </w:tcPr>
          <w:p w:rsidR="000D1EE4" w:rsidRPr="000F2BA0" w:rsidRDefault="000D1EE4" w:rsidP="000F2B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  <w:cs/>
              </w:rPr>
              <w:t>เกรดเฉลี่ย</w:t>
            </w:r>
          </w:p>
        </w:tc>
        <w:tc>
          <w:tcPr>
            <w:tcW w:w="184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69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4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9.91</w:t>
            </w:r>
          </w:p>
        </w:tc>
      </w:tr>
      <w:tr w:rsidR="000D1EE4" w:rsidRPr="000F2BA0" w:rsidTr="00B33E2B">
        <w:tc>
          <w:tcPr>
            <w:tcW w:w="2263" w:type="dxa"/>
            <w:vMerge/>
          </w:tcPr>
          <w:p w:rsidR="000D1EE4" w:rsidRPr="000F2BA0" w:rsidRDefault="000D1EE4" w:rsidP="000F2B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0F2BA0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69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84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20.66</w:t>
            </w:r>
          </w:p>
        </w:tc>
      </w:tr>
      <w:tr w:rsidR="000D1EE4" w:rsidRPr="000F2BA0" w:rsidTr="00B33E2B">
        <w:tc>
          <w:tcPr>
            <w:tcW w:w="2263" w:type="dxa"/>
            <w:vMerge/>
          </w:tcPr>
          <w:p w:rsidR="000D1EE4" w:rsidRPr="000F2BA0" w:rsidRDefault="000D1EE4" w:rsidP="000F2B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69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84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37.19</w:t>
            </w:r>
          </w:p>
        </w:tc>
      </w:tr>
      <w:tr w:rsidR="000D1EE4" w:rsidRPr="000F2BA0" w:rsidTr="00B33E2B">
        <w:tc>
          <w:tcPr>
            <w:tcW w:w="2263" w:type="dxa"/>
            <w:vMerge/>
          </w:tcPr>
          <w:p w:rsidR="000D1EE4" w:rsidRPr="000F2BA0" w:rsidRDefault="000D1EE4" w:rsidP="000F2B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69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7.44</w:t>
            </w:r>
          </w:p>
        </w:tc>
      </w:tr>
      <w:tr w:rsidR="000D1EE4" w:rsidRPr="000F2BA0" w:rsidTr="00B33E2B">
        <w:tc>
          <w:tcPr>
            <w:tcW w:w="2263" w:type="dxa"/>
            <w:vMerge/>
          </w:tcPr>
          <w:p w:rsidR="000D1EE4" w:rsidRPr="000F2BA0" w:rsidRDefault="000D1EE4" w:rsidP="000F2B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0F2BA0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69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843" w:type="dxa"/>
          </w:tcPr>
          <w:p w:rsidR="000D1EE4" w:rsidRPr="000F2BA0" w:rsidRDefault="000D1EE4" w:rsidP="000F2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BA0">
              <w:rPr>
                <w:rFonts w:ascii="TH SarabunPSK" w:hAnsi="TH SarabunPSK" w:cs="TH SarabunPSK"/>
                <w:sz w:val="32"/>
                <w:szCs w:val="32"/>
              </w:rPr>
              <w:t>24.79</w:t>
            </w:r>
          </w:p>
        </w:tc>
      </w:tr>
    </w:tbl>
    <w:p w:rsidR="0077783E" w:rsidRDefault="000D1EE4" w:rsidP="000F2BA0">
      <w:pPr>
        <w:rPr>
          <w:rFonts w:ascii="TH SarabunPSK" w:hAnsi="TH SarabunPSK" w:cs="TH SarabunPSK"/>
          <w:sz w:val="32"/>
          <w:szCs w:val="32"/>
        </w:rPr>
      </w:pPr>
      <w:r w:rsidRPr="000F2BA0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DD1D2F" w:rsidRDefault="00DD1D2F" w:rsidP="000F2BA0">
      <w:pPr>
        <w:rPr>
          <w:rFonts w:ascii="TH SarabunPSK" w:hAnsi="TH SarabunPSK" w:cs="TH SarabunPSK"/>
          <w:sz w:val="32"/>
          <w:szCs w:val="32"/>
        </w:rPr>
      </w:pPr>
    </w:p>
    <w:p w:rsidR="00DD1D2F" w:rsidRDefault="00DD1D2F" w:rsidP="000F2BA0">
      <w:pPr>
        <w:rPr>
          <w:rFonts w:ascii="TH SarabunPSK" w:hAnsi="TH SarabunPSK" w:cs="TH SarabunPSK"/>
          <w:sz w:val="32"/>
          <w:szCs w:val="32"/>
        </w:rPr>
      </w:pPr>
    </w:p>
    <w:p w:rsidR="000D1EE4" w:rsidRPr="000F2BA0" w:rsidRDefault="0077783E" w:rsidP="000F2BA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0D1EE4" w:rsidRPr="000F2BA0">
        <w:rPr>
          <w:rFonts w:ascii="TH SarabunPSK" w:hAnsi="TH SarabunPSK" w:cs="TH SarabunPSK"/>
          <w:sz w:val="32"/>
          <w:szCs w:val="32"/>
        </w:rPr>
        <w:t>5</w:t>
      </w:r>
      <w:r w:rsidR="000D1EE4" w:rsidRPr="000F2BA0">
        <w:rPr>
          <w:rFonts w:ascii="TH SarabunPSK" w:hAnsi="TH SarabunPSK" w:cs="TH SarabunPSK"/>
          <w:sz w:val="32"/>
          <w:szCs w:val="32"/>
          <w:cs/>
        </w:rPr>
        <w:t>.</w:t>
      </w:r>
      <w:r w:rsidR="000D1EE4" w:rsidRPr="000F2BA0">
        <w:rPr>
          <w:rFonts w:ascii="TH SarabunPSK" w:hAnsi="TH SarabunPSK" w:cs="TH SarabunPSK"/>
          <w:sz w:val="32"/>
          <w:szCs w:val="32"/>
        </w:rPr>
        <w:t>2</w:t>
      </w:r>
      <w:r w:rsidR="000D1EE4" w:rsidRPr="000F2BA0">
        <w:rPr>
          <w:rFonts w:ascii="TH SarabunPSK" w:hAnsi="TH SarabunPSK" w:cs="TH SarabunPSK"/>
          <w:sz w:val="32"/>
          <w:szCs w:val="32"/>
          <w:cs/>
        </w:rPr>
        <w:t xml:space="preserve"> ผล</w:t>
      </w:r>
      <w:r w:rsidR="00C96B65">
        <w:rPr>
          <w:rFonts w:ascii="TH SarabunPSK" w:hAnsi="TH SarabunPSK" w:cs="TH SarabunPSK"/>
          <w:sz w:val="32"/>
          <w:szCs w:val="32"/>
          <w:cs/>
        </w:rPr>
        <w:t>ระดับความ</w:t>
      </w:r>
      <w:r w:rsidR="000D1EE4" w:rsidRPr="000F2BA0">
        <w:rPr>
          <w:rFonts w:ascii="TH SarabunPSK" w:hAnsi="TH SarabunPSK" w:cs="TH SarabunPSK"/>
          <w:sz w:val="32"/>
          <w:szCs w:val="32"/>
          <w:cs/>
        </w:rPr>
        <w:t>รู้เกี่ยวกับกฎหมายวิชาชีพ จริยธรรมและจรรยาบรรณวิชาชีพของนักศึกษา</w:t>
      </w:r>
      <w:r w:rsidR="00C96B65">
        <w:rPr>
          <w:rFonts w:ascii="TH SarabunPSK" w:hAnsi="TH SarabunPSK" w:cs="TH SarabunPSK" w:hint="cs"/>
          <w:sz w:val="32"/>
          <w:szCs w:val="32"/>
          <w:cs/>
        </w:rPr>
        <w:t>พยาบาล</w:t>
      </w:r>
      <w:r w:rsidR="000D1EE4" w:rsidRPr="000F2BA0">
        <w:rPr>
          <w:rFonts w:ascii="TH SarabunPSK" w:hAnsi="TH SarabunPSK" w:cs="TH SarabunPSK"/>
          <w:sz w:val="32"/>
          <w:szCs w:val="32"/>
          <w:cs/>
        </w:rPr>
        <w:t xml:space="preserve"> วิทยาลัยบัณฑิตเอเซีย </w:t>
      </w:r>
    </w:p>
    <w:p w:rsidR="000D1EE4" w:rsidRDefault="000D1EE4" w:rsidP="000F2BA0">
      <w:pPr>
        <w:rPr>
          <w:rFonts w:ascii="TH SarabunPSK" w:hAnsi="TH SarabunPSK" w:cs="TH SarabunPSK"/>
          <w:sz w:val="32"/>
          <w:szCs w:val="32"/>
        </w:rPr>
      </w:pPr>
      <w:r w:rsidRPr="000F2BA0">
        <w:rPr>
          <w:rFonts w:ascii="TH SarabunPSK" w:hAnsi="TH SarabunPSK" w:cs="TH SarabunPSK"/>
          <w:sz w:val="32"/>
          <w:szCs w:val="32"/>
        </w:rPr>
        <w:t xml:space="preserve">   </w:t>
      </w:r>
      <w:r w:rsidRPr="000F2BA0">
        <w:rPr>
          <w:rFonts w:ascii="TH SarabunPSK" w:hAnsi="TH SarabunPSK" w:cs="TH SarabunPSK"/>
          <w:sz w:val="32"/>
          <w:szCs w:val="32"/>
          <w:cs/>
        </w:rPr>
        <w:tab/>
        <w:t xml:space="preserve">พบว่าระดับความรู้เกี่ยวกับกฎหมายวิชาชีพ จริยธรรมและจรรยาบรรณวิชาชีพของนักศึกษาปีที่ </w:t>
      </w:r>
      <w:r w:rsidRPr="000F2BA0">
        <w:rPr>
          <w:rFonts w:ascii="TH SarabunPSK" w:hAnsi="TH SarabunPSK" w:cs="TH SarabunPSK"/>
          <w:sz w:val="32"/>
          <w:szCs w:val="32"/>
        </w:rPr>
        <w:t xml:space="preserve">2-4 </w:t>
      </w:r>
      <w:r w:rsidRPr="000F2BA0">
        <w:rPr>
          <w:rFonts w:ascii="TH SarabunPSK" w:hAnsi="TH SarabunPSK" w:cs="TH SarabunPSK"/>
          <w:sz w:val="32"/>
          <w:szCs w:val="32"/>
          <w:cs/>
        </w:rPr>
        <w:t>โดยภาพรวมอยู่ที่ระดับมาก 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0F2BA0">
        <w:rPr>
          <w:rFonts w:ascii="TH SarabunPSK" w:eastAsiaTheme="minorEastAsia" w:hAnsi="TH SarabunPSK" w:cs="TH SarabunPSK"/>
          <w:sz w:val="32"/>
          <w:szCs w:val="32"/>
        </w:rPr>
        <w:t>=</w:t>
      </w:r>
      <w:r w:rsidRPr="000F2BA0">
        <w:rPr>
          <w:rFonts w:ascii="TH SarabunPSK" w:hAnsi="TH SarabunPSK" w:cs="TH SarabunPSK"/>
          <w:sz w:val="32"/>
          <w:szCs w:val="32"/>
        </w:rPr>
        <w:t>4.01, S.D.=0.26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) หากพิจารณารายข้อพบว่ารายข้อที่ </w:t>
      </w:r>
      <w:r w:rsidRPr="000F2BA0">
        <w:rPr>
          <w:rFonts w:ascii="TH SarabunPSK" w:hAnsi="TH SarabunPSK" w:cs="TH SarabunPSK"/>
          <w:sz w:val="32"/>
          <w:szCs w:val="32"/>
        </w:rPr>
        <w:t xml:space="preserve">2 </w:t>
      </w:r>
      <w:r w:rsidRPr="000F2BA0">
        <w:rPr>
          <w:rFonts w:ascii="TH SarabunPSK" w:hAnsi="TH SarabunPSK" w:cs="TH SarabunPSK"/>
          <w:sz w:val="32"/>
          <w:szCs w:val="32"/>
          <w:cs/>
        </w:rPr>
        <w:t>บุคคลทั่วไปสามารถช่วยเหลือผู้อื่นโดยไม่ได้รับผลตอบแทนมีระดับความรู้ฯมีความรู้ระดับมากที่สุด 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0F2BA0">
        <w:rPr>
          <w:rFonts w:ascii="TH SarabunPSK" w:eastAsiaTheme="minorEastAsia" w:hAnsi="TH SarabunPSK" w:cs="TH SarabunPSK"/>
          <w:sz w:val="32"/>
          <w:szCs w:val="32"/>
        </w:rPr>
        <w:t>=</w:t>
      </w:r>
      <w:r w:rsidRPr="000F2BA0">
        <w:rPr>
          <w:rFonts w:ascii="TH SarabunPSK" w:hAnsi="TH SarabunPSK" w:cs="TH SarabunPSK"/>
          <w:sz w:val="32"/>
          <w:szCs w:val="32"/>
        </w:rPr>
        <w:t>4.61, S.D.=0.62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) รองลงมาคือรายข้อ </w:t>
      </w:r>
      <w:r w:rsidRPr="000F2BA0">
        <w:rPr>
          <w:rFonts w:ascii="TH SarabunPSK" w:hAnsi="TH SarabunPSK" w:cs="TH SarabunPSK"/>
          <w:sz w:val="32"/>
          <w:szCs w:val="32"/>
        </w:rPr>
        <w:t xml:space="preserve">9 </w:t>
      </w:r>
      <w:r w:rsidRPr="000F2BA0">
        <w:rPr>
          <w:rFonts w:ascii="TH SarabunPSK" w:hAnsi="TH SarabunPSK" w:cs="TH SarabunPSK"/>
          <w:sz w:val="32"/>
          <w:szCs w:val="32"/>
          <w:cs/>
        </w:rPr>
        <w:t>ท่านทราบว่าเมื่อขาดจากการเป็นสมาชิกต้องส่งคืนในอนุญาตภายใน</w:t>
      </w:r>
      <w:r w:rsidRPr="000F2BA0">
        <w:rPr>
          <w:rFonts w:ascii="TH SarabunPSK" w:hAnsi="TH SarabunPSK" w:cs="TH SarabunPSK"/>
          <w:sz w:val="32"/>
          <w:szCs w:val="32"/>
        </w:rPr>
        <w:t>7-10</w:t>
      </w:r>
      <w:r w:rsidRPr="000F2BA0">
        <w:rPr>
          <w:rFonts w:ascii="TH SarabunPSK" w:hAnsi="TH SarabunPSK" w:cs="TH SarabunPSK"/>
          <w:sz w:val="32"/>
          <w:szCs w:val="32"/>
          <w:cs/>
        </w:rPr>
        <w:t>วัน นับตั้งแต่วันที่ทราบจากการขาดการเป็นสมาชิกมีระดับความรู้ฯมีความรู้ระดับมากที่สุด 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0F2BA0">
        <w:rPr>
          <w:rFonts w:ascii="TH SarabunPSK" w:eastAsiaTheme="minorEastAsia" w:hAnsi="TH SarabunPSK" w:cs="TH SarabunPSK"/>
          <w:sz w:val="32"/>
          <w:szCs w:val="32"/>
        </w:rPr>
        <w:t>=</w:t>
      </w:r>
      <w:r w:rsidRPr="000F2BA0">
        <w:rPr>
          <w:rFonts w:ascii="TH SarabunPSK" w:hAnsi="TH SarabunPSK" w:cs="TH SarabunPSK"/>
          <w:sz w:val="32"/>
          <w:szCs w:val="32"/>
        </w:rPr>
        <w:t>4.57, S.D.=0.72</w:t>
      </w:r>
      <w:r w:rsidRPr="000F2BA0">
        <w:rPr>
          <w:rFonts w:ascii="TH SarabunPSK" w:hAnsi="TH SarabunPSK" w:cs="TH SarabunPSK"/>
          <w:sz w:val="32"/>
          <w:szCs w:val="32"/>
          <w:cs/>
        </w:rPr>
        <w:t>)</w:t>
      </w:r>
      <w:r w:rsidRPr="000F2BA0">
        <w:rPr>
          <w:rFonts w:ascii="TH SarabunPSK" w:hAnsi="TH SarabunPSK" w:cs="TH SarabunPSK"/>
          <w:sz w:val="32"/>
          <w:szCs w:val="32"/>
        </w:rPr>
        <w:t xml:space="preserve"> </w:t>
      </w:r>
      <w:r w:rsidRPr="000F2BA0">
        <w:rPr>
          <w:rFonts w:ascii="TH SarabunPSK" w:hAnsi="TH SarabunPSK" w:cs="TH SarabunPSK"/>
          <w:sz w:val="32"/>
          <w:szCs w:val="32"/>
          <w:cs/>
        </w:rPr>
        <w:t>และระดับน้อยที่สุดคือรายข้อ</w:t>
      </w:r>
      <w:r w:rsidRPr="000F2BA0">
        <w:rPr>
          <w:rFonts w:ascii="TH SarabunPSK" w:hAnsi="TH SarabunPSK" w:cs="TH SarabunPSK"/>
          <w:sz w:val="32"/>
          <w:szCs w:val="32"/>
        </w:rPr>
        <w:t xml:space="preserve"> 6 </w:t>
      </w:r>
      <w:r w:rsidRPr="000F2BA0">
        <w:rPr>
          <w:rFonts w:ascii="TH SarabunPSK" w:hAnsi="TH SarabunPSK" w:cs="TH SarabunPSK"/>
          <w:sz w:val="32"/>
          <w:szCs w:val="32"/>
          <w:cs/>
        </w:rPr>
        <w:t>ผู้ประกอบวิชาชีพการพยาบาลชั้นหนึ่ง ต้องได้รับปริญญา หรือประกาศนียบัตรเทียบเท่าปริญญาในสาขาการพยาบาล และการผดุงครรภ์ เท่านั้นมีระดับความรู้ฯมีความรู้ระดับน้อยที่สุด 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0F2BA0">
        <w:rPr>
          <w:rFonts w:ascii="TH SarabunPSK" w:eastAsiaTheme="minorEastAsia" w:hAnsi="TH SarabunPSK" w:cs="TH SarabunPSK"/>
          <w:sz w:val="32"/>
          <w:szCs w:val="32"/>
        </w:rPr>
        <w:t>=</w:t>
      </w:r>
      <w:r w:rsidRPr="000F2BA0">
        <w:rPr>
          <w:rFonts w:ascii="TH SarabunPSK" w:hAnsi="TH SarabunPSK" w:cs="TH SarabunPSK"/>
          <w:sz w:val="32"/>
          <w:szCs w:val="32"/>
        </w:rPr>
        <w:t>2.93, S.D.=1.46</w:t>
      </w:r>
      <w:r w:rsidRPr="000F2BA0">
        <w:rPr>
          <w:rFonts w:ascii="TH SarabunPSK" w:hAnsi="TH SarabunPSK" w:cs="TH SarabunPSK"/>
          <w:sz w:val="32"/>
          <w:szCs w:val="32"/>
          <w:cs/>
        </w:rPr>
        <w:t>)</w:t>
      </w:r>
      <w:r w:rsidRPr="000F2BA0">
        <w:rPr>
          <w:rFonts w:ascii="TH SarabunPSK" w:hAnsi="TH SarabunPSK" w:cs="TH SarabunPSK"/>
          <w:sz w:val="32"/>
          <w:szCs w:val="32"/>
        </w:rPr>
        <w:t xml:space="preserve"> 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ดังตารางที่ </w:t>
      </w:r>
      <w:r w:rsidRPr="000F2BA0">
        <w:rPr>
          <w:rFonts w:ascii="TH SarabunPSK" w:hAnsi="TH SarabunPSK" w:cs="TH SarabunPSK"/>
          <w:sz w:val="32"/>
          <w:szCs w:val="32"/>
        </w:rPr>
        <w:t>2</w:t>
      </w:r>
    </w:p>
    <w:p w:rsidR="00A938E3" w:rsidRPr="000F2BA0" w:rsidRDefault="00A938E3" w:rsidP="000F2BA0">
      <w:pPr>
        <w:rPr>
          <w:rFonts w:ascii="TH SarabunPSK" w:hAnsi="TH SarabunPSK" w:cs="TH SarabunPSK"/>
          <w:sz w:val="32"/>
          <w:szCs w:val="32"/>
        </w:rPr>
      </w:pPr>
    </w:p>
    <w:p w:rsidR="000D1EE4" w:rsidRPr="000F2BA0" w:rsidRDefault="000D1EE4" w:rsidP="000F2BA0">
      <w:pPr>
        <w:rPr>
          <w:rFonts w:ascii="TH SarabunPSK" w:hAnsi="TH SarabunPSK" w:cs="TH SarabunPSK" w:hint="cs"/>
          <w:sz w:val="32"/>
          <w:szCs w:val="32"/>
        </w:rPr>
      </w:pPr>
      <w:r w:rsidRPr="000F2BA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0F2BA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F2BA0">
        <w:rPr>
          <w:rFonts w:ascii="TH SarabunPSK" w:hAnsi="TH SarabunPSK" w:cs="TH SarabunPSK"/>
          <w:sz w:val="32"/>
          <w:szCs w:val="32"/>
        </w:rPr>
        <w:t xml:space="preserve"> </w:t>
      </w:r>
      <w:r w:rsidRPr="000F2BA0">
        <w:rPr>
          <w:rFonts w:ascii="TH SarabunPSK" w:hAnsi="TH SarabunPSK" w:cs="TH SarabunPSK"/>
          <w:sz w:val="32"/>
          <w:szCs w:val="32"/>
          <w:cs/>
        </w:rPr>
        <w:t>ระดับการรับรู้เกี่ยวกับกฎหมายวิชาชีพ จริยธรรมและจรรยาบรรณวิชาชีพของนักศึกษาพยาบาล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709"/>
        <w:gridCol w:w="582"/>
        <w:gridCol w:w="1276"/>
      </w:tblGrid>
      <w:tr w:rsidR="000D1EE4" w:rsidRPr="00D45D12" w:rsidTr="00D45D12">
        <w:trPr>
          <w:tblHeader/>
        </w:trPr>
        <w:tc>
          <w:tcPr>
            <w:tcW w:w="6232" w:type="dxa"/>
            <w:vMerge w:val="restart"/>
          </w:tcPr>
          <w:p w:rsidR="00A938E3" w:rsidRPr="00D45D12" w:rsidRDefault="000D1EE4" w:rsidP="000F2B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5D1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การรับรู้ด้านเกี่ยวกับกฎหมายวิชาชีพ จริยธรรม</w:t>
            </w:r>
          </w:p>
          <w:p w:rsidR="000D1EE4" w:rsidRPr="00D45D12" w:rsidRDefault="000D1EE4" w:rsidP="000F2B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5D12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และจรรยาบรรณวิชาชีพ</w:t>
            </w:r>
          </w:p>
        </w:tc>
        <w:tc>
          <w:tcPr>
            <w:tcW w:w="2567" w:type="dxa"/>
            <w:gridSpan w:val="3"/>
            <w:vAlign w:val="bottom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5D1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ระดับความรู้เกี่ยวกับกฎหมายวิชาชีพ จริยธรรมและจรรยาบรรณวิชาชีพ</w:t>
            </w:r>
          </w:p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5D1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45D12">
              <w:rPr>
                <w:rFonts w:ascii="TH SarabunPSK" w:hAnsi="TH SarabunPSK" w:cs="TH SarabunPSK"/>
                <w:b/>
                <w:bCs/>
                <w:sz w:val="28"/>
              </w:rPr>
              <w:t>n=121)</w:t>
            </w:r>
          </w:p>
        </w:tc>
      </w:tr>
      <w:tr w:rsidR="000D1EE4" w:rsidRPr="00D45D12" w:rsidTr="00D45D12">
        <w:trPr>
          <w:tblHeader/>
        </w:trPr>
        <w:tc>
          <w:tcPr>
            <w:tcW w:w="6232" w:type="dxa"/>
            <w:vMerge/>
          </w:tcPr>
          <w:p w:rsidR="000D1EE4" w:rsidRPr="00D45D12" w:rsidRDefault="000D1EE4" w:rsidP="000F2B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Align w:val="bottom"/>
          </w:tcPr>
          <w:p w:rsidR="000D1EE4" w:rsidRPr="00D45D12" w:rsidRDefault="00B406BC" w:rsidP="000F2B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82" w:type="dxa"/>
            <w:vAlign w:val="bottom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5D12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</w:p>
        </w:tc>
        <w:tc>
          <w:tcPr>
            <w:tcW w:w="1276" w:type="dxa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5D1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ระดับความรู้</w:t>
            </w:r>
          </w:p>
        </w:tc>
      </w:tr>
      <w:tr w:rsidR="000D1EE4" w:rsidRPr="00D45D12" w:rsidTr="00D45D12">
        <w:tc>
          <w:tcPr>
            <w:tcW w:w="6232" w:type="dxa"/>
          </w:tcPr>
          <w:p w:rsidR="000D1EE4" w:rsidRPr="00D45D12" w:rsidRDefault="000D1EE4" w:rsidP="00A938E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ผู้ที่ไม่ได้เป็นผู้ประกอบวิชาชีพการพยาบาลไม่สามารถกระทำการพยาบาลและการผดุงครรภ์ได้</w:t>
            </w:r>
          </w:p>
        </w:tc>
        <w:tc>
          <w:tcPr>
            <w:tcW w:w="709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4.25</w:t>
            </w:r>
          </w:p>
        </w:tc>
        <w:tc>
          <w:tcPr>
            <w:tcW w:w="582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1.16</w:t>
            </w:r>
          </w:p>
        </w:tc>
        <w:tc>
          <w:tcPr>
            <w:tcW w:w="1276" w:type="dxa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5D1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0D1EE4" w:rsidRPr="00D45D12" w:rsidTr="00D45D12">
        <w:tc>
          <w:tcPr>
            <w:tcW w:w="6232" w:type="dxa"/>
          </w:tcPr>
          <w:p w:rsidR="000D1EE4" w:rsidRPr="00D45D12" w:rsidRDefault="000D1EE4" w:rsidP="00A938E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2.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บุคคลทั่วไปสามารถช่วยเหลือผู้อื่นโดยไม่ได้รับผลตอบแทน</w:t>
            </w:r>
          </w:p>
        </w:tc>
        <w:tc>
          <w:tcPr>
            <w:tcW w:w="709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4.61</w:t>
            </w:r>
          </w:p>
        </w:tc>
        <w:tc>
          <w:tcPr>
            <w:tcW w:w="582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0.62</w:t>
            </w:r>
          </w:p>
        </w:tc>
        <w:tc>
          <w:tcPr>
            <w:tcW w:w="1276" w:type="dxa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0D1EE4" w:rsidRPr="00D45D12" w:rsidTr="00D45D12">
        <w:tc>
          <w:tcPr>
            <w:tcW w:w="6232" w:type="dxa"/>
          </w:tcPr>
          <w:p w:rsidR="000D1EE4" w:rsidRPr="00D45D12" w:rsidRDefault="000D1EE4" w:rsidP="00A938E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3.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ข้อกำหนดสภาการพยาบาลระบุว่า การขึ้นทะเบียน การออกใบอนุญาต การต่อใบอนุญาต หรือหนังสือแสดดงวุฒิอื่นในวิชาชีพการพยาบาลและการผดุงครรภ์ต้องเป็นไปตามข้อบังคับสภาการพยาบาล</w:t>
            </w:r>
          </w:p>
        </w:tc>
        <w:tc>
          <w:tcPr>
            <w:tcW w:w="709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4.50</w:t>
            </w:r>
          </w:p>
        </w:tc>
        <w:tc>
          <w:tcPr>
            <w:tcW w:w="582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0.94</w:t>
            </w:r>
          </w:p>
        </w:tc>
        <w:tc>
          <w:tcPr>
            <w:tcW w:w="1276" w:type="dxa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0D1EE4" w:rsidRPr="00D45D12" w:rsidTr="00D45D12">
        <w:tc>
          <w:tcPr>
            <w:tcW w:w="6232" w:type="dxa"/>
          </w:tcPr>
          <w:p w:rsidR="000D1EE4" w:rsidRPr="00D45D12" w:rsidRDefault="000D1EE4" w:rsidP="00A938E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4.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 xml:space="preserve">ใบอนุญาตทุกประเภทมีอายุ </w:t>
            </w:r>
            <w:r w:rsidRPr="00D45D12">
              <w:rPr>
                <w:rFonts w:ascii="TH SarabunPSK" w:hAnsi="TH SarabunPSK" w:cs="TH SarabunPSK"/>
                <w:sz w:val="28"/>
              </w:rPr>
              <w:t xml:space="preserve">2-3 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ปี นับจากวันที่ออกใบอนุญาต</w:t>
            </w:r>
          </w:p>
        </w:tc>
        <w:tc>
          <w:tcPr>
            <w:tcW w:w="709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4.39</w:t>
            </w:r>
          </w:p>
        </w:tc>
        <w:tc>
          <w:tcPr>
            <w:tcW w:w="582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0.85</w:t>
            </w:r>
          </w:p>
        </w:tc>
        <w:tc>
          <w:tcPr>
            <w:tcW w:w="1276" w:type="dxa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0D1EE4" w:rsidRPr="00D45D12" w:rsidTr="00D45D12">
        <w:tc>
          <w:tcPr>
            <w:tcW w:w="6232" w:type="dxa"/>
          </w:tcPr>
          <w:p w:rsidR="000D1EE4" w:rsidRPr="00D45D12" w:rsidRDefault="000D1EE4" w:rsidP="00A938E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5.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ประเภทการขึ้นทะเบียนและออกใบอนุญาต ได้แก่ ผู้ประกอบวิชาชีพพยาบาล ผู้ประกอบวิชาชีพผดุงครรภ์ และผู้ประกอบวิชาชีพการพยาบาลและการผดุงครรภ์</w:t>
            </w:r>
          </w:p>
        </w:tc>
        <w:tc>
          <w:tcPr>
            <w:tcW w:w="709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4.06</w:t>
            </w:r>
          </w:p>
        </w:tc>
        <w:tc>
          <w:tcPr>
            <w:tcW w:w="582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1.15</w:t>
            </w:r>
          </w:p>
        </w:tc>
        <w:tc>
          <w:tcPr>
            <w:tcW w:w="1276" w:type="dxa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0D1EE4" w:rsidRPr="00D45D12" w:rsidTr="00D45D12">
        <w:tc>
          <w:tcPr>
            <w:tcW w:w="6232" w:type="dxa"/>
          </w:tcPr>
          <w:p w:rsidR="000D1EE4" w:rsidRPr="00D45D12" w:rsidRDefault="000D1EE4" w:rsidP="00A938E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 xml:space="preserve">6. 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ผู้ประกอบวิชาชีพการพยาบาลชั้นหนึ่ง ต้องได้รับปริญญา หรือประกาศนียบัตรเทียบเท่าปริญญาในสาขาการพยาบาล และการผดุงครรภ์ เท่านั้น</w:t>
            </w:r>
          </w:p>
        </w:tc>
        <w:tc>
          <w:tcPr>
            <w:tcW w:w="709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2.93</w:t>
            </w:r>
          </w:p>
        </w:tc>
        <w:tc>
          <w:tcPr>
            <w:tcW w:w="582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1.46</w:t>
            </w:r>
          </w:p>
        </w:tc>
        <w:tc>
          <w:tcPr>
            <w:tcW w:w="1276" w:type="dxa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</w:tr>
      <w:tr w:rsidR="000D1EE4" w:rsidRPr="00D45D12" w:rsidTr="00D45D12">
        <w:tc>
          <w:tcPr>
            <w:tcW w:w="6232" w:type="dxa"/>
          </w:tcPr>
          <w:p w:rsidR="000D1EE4" w:rsidRPr="00D45D12" w:rsidRDefault="000D1EE4" w:rsidP="00A938E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7.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ท่านทราบว่าผู้ที่ประกอบวิชาการพยาบาลและการผดุงครรภ์ชั้นสองที่สามรถขึ้นทะเบียนและได้รับใบอนุญาตไม่จำเป็นต้องได้รับประกาศนียบัตรในสาขาการพยาบาลและการผดุงครรภ์ ระดับต้น</w:t>
            </w:r>
          </w:p>
        </w:tc>
        <w:tc>
          <w:tcPr>
            <w:tcW w:w="709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3.80</w:t>
            </w:r>
          </w:p>
        </w:tc>
        <w:tc>
          <w:tcPr>
            <w:tcW w:w="582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1.42</w:t>
            </w:r>
          </w:p>
        </w:tc>
        <w:tc>
          <w:tcPr>
            <w:tcW w:w="1276" w:type="dxa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0D1EE4" w:rsidRPr="00D45D12" w:rsidTr="00D45D12">
        <w:tc>
          <w:tcPr>
            <w:tcW w:w="6232" w:type="dxa"/>
          </w:tcPr>
          <w:p w:rsidR="000D1EE4" w:rsidRPr="00D45D12" w:rsidRDefault="000D1EE4" w:rsidP="00A938E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8.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การสิ้นสุดการเป็นสมาชิกของสภาการพยาบาลจะสิ้นสุดเมื่อใบอนุญาตหมดอายุ</w:t>
            </w:r>
          </w:p>
        </w:tc>
        <w:tc>
          <w:tcPr>
            <w:tcW w:w="709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3.55</w:t>
            </w:r>
          </w:p>
        </w:tc>
        <w:tc>
          <w:tcPr>
            <w:tcW w:w="582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1.30</w:t>
            </w:r>
          </w:p>
        </w:tc>
        <w:tc>
          <w:tcPr>
            <w:tcW w:w="1276" w:type="dxa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0D1EE4" w:rsidRPr="00D45D12" w:rsidTr="00D45D12">
        <w:tc>
          <w:tcPr>
            <w:tcW w:w="6232" w:type="dxa"/>
          </w:tcPr>
          <w:p w:rsidR="000D1EE4" w:rsidRPr="00D45D12" w:rsidRDefault="000D1EE4" w:rsidP="00A938E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9.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ท่านทราบว่าเมื่อขาดจากการเป็นสมาชิกต้องส่งคืนในอนุญาตภายใน</w:t>
            </w:r>
            <w:r w:rsidRPr="00D45D12">
              <w:rPr>
                <w:rFonts w:ascii="TH SarabunPSK" w:hAnsi="TH SarabunPSK" w:cs="TH SarabunPSK"/>
                <w:sz w:val="28"/>
              </w:rPr>
              <w:t>7-10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วัน นับตั้งแต่วันที่ทราบจากการขาดการเป็นสมาชิก</w:t>
            </w:r>
          </w:p>
        </w:tc>
        <w:tc>
          <w:tcPr>
            <w:tcW w:w="709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4.57</w:t>
            </w:r>
          </w:p>
        </w:tc>
        <w:tc>
          <w:tcPr>
            <w:tcW w:w="582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0.72</w:t>
            </w:r>
          </w:p>
        </w:tc>
        <w:tc>
          <w:tcPr>
            <w:tcW w:w="1276" w:type="dxa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0D1EE4" w:rsidRPr="00D45D12" w:rsidTr="00D45D12">
        <w:tc>
          <w:tcPr>
            <w:tcW w:w="6232" w:type="dxa"/>
          </w:tcPr>
          <w:p w:rsidR="000D1EE4" w:rsidRPr="00D45D12" w:rsidRDefault="000D1EE4" w:rsidP="00A938E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10.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ข้อบังคับสภาการพยาบาลได้กำหนดให้ผู้ประกอบวิชาชีพการพยาบาลและการผดุงครรภ์ต้องรักษาจริยธรรมตามที่กำหนด</w:t>
            </w:r>
          </w:p>
        </w:tc>
        <w:tc>
          <w:tcPr>
            <w:tcW w:w="709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4.47</w:t>
            </w:r>
          </w:p>
        </w:tc>
        <w:tc>
          <w:tcPr>
            <w:tcW w:w="582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0.76</w:t>
            </w:r>
          </w:p>
        </w:tc>
        <w:tc>
          <w:tcPr>
            <w:tcW w:w="1276" w:type="dxa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0D1EE4" w:rsidRPr="00D45D12" w:rsidTr="00D45D12">
        <w:tc>
          <w:tcPr>
            <w:tcW w:w="6232" w:type="dxa"/>
          </w:tcPr>
          <w:p w:rsidR="000D1EE4" w:rsidRPr="00D45D12" w:rsidRDefault="000D1EE4" w:rsidP="00A938E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11.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ผู้บริการที่ได้รับความเสียหายจากการพยาบาลมีสิทธิฟ้องร้องต่อสภาการพยาบาล</w:t>
            </w:r>
          </w:p>
        </w:tc>
        <w:tc>
          <w:tcPr>
            <w:tcW w:w="709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4.23</w:t>
            </w:r>
          </w:p>
        </w:tc>
        <w:tc>
          <w:tcPr>
            <w:tcW w:w="582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0.82</w:t>
            </w:r>
          </w:p>
        </w:tc>
        <w:tc>
          <w:tcPr>
            <w:tcW w:w="1276" w:type="dxa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0D1EE4" w:rsidRPr="00D45D12" w:rsidTr="00D45D12">
        <w:tc>
          <w:tcPr>
            <w:tcW w:w="6232" w:type="dxa"/>
          </w:tcPr>
          <w:p w:rsidR="000D1EE4" w:rsidRPr="00D45D12" w:rsidRDefault="000D1EE4" w:rsidP="00A938E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12.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เมื่อสภาการพยาบาลได้รับข้อร้องเรียนจากพฤติกรรมอันไม่สมควรเลขาธิการต้องเสนอเรื่องที่สภาการพยาบาลได้รับการฟ้องร้องต่อกรรมการจริยธรรมโดยเร็ว</w:t>
            </w:r>
          </w:p>
        </w:tc>
        <w:tc>
          <w:tcPr>
            <w:tcW w:w="709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4.10</w:t>
            </w:r>
          </w:p>
        </w:tc>
        <w:tc>
          <w:tcPr>
            <w:tcW w:w="582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0.92</w:t>
            </w:r>
          </w:p>
        </w:tc>
        <w:tc>
          <w:tcPr>
            <w:tcW w:w="1276" w:type="dxa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0D1EE4" w:rsidRPr="00D45D12" w:rsidTr="00D45D12">
        <w:tc>
          <w:tcPr>
            <w:tcW w:w="6232" w:type="dxa"/>
          </w:tcPr>
          <w:p w:rsidR="000D1EE4" w:rsidRPr="00D45D12" w:rsidRDefault="000D1EE4" w:rsidP="00A938E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lastRenderedPageBreak/>
              <w:t>13.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การแต่งตั้งคณะอนุกรรมการจริยธรรมต้องมีประธานคนหนึ่งและอนุกรรมการจริยธรรมรวมกันไม่น้อยกว่าสามคนมีหน้าที่แสวงหาข้อเท็จจริง เพื่อพิจารณา</w:t>
            </w:r>
          </w:p>
        </w:tc>
        <w:tc>
          <w:tcPr>
            <w:tcW w:w="709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3.98</w:t>
            </w:r>
          </w:p>
        </w:tc>
        <w:tc>
          <w:tcPr>
            <w:tcW w:w="582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1276" w:type="dxa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0D1EE4" w:rsidRPr="00D45D12" w:rsidTr="00D45D12">
        <w:tc>
          <w:tcPr>
            <w:tcW w:w="6232" w:type="dxa"/>
          </w:tcPr>
          <w:p w:rsidR="000D1EE4" w:rsidRPr="00D45D12" w:rsidRDefault="000D1EE4" w:rsidP="00A938E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14.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คณะกรรมการสามารถสอบสวนหลังจากได้ความเห็นของคณะกรรมการจริยธรรม</w:t>
            </w:r>
          </w:p>
        </w:tc>
        <w:tc>
          <w:tcPr>
            <w:tcW w:w="709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3.49</w:t>
            </w:r>
          </w:p>
        </w:tc>
        <w:tc>
          <w:tcPr>
            <w:tcW w:w="582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1.30</w:t>
            </w:r>
          </w:p>
        </w:tc>
        <w:tc>
          <w:tcPr>
            <w:tcW w:w="1276" w:type="dxa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0D1EE4" w:rsidRPr="00D45D12" w:rsidTr="00D45D12">
        <w:tc>
          <w:tcPr>
            <w:tcW w:w="6232" w:type="dxa"/>
          </w:tcPr>
          <w:p w:rsidR="000D1EE4" w:rsidRPr="00D45D12" w:rsidRDefault="000D1EE4" w:rsidP="00A938E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15.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การแต่งตั้งคณะอนุกรรมการสอบสวนจากสมาชิกสามัญ ประกอบด้วยประธานและคณะอนุกรรมการไม่จำเป็นต้องจำกัดจำนวน</w:t>
            </w:r>
          </w:p>
        </w:tc>
        <w:tc>
          <w:tcPr>
            <w:tcW w:w="709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582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0.93</w:t>
            </w:r>
          </w:p>
        </w:tc>
        <w:tc>
          <w:tcPr>
            <w:tcW w:w="1276" w:type="dxa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5D1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0D1EE4" w:rsidRPr="00D45D12" w:rsidTr="00D45D12">
        <w:tc>
          <w:tcPr>
            <w:tcW w:w="6232" w:type="dxa"/>
          </w:tcPr>
          <w:p w:rsidR="000D1EE4" w:rsidRPr="00D45D12" w:rsidRDefault="000D1EE4" w:rsidP="00A938E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16.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คณะกรรมการจริยธรรมและอนุกรรมการสอบสวนมีอำนาจเรียกบุคคลหรือออกหนังสือแจ้งเอกสารได้</w:t>
            </w:r>
          </w:p>
        </w:tc>
        <w:tc>
          <w:tcPr>
            <w:tcW w:w="709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582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0.77</w:t>
            </w:r>
          </w:p>
        </w:tc>
        <w:tc>
          <w:tcPr>
            <w:tcW w:w="1276" w:type="dxa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0D1EE4" w:rsidRPr="00D45D12" w:rsidTr="00D45D12">
        <w:tc>
          <w:tcPr>
            <w:tcW w:w="6232" w:type="dxa"/>
          </w:tcPr>
          <w:p w:rsidR="000D1EE4" w:rsidRPr="00D45D12" w:rsidRDefault="000D1EE4" w:rsidP="00A938E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17.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 xml:space="preserve">พยาบาลผู้ถูกกล่าวหามีสิทธิทำคำชี้แจงมายื่นต่อประธานอนุกรรมการสอบสวนได้ภายใน </w:t>
            </w:r>
            <w:r w:rsidRPr="00D45D12">
              <w:rPr>
                <w:rFonts w:ascii="TH SarabunPSK" w:hAnsi="TH SarabunPSK" w:cs="TH SarabunPSK"/>
                <w:sz w:val="28"/>
              </w:rPr>
              <w:t xml:space="preserve">15 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709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4.08</w:t>
            </w:r>
          </w:p>
        </w:tc>
        <w:tc>
          <w:tcPr>
            <w:tcW w:w="582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0.94</w:t>
            </w:r>
          </w:p>
        </w:tc>
        <w:tc>
          <w:tcPr>
            <w:tcW w:w="1276" w:type="dxa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0D1EE4" w:rsidRPr="00D45D12" w:rsidTr="00D45D12">
        <w:tc>
          <w:tcPr>
            <w:tcW w:w="6232" w:type="dxa"/>
          </w:tcPr>
          <w:p w:rsidR="000D1EE4" w:rsidRPr="00D45D12" w:rsidRDefault="000D1EE4" w:rsidP="00A938E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18.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การวินิจฉัยชี้ขาดไม่จำเป็นต้องรอให้การสอบสวนเสร็จสิ้น</w:t>
            </w:r>
          </w:p>
        </w:tc>
        <w:tc>
          <w:tcPr>
            <w:tcW w:w="709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4.17</w:t>
            </w:r>
          </w:p>
        </w:tc>
        <w:tc>
          <w:tcPr>
            <w:tcW w:w="582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0.86</w:t>
            </w:r>
          </w:p>
        </w:tc>
        <w:tc>
          <w:tcPr>
            <w:tcW w:w="1276" w:type="dxa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0D1EE4" w:rsidRPr="00D45D12" w:rsidTr="00D45D12">
        <w:tc>
          <w:tcPr>
            <w:tcW w:w="6232" w:type="dxa"/>
          </w:tcPr>
          <w:p w:rsidR="000D1EE4" w:rsidRPr="00D45D12" w:rsidRDefault="000D1EE4" w:rsidP="00A938E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19.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หากการสอบสวนไม่สมบูรณ์สามารถให้คณะอนุกรรมการสอบสวนเพิ่มเติมได้</w:t>
            </w:r>
          </w:p>
        </w:tc>
        <w:tc>
          <w:tcPr>
            <w:tcW w:w="709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3.28</w:t>
            </w:r>
          </w:p>
        </w:tc>
        <w:tc>
          <w:tcPr>
            <w:tcW w:w="582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1.49</w:t>
            </w:r>
          </w:p>
        </w:tc>
        <w:tc>
          <w:tcPr>
            <w:tcW w:w="1276" w:type="dxa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5D12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</w:tr>
      <w:tr w:rsidR="000D1EE4" w:rsidRPr="00D45D12" w:rsidTr="00D45D12">
        <w:tc>
          <w:tcPr>
            <w:tcW w:w="6232" w:type="dxa"/>
          </w:tcPr>
          <w:p w:rsidR="000D1EE4" w:rsidRPr="00D45D12" w:rsidRDefault="000D1EE4" w:rsidP="000F2BA0">
            <w:pPr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20.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การวินิจฉัยชี้ขาดต้องมีคำสั่งจากสภาการพยาบาลไปยังผู้ฟ้องร้องเพื่อทราบและบันทึกข้อความตามคำสั่งไว้ในใบทะเบียน</w:t>
            </w:r>
          </w:p>
        </w:tc>
        <w:tc>
          <w:tcPr>
            <w:tcW w:w="709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4.18</w:t>
            </w:r>
          </w:p>
        </w:tc>
        <w:tc>
          <w:tcPr>
            <w:tcW w:w="582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0.95</w:t>
            </w:r>
          </w:p>
        </w:tc>
        <w:tc>
          <w:tcPr>
            <w:tcW w:w="1276" w:type="dxa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0D1EE4" w:rsidRPr="00D45D12" w:rsidTr="00D45D12">
        <w:tc>
          <w:tcPr>
            <w:tcW w:w="6232" w:type="dxa"/>
          </w:tcPr>
          <w:p w:rsidR="000D1EE4" w:rsidRPr="00D45D12" w:rsidRDefault="000D1EE4" w:rsidP="000F2BA0">
            <w:pPr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21.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หากพยาบาลถูกพักใช้ใบอนุญาตหรือถูกสั่งเพิกถอนใบอนุญาต พยาบาลวิชาชีพสามารถปฏิบัติงานได้หากฝ่ายการพยาบาลรับรอง</w:t>
            </w:r>
          </w:p>
        </w:tc>
        <w:tc>
          <w:tcPr>
            <w:tcW w:w="709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3.85</w:t>
            </w:r>
          </w:p>
        </w:tc>
        <w:tc>
          <w:tcPr>
            <w:tcW w:w="582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1.24</w:t>
            </w:r>
          </w:p>
        </w:tc>
        <w:tc>
          <w:tcPr>
            <w:tcW w:w="1276" w:type="dxa"/>
          </w:tcPr>
          <w:p w:rsidR="00147BC1" w:rsidRPr="00D45D12" w:rsidRDefault="00147BC1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0D1EE4" w:rsidRPr="00D45D12" w:rsidTr="00D45D12">
        <w:tc>
          <w:tcPr>
            <w:tcW w:w="6232" w:type="dxa"/>
          </w:tcPr>
          <w:p w:rsidR="000D1EE4" w:rsidRPr="00D45D12" w:rsidRDefault="000D1EE4" w:rsidP="000F2BA0">
            <w:pPr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22.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ผู้ประกอบวิชาชีพการพยาบาลระหว่างถูกสั่งพักใช้ใบอนุญาตหากฝ่าฝืนจะต้องถูกลงโทษจำคุกตามมาตรา</w:t>
            </w:r>
            <w:r w:rsidRPr="00D45D12">
              <w:rPr>
                <w:rFonts w:ascii="TH SarabunPSK" w:hAnsi="TH SarabunPSK" w:cs="TH SarabunPSK"/>
                <w:sz w:val="28"/>
              </w:rPr>
              <w:t xml:space="preserve">46 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โดยคำพิพากษาถึงที่สุด</w:t>
            </w:r>
          </w:p>
        </w:tc>
        <w:tc>
          <w:tcPr>
            <w:tcW w:w="709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3.39</w:t>
            </w:r>
          </w:p>
        </w:tc>
        <w:tc>
          <w:tcPr>
            <w:tcW w:w="582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1.39</w:t>
            </w:r>
          </w:p>
        </w:tc>
        <w:tc>
          <w:tcPr>
            <w:tcW w:w="1276" w:type="dxa"/>
          </w:tcPr>
          <w:p w:rsidR="00147BC1" w:rsidRPr="00D45D12" w:rsidRDefault="00147BC1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</w:tr>
      <w:tr w:rsidR="000D1EE4" w:rsidRPr="00D45D12" w:rsidTr="00D45D12">
        <w:tc>
          <w:tcPr>
            <w:tcW w:w="6232" w:type="dxa"/>
          </w:tcPr>
          <w:p w:rsidR="000D1EE4" w:rsidRPr="00D45D12" w:rsidRDefault="000D1EE4" w:rsidP="000F2BA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5D12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โดยรวม</w:t>
            </w:r>
          </w:p>
        </w:tc>
        <w:tc>
          <w:tcPr>
            <w:tcW w:w="709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5D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4.01</w:t>
            </w:r>
          </w:p>
        </w:tc>
        <w:tc>
          <w:tcPr>
            <w:tcW w:w="582" w:type="dxa"/>
            <w:vAlign w:val="center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5D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0.26</w:t>
            </w:r>
          </w:p>
        </w:tc>
        <w:tc>
          <w:tcPr>
            <w:tcW w:w="1276" w:type="dxa"/>
          </w:tcPr>
          <w:p w:rsidR="000D1EE4" w:rsidRPr="00D45D12" w:rsidRDefault="000D1EE4" w:rsidP="000F2B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</w:tbl>
    <w:p w:rsidR="00B96C58" w:rsidRDefault="00147BC1" w:rsidP="000F2BA0">
      <w:pPr>
        <w:rPr>
          <w:rFonts w:ascii="TH SarabunPSK" w:hAnsi="TH SarabunPSK" w:cs="TH SarabunPSK"/>
          <w:sz w:val="32"/>
          <w:szCs w:val="32"/>
        </w:rPr>
      </w:pPr>
      <w:r w:rsidRPr="000F2BA0">
        <w:rPr>
          <w:rFonts w:ascii="TH SarabunPSK" w:hAnsi="TH SarabunPSK" w:cs="TH SarabunPSK"/>
          <w:sz w:val="32"/>
          <w:szCs w:val="32"/>
          <w:cs/>
        </w:rPr>
        <w:tab/>
      </w:r>
    </w:p>
    <w:p w:rsidR="000D1EE4" w:rsidRDefault="00B96C58" w:rsidP="000F2B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D1EE4" w:rsidRPr="000F2BA0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0D1EE4" w:rsidRPr="000F2BA0">
        <w:rPr>
          <w:rFonts w:ascii="TH SarabunPSK" w:hAnsi="TH SarabunPSK" w:cs="TH SarabunPSK"/>
          <w:sz w:val="32"/>
          <w:szCs w:val="32"/>
        </w:rPr>
        <w:t>2</w:t>
      </w:r>
      <w:r w:rsidR="000D1EE4" w:rsidRPr="000F2BA0">
        <w:rPr>
          <w:rFonts w:ascii="TH SarabunPSK" w:hAnsi="TH SarabunPSK" w:cs="TH SarabunPSK"/>
          <w:sz w:val="32"/>
          <w:szCs w:val="32"/>
          <w:cs/>
        </w:rPr>
        <w:t xml:space="preserve"> แสดงให้เห็นว่านักศึกษาพยาบาลวิทยาลัยบัณฑิตเอเชีย</w:t>
      </w:r>
      <w:r w:rsidR="000D1EE4" w:rsidRPr="000F2BA0">
        <w:rPr>
          <w:rFonts w:ascii="TH SarabunPSK" w:hAnsi="TH SarabunPSK" w:cs="TH SarabunPSK"/>
          <w:sz w:val="32"/>
          <w:szCs w:val="32"/>
        </w:rPr>
        <w:t xml:space="preserve"> </w:t>
      </w:r>
      <w:r w:rsidR="000D1EE4" w:rsidRPr="000F2BA0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มีความรู้ความเข้าใจเกี่ยวกับกฎหมายวิชาชีพ จริยธรรมและจรรยาบรรณวิชาชีพ</w:t>
      </w:r>
      <w:r w:rsidR="000D1EE4" w:rsidRPr="000F2BA0">
        <w:rPr>
          <w:rFonts w:ascii="TH SarabunPSK" w:hAnsi="TH SarabunPSK" w:cs="TH SarabunPSK"/>
          <w:sz w:val="32"/>
          <w:szCs w:val="32"/>
        </w:rPr>
        <w:t xml:space="preserve"> </w:t>
      </w:r>
      <w:r w:rsidR="000D1EE4" w:rsidRPr="000F2BA0">
        <w:rPr>
          <w:rFonts w:ascii="TH SarabunPSK" w:hAnsi="TH SarabunPSK" w:cs="TH SarabunPSK"/>
          <w:sz w:val="32"/>
          <w:szCs w:val="32"/>
          <w:cs/>
        </w:rPr>
        <w:t>ระดับมากหลังจากที่ได้เรียนในรายวิชาจรรยาบรรณสำหรับวิชาชีพพยาบาล</w:t>
      </w:r>
    </w:p>
    <w:p w:rsidR="00C96B65" w:rsidRPr="00B96C58" w:rsidRDefault="00C96B65" w:rsidP="000F2BA0">
      <w:pPr>
        <w:rPr>
          <w:rFonts w:ascii="TH SarabunPSK" w:hAnsi="TH SarabunPSK" w:cs="TH SarabunPSK"/>
          <w:sz w:val="32"/>
          <w:szCs w:val="32"/>
        </w:rPr>
      </w:pPr>
    </w:p>
    <w:p w:rsidR="00C96B65" w:rsidRPr="00B96C58" w:rsidRDefault="00C96B65" w:rsidP="00C96B65">
      <w:pPr>
        <w:rPr>
          <w:rFonts w:ascii="TH SarabunPSK" w:hAnsi="TH SarabunPSK" w:cs="TH SarabunPSK"/>
          <w:sz w:val="32"/>
          <w:szCs w:val="32"/>
        </w:rPr>
      </w:pPr>
      <w:r w:rsidRPr="00B96C58">
        <w:rPr>
          <w:rFonts w:ascii="TH SarabunPSK" w:hAnsi="TH SarabunPSK" w:cs="TH SarabunPSK"/>
          <w:sz w:val="32"/>
          <w:szCs w:val="32"/>
        </w:rPr>
        <w:t>4</w:t>
      </w:r>
      <w:r w:rsidRPr="00B96C58">
        <w:rPr>
          <w:rFonts w:ascii="TH SarabunPSK" w:hAnsi="TH SarabunPSK" w:cs="TH SarabunPSK"/>
          <w:sz w:val="32"/>
          <w:szCs w:val="32"/>
          <w:cs/>
        </w:rPr>
        <w:t>.</w:t>
      </w:r>
      <w:r w:rsidRPr="00B96C58">
        <w:rPr>
          <w:rFonts w:ascii="TH SarabunPSK" w:hAnsi="TH SarabunPSK" w:cs="TH SarabunPSK" w:hint="cs"/>
          <w:sz w:val="32"/>
          <w:szCs w:val="32"/>
          <w:cs/>
        </w:rPr>
        <w:t>3</w:t>
      </w:r>
      <w:r w:rsidRPr="00B96C58">
        <w:rPr>
          <w:rFonts w:ascii="TH SarabunPSK" w:hAnsi="TH SarabunPSK" w:cs="TH SarabunPSK"/>
          <w:sz w:val="32"/>
          <w:szCs w:val="32"/>
          <w:cs/>
        </w:rPr>
        <w:t xml:space="preserve"> ผลศึกษาเจตคติของนักศึกษาคณะพยาบาลศาสตร์ต่อพฤติกรรมเชิงกฎหมายวิชาชีพ จริยธรรม และจรรยาบรรณวิชาชีพ</w:t>
      </w:r>
    </w:p>
    <w:p w:rsidR="00C96B65" w:rsidRPr="00B96C58" w:rsidRDefault="00C96B65" w:rsidP="00C96B65">
      <w:pPr>
        <w:rPr>
          <w:rFonts w:ascii="TH SarabunPSK" w:hAnsi="TH SarabunPSK" w:cs="TH SarabunPSK" w:hint="cs"/>
          <w:sz w:val="32"/>
          <w:szCs w:val="32"/>
        </w:rPr>
      </w:pPr>
      <w:r w:rsidRPr="00B96C58">
        <w:rPr>
          <w:rFonts w:ascii="TH SarabunPSK" w:hAnsi="TH SarabunPSK" w:cs="TH SarabunPSK"/>
          <w:sz w:val="32"/>
          <w:szCs w:val="32"/>
        </w:rPr>
        <w:tab/>
      </w:r>
      <w:r w:rsidRPr="00B96C58">
        <w:rPr>
          <w:rFonts w:ascii="TH SarabunPSK" w:hAnsi="TH SarabunPSK" w:cs="TH SarabunPSK"/>
          <w:sz w:val="32"/>
          <w:szCs w:val="32"/>
          <w:cs/>
        </w:rPr>
        <w:t>พบว่าเจตคติของนักศึกษาคณะพยาบาลศาสตร์ต่อพฤติกรรมเชิงกฎหมายวิชาชีพ จริยธรรม และจรรยาบรรณวิชาชีพของนักศึกษาพยาบาลวิทยาลัยบัณฑิตเอเซียภาพรวมระดับมาก 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B96C58">
        <w:rPr>
          <w:rFonts w:ascii="TH SarabunPSK" w:eastAsiaTheme="minorEastAsia" w:hAnsi="TH SarabunPSK" w:cs="TH SarabunPSK"/>
          <w:sz w:val="32"/>
          <w:szCs w:val="32"/>
        </w:rPr>
        <w:t xml:space="preserve">=3.36, SD=0.27) </w:t>
      </w:r>
      <w:r w:rsidRPr="00B96C58">
        <w:rPr>
          <w:rFonts w:ascii="TH SarabunPSK" w:hAnsi="TH SarabunPSK" w:cs="TH SarabunPSK"/>
          <w:sz w:val="32"/>
          <w:szCs w:val="32"/>
          <w:cs/>
        </w:rPr>
        <w:t>หากพิจารณารายข้อพบว่านักศึกษาพยาบาลมีเจตคติ</w:t>
      </w:r>
      <w:r w:rsidRPr="00B96C58">
        <w:rPr>
          <w:rFonts w:ascii="TH SarabunPSK" w:hAnsi="TH SarabunPSK" w:cs="TH SarabunPSK" w:hint="cs"/>
          <w:sz w:val="32"/>
          <w:szCs w:val="32"/>
          <w:cs/>
        </w:rPr>
        <w:t>เชิงบวก</w:t>
      </w:r>
      <w:r w:rsidRPr="00B96C58">
        <w:rPr>
          <w:rFonts w:ascii="TH SarabunPSK" w:hAnsi="TH SarabunPSK" w:cs="TH SarabunPSK"/>
          <w:sz w:val="32"/>
          <w:szCs w:val="32"/>
          <w:cs/>
        </w:rPr>
        <w:t xml:space="preserve">มากที่สุดคือ ข้อคำถามที่ </w:t>
      </w:r>
      <w:r w:rsidRPr="00B96C58">
        <w:rPr>
          <w:rFonts w:ascii="TH SarabunPSK" w:hAnsi="TH SarabunPSK" w:cs="TH SarabunPSK"/>
          <w:sz w:val="32"/>
          <w:szCs w:val="32"/>
        </w:rPr>
        <w:t xml:space="preserve">6 </w:t>
      </w:r>
      <w:r w:rsidRPr="00B96C58">
        <w:rPr>
          <w:rFonts w:ascii="TH SarabunPSK" w:hAnsi="TH SarabunPSK" w:cs="TH SarabunPSK"/>
          <w:sz w:val="32"/>
          <w:szCs w:val="32"/>
          <w:cs/>
        </w:rPr>
        <w:t>ท่านรู้สึกพอใจที่พยาบาลป้องกันอันตรายที่จะเกิดขึ้นกับ 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B96C58">
        <w:rPr>
          <w:rFonts w:ascii="TH SarabunPSK" w:eastAsiaTheme="minorEastAsia" w:hAnsi="TH SarabunPSK" w:cs="TH SarabunPSK"/>
          <w:sz w:val="32"/>
          <w:szCs w:val="32"/>
        </w:rPr>
        <w:t>=4.71, SD=0.68</w:t>
      </w:r>
      <w:r w:rsidRPr="00B96C58">
        <w:rPr>
          <w:rFonts w:ascii="TH SarabunPSK" w:hAnsi="TH SarabunPSK" w:cs="TH SarabunPSK"/>
          <w:sz w:val="32"/>
          <w:szCs w:val="32"/>
          <w:cs/>
        </w:rPr>
        <w:t xml:space="preserve">) และรองลงมาคือข้อคำถามที่ </w:t>
      </w:r>
      <w:r w:rsidRPr="00B96C58">
        <w:rPr>
          <w:rFonts w:ascii="TH SarabunPSK" w:hAnsi="TH SarabunPSK" w:cs="TH SarabunPSK"/>
          <w:sz w:val="32"/>
          <w:szCs w:val="32"/>
        </w:rPr>
        <w:t xml:space="preserve">3 </w:t>
      </w:r>
      <w:r w:rsidRPr="00B96C58">
        <w:rPr>
          <w:rFonts w:ascii="TH SarabunPSK" w:hAnsi="TH SarabunPSK" w:cs="TH SarabunPSK"/>
          <w:sz w:val="32"/>
          <w:szCs w:val="32"/>
          <w:cs/>
        </w:rPr>
        <w:t>ท่านรู้สึกพอใจที่พยาบาลขึ้นทะเบียน และต่อใบอนุญาต ตามข้อบังคับสภาการพยาบาลก่อนปฏิบัติงาน 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B96C58">
        <w:rPr>
          <w:rFonts w:ascii="TH SarabunPSK" w:eastAsiaTheme="minorEastAsia" w:hAnsi="TH SarabunPSK" w:cs="TH SarabunPSK"/>
          <w:sz w:val="32"/>
          <w:szCs w:val="32"/>
        </w:rPr>
        <w:t>=4.64, SD=0.63</w:t>
      </w:r>
      <w:r w:rsidRPr="00B96C58">
        <w:rPr>
          <w:rFonts w:ascii="TH SarabunPSK" w:hAnsi="TH SarabunPSK" w:cs="TH SarabunPSK"/>
          <w:sz w:val="32"/>
          <w:szCs w:val="32"/>
          <w:cs/>
        </w:rPr>
        <w:t>) และระดับน้อยที่สุดคือรายข้อ</w:t>
      </w:r>
      <w:r w:rsidRPr="00B96C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C58">
        <w:rPr>
          <w:rFonts w:ascii="TH SarabunPSK" w:hAnsi="TH SarabunPSK" w:cs="TH SarabunPSK"/>
          <w:sz w:val="32"/>
          <w:szCs w:val="32"/>
        </w:rPr>
        <w:t xml:space="preserve">1 </w:t>
      </w:r>
      <w:r w:rsidRPr="00B96C58">
        <w:rPr>
          <w:rFonts w:ascii="TH SarabunPSK" w:hAnsi="TH SarabunPSK" w:cs="TH SarabunPSK"/>
          <w:sz w:val="32"/>
          <w:szCs w:val="32"/>
          <w:cs/>
        </w:rPr>
        <w:t>ท่านรู้สึกดีเมื่อเห็นผู้ช่วยพยาบาลสามารถแทงน้ำเกลือแทนพยาบาล 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B96C58">
        <w:rPr>
          <w:rFonts w:ascii="TH SarabunPSK" w:eastAsiaTheme="minorEastAsia" w:hAnsi="TH SarabunPSK" w:cs="TH SarabunPSK"/>
          <w:sz w:val="32"/>
          <w:szCs w:val="32"/>
        </w:rPr>
        <w:t>=1.78, SD=1.17</w:t>
      </w:r>
      <w:r w:rsidRPr="00B96C58">
        <w:rPr>
          <w:rFonts w:ascii="TH SarabunPSK" w:hAnsi="TH SarabunPSK" w:cs="TH SarabunPSK"/>
          <w:sz w:val="32"/>
          <w:szCs w:val="32"/>
          <w:cs/>
        </w:rPr>
        <w:t>) และนักศึกษาพยาบาลมีเจตคติที่ไม่ดีหรือรู้สึกไม่ดี เมื่อมีบุคคลแอบอ้างปฏิบัติวิชาชีพพยาบาล 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B96C58">
        <w:rPr>
          <w:rFonts w:ascii="TH SarabunPSK" w:eastAsiaTheme="minorEastAsia" w:hAnsi="TH SarabunPSK" w:cs="TH SarabunPSK"/>
          <w:sz w:val="32"/>
          <w:szCs w:val="32"/>
        </w:rPr>
        <w:t>=1.79, SD=1.26)</w:t>
      </w:r>
      <w:r w:rsidRPr="00B96C58">
        <w:rPr>
          <w:rFonts w:ascii="TH SarabunPSK" w:hAnsi="TH SarabunPSK" w:cs="TH SarabunPSK"/>
          <w:sz w:val="32"/>
          <w:szCs w:val="32"/>
          <w:cs/>
        </w:rPr>
        <w:t xml:space="preserve">  และ เมื่อเห็นผู้ช่วยพยาบาลสามารถแทงน้ำเกลือแทนพยาบาล 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B96C58">
        <w:rPr>
          <w:rFonts w:ascii="TH SarabunPSK" w:eastAsiaTheme="minorEastAsia" w:hAnsi="TH SarabunPSK" w:cs="TH SarabunPSK"/>
          <w:sz w:val="32"/>
          <w:szCs w:val="32"/>
        </w:rPr>
        <w:t>=1.78, SD=1.17)</w:t>
      </w:r>
      <w:r w:rsidRPr="00B96C58">
        <w:rPr>
          <w:rFonts w:ascii="TH SarabunPSK" w:hAnsi="TH SarabunPSK" w:cs="TH SarabunPSK"/>
          <w:sz w:val="32"/>
          <w:szCs w:val="32"/>
          <w:cs/>
        </w:rPr>
        <w:t xml:space="preserve"> ดังตารางที่ 3</w:t>
      </w:r>
    </w:p>
    <w:p w:rsidR="00C96B65" w:rsidRPr="00B96C58" w:rsidRDefault="00C96B65" w:rsidP="00C96B65">
      <w:pPr>
        <w:rPr>
          <w:rFonts w:ascii="TH SarabunPSK" w:hAnsi="TH SarabunPSK" w:cs="TH SarabunPSK"/>
          <w:sz w:val="32"/>
          <w:szCs w:val="32"/>
        </w:rPr>
      </w:pPr>
      <w:r w:rsidRPr="00B96C5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B96C5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6C58">
        <w:rPr>
          <w:rFonts w:ascii="TH SarabunPSK" w:hAnsi="TH SarabunPSK" w:cs="TH SarabunPSK"/>
          <w:sz w:val="32"/>
          <w:szCs w:val="32"/>
        </w:rPr>
        <w:t xml:space="preserve"> </w:t>
      </w:r>
      <w:r w:rsidRPr="00B96C58">
        <w:rPr>
          <w:rFonts w:ascii="TH SarabunPSK" w:hAnsi="TH SarabunPSK" w:cs="TH SarabunPSK"/>
          <w:sz w:val="32"/>
          <w:szCs w:val="32"/>
          <w:cs/>
        </w:rPr>
        <w:t>เจตคติของนักศึกษาพยาบาลต่อพฤติกรรมเชิงกฎหมายวิชาชีพ จริยธรรม และจรรยาบรรณวิชาชีพ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709"/>
        <w:gridCol w:w="708"/>
        <w:gridCol w:w="993"/>
      </w:tblGrid>
      <w:tr w:rsidR="00B4438D" w:rsidRPr="00B96C58" w:rsidTr="00B4438D">
        <w:trPr>
          <w:tblHeader/>
          <w:jc w:val="center"/>
        </w:trPr>
        <w:tc>
          <w:tcPr>
            <w:tcW w:w="6516" w:type="dxa"/>
            <w:vMerge w:val="restart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6C58">
              <w:rPr>
                <w:rFonts w:ascii="TH SarabunPSK" w:hAnsi="TH SarabunPSK" w:cs="TH SarabunPSK"/>
                <w:b/>
                <w:bCs/>
                <w:sz w:val="28"/>
                <w:cs/>
              </w:rPr>
              <w:t>เจตคติของนักศึกษาคณะพยาบาลศาสตร์ต่อพฤติกรรมเชิงกฎหมายวิชาชีพ จริยธรรม และจรรยาบรรณวิชาชีพ</w:t>
            </w:r>
          </w:p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6C5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ระดับเจตคติ</w:t>
            </w:r>
          </w:p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6C5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96C58">
              <w:rPr>
                <w:rFonts w:ascii="TH SarabunPSK" w:hAnsi="TH SarabunPSK" w:cs="TH SarabunPSK"/>
                <w:b/>
                <w:bCs/>
                <w:sz w:val="28"/>
              </w:rPr>
              <w:t>n=121</w:t>
            </w:r>
            <w:r w:rsidRPr="00B96C5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B4438D" w:rsidRPr="00B96C58" w:rsidTr="00B4438D">
        <w:trPr>
          <w:tblHeader/>
          <w:jc w:val="center"/>
        </w:trPr>
        <w:tc>
          <w:tcPr>
            <w:tcW w:w="6516" w:type="dxa"/>
            <w:vMerge/>
          </w:tcPr>
          <w:p w:rsidR="00C96B65" w:rsidRPr="00B96C58" w:rsidRDefault="00C96B65" w:rsidP="006A4B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Align w:val="bottom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08" w:type="dxa"/>
            <w:vAlign w:val="bottom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6C58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</w:p>
        </w:tc>
        <w:tc>
          <w:tcPr>
            <w:tcW w:w="993" w:type="dxa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6C58"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แปลผล</w:t>
            </w:r>
          </w:p>
        </w:tc>
      </w:tr>
      <w:tr w:rsidR="00B4438D" w:rsidRPr="00B96C58" w:rsidTr="00B4438D">
        <w:trPr>
          <w:jc w:val="center"/>
        </w:trPr>
        <w:tc>
          <w:tcPr>
            <w:tcW w:w="6516" w:type="dxa"/>
          </w:tcPr>
          <w:p w:rsidR="00C96B65" w:rsidRPr="00B96C58" w:rsidRDefault="00C96B65" w:rsidP="006A4B83">
            <w:pPr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1.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ท่านรู้สึกดีเมื่อเห็นผู้ช่วยพยาบาลสามารถแทงน้ำเกลือแทนพยาบาล</w:t>
            </w:r>
          </w:p>
        </w:tc>
        <w:tc>
          <w:tcPr>
            <w:tcW w:w="709" w:type="dxa"/>
            <w:vAlign w:val="center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1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C58">
              <w:rPr>
                <w:rFonts w:ascii="TH SarabunPSK" w:hAnsi="TH SarabunPSK" w:cs="TH SarabunPSK"/>
                <w:sz w:val="28"/>
              </w:rPr>
              <w:t>78</w:t>
            </w:r>
          </w:p>
        </w:tc>
        <w:tc>
          <w:tcPr>
            <w:tcW w:w="708" w:type="dxa"/>
            <w:vAlign w:val="center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1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C58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993" w:type="dxa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96C58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</w:tr>
      <w:tr w:rsidR="00B4438D" w:rsidRPr="00B96C58" w:rsidTr="00B4438D">
        <w:trPr>
          <w:jc w:val="center"/>
        </w:trPr>
        <w:tc>
          <w:tcPr>
            <w:tcW w:w="6516" w:type="dxa"/>
          </w:tcPr>
          <w:p w:rsidR="00C96B65" w:rsidRPr="00B96C58" w:rsidRDefault="00C96B65" w:rsidP="006A4B83">
            <w:pPr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2.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ท่านรู้สึกไม่พอใจเมื่อเห็นผู้ช่วยพยาบาลไม่ได้รับค่าตอบแทนหลังจากช่วยเหลือผู้ป่วย</w:t>
            </w:r>
          </w:p>
        </w:tc>
        <w:tc>
          <w:tcPr>
            <w:tcW w:w="709" w:type="dxa"/>
            <w:vAlign w:val="center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3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C58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708" w:type="dxa"/>
            <w:vAlign w:val="center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1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C58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993" w:type="dxa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</w:tr>
      <w:tr w:rsidR="00B4438D" w:rsidRPr="00B96C58" w:rsidTr="00B4438D">
        <w:trPr>
          <w:jc w:val="center"/>
        </w:trPr>
        <w:tc>
          <w:tcPr>
            <w:tcW w:w="6516" w:type="dxa"/>
          </w:tcPr>
          <w:p w:rsidR="00C96B65" w:rsidRPr="00B96C58" w:rsidRDefault="00C96B65" w:rsidP="006A4B83">
            <w:pPr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3.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ท่านรู้สึกพอใจที่พยาบาลขึ้นทะเบียน และต่อใบอนุญาต ตามข้อบังคับสภาการพยาบาลก่อนปฏิบัติงาน</w:t>
            </w:r>
          </w:p>
        </w:tc>
        <w:tc>
          <w:tcPr>
            <w:tcW w:w="709" w:type="dxa"/>
            <w:vAlign w:val="center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4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C58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708" w:type="dxa"/>
            <w:vAlign w:val="center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0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C58">
              <w:rPr>
                <w:rFonts w:ascii="TH SarabunPSK" w:hAnsi="TH SarabunPSK" w:cs="TH SarabunPSK"/>
                <w:sz w:val="28"/>
              </w:rPr>
              <w:t>63</w:t>
            </w:r>
          </w:p>
        </w:tc>
        <w:tc>
          <w:tcPr>
            <w:tcW w:w="993" w:type="dxa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B4438D" w:rsidRPr="00B96C58" w:rsidTr="00B4438D">
        <w:trPr>
          <w:jc w:val="center"/>
        </w:trPr>
        <w:tc>
          <w:tcPr>
            <w:tcW w:w="6516" w:type="dxa"/>
          </w:tcPr>
          <w:p w:rsidR="00C96B65" w:rsidRPr="00B96C58" w:rsidRDefault="00C96B65" w:rsidP="006A4B83">
            <w:pPr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ท่านรู้สึกพอไม่ใจที่พยาบาลไม่ได้รับการรับรองปฏิบัติงานบนหอผู้ป่วย</w:t>
            </w:r>
          </w:p>
        </w:tc>
        <w:tc>
          <w:tcPr>
            <w:tcW w:w="709" w:type="dxa"/>
            <w:vAlign w:val="center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3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C58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08" w:type="dxa"/>
            <w:vAlign w:val="center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1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C58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993" w:type="dxa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</w:tr>
      <w:tr w:rsidR="00B4438D" w:rsidRPr="00B96C58" w:rsidTr="00B4438D">
        <w:trPr>
          <w:jc w:val="center"/>
        </w:trPr>
        <w:tc>
          <w:tcPr>
            <w:tcW w:w="6516" w:type="dxa"/>
          </w:tcPr>
          <w:p w:rsidR="00C96B65" w:rsidRPr="00B96C58" w:rsidRDefault="00C96B65" w:rsidP="006A4B83">
            <w:pPr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5.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 xml:space="preserve">ท่านรู้สึกไม่เห็นด้วยเมื่อรู้ว่าขาดจากสมาชิกภาพต้องส่งคืนใบอนุญาตต่อเลขาภายใน </w:t>
            </w:r>
            <w:r w:rsidRPr="00B96C58">
              <w:rPr>
                <w:rFonts w:ascii="TH SarabunPSK" w:hAnsi="TH SarabunPSK" w:cs="TH SarabunPSK"/>
                <w:sz w:val="28"/>
              </w:rPr>
              <w:t xml:space="preserve">15 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709" w:type="dxa"/>
            <w:vAlign w:val="center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3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C58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708" w:type="dxa"/>
            <w:vAlign w:val="center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1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C58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993" w:type="dxa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</w:tr>
      <w:tr w:rsidR="00B4438D" w:rsidRPr="00B96C58" w:rsidTr="00B4438D">
        <w:trPr>
          <w:jc w:val="center"/>
        </w:trPr>
        <w:tc>
          <w:tcPr>
            <w:tcW w:w="6516" w:type="dxa"/>
          </w:tcPr>
          <w:p w:rsidR="00C96B65" w:rsidRPr="00B96C58" w:rsidRDefault="00C96B65" w:rsidP="006A4B83">
            <w:pPr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6.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ท่านรู้สึกพอใจที่พยาบาลป้องกันอันตรายที่จะเกิดขึ้นกับผู้ป่วย</w:t>
            </w:r>
          </w:p>
        </w:tc>
        <w:tc>
          <w:tcPr>
            <w:tcW w:w="709" w:type="dxa"/>
            <w:vAlign w:val="center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4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C58">
              <w:rPr>
                <w:rFonts w:ascii="TH SarabunPSK" w:hAnsi="TH SarabunPSK" w:cs="TH SarabunPSK"/>
                <w:sz w:val="28"/>
              </w:rPr>
              <w:t>71</w:t>
            </w:r>
          </w:p>
        </w:tc>
        <w:tc>
          <w:tcPr>
            <w:tcW w:w="708" w:type="dxa"/>
            <w:vAlign w:val="center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0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C58">
              <w:rPr>
                <w:rFonts w:ascii="TH SarabunPSK" w:hAnsi="TH SarabunPSK" w:cs="TH SarabunPSK"/>
                <w:sz w:val="28"/>
              </w:rPr>
              <w:t>68</w:t>
            </w:r>
          </w:p>
        </w:tc>
        <w:tc>
          <w:tcPr>
            <w:tcW w:w="993" w:type="dxa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B4438D" w:rsidRPr="00B96C58" w:rsidTr="00B4438D">
        <w:trPr>
          <w:jc w:val="center"/>
        </w:trPr>
        <w:tc>
          <w:tcPr>
            <w:tcW w:w="6516" w:type="dxa"/>
          </w:tcPr>
          <w:p w:rsidR="00C96B65" w:rsidRPr="00B96C58" w:rsidRDefault="00C96B65" w:rsidP="006A4B83">
            <w:pPr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7.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ท่านรู้สึกแย่ที่ผู้ป่วยไม่ได้รับการคุ้มครองสิทธิของผู้ป่วย</w:t>
            </w:r>
          </w:p>
        </w:tc>
        <w:tc>
          <w:tcPr>
            <w:tcW w:w="709" w:type="dxa"/>
            <w:vAlign w:val="center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4.60</w:t>
            </w:r>
          </w:p>
        </w:tc>
        <w:tc>
          <w:tcPr>
            <w:tcW w:w="708" w:type="dxa"/>
            <w:vAlign w:val="center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0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C58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993" w:type="dxa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B4438D" w:rsidRPr="00B96C58" w:rsidTr="00B4438D">
        <w:trPr>
          <w:jc w:val="center"/>
        </w:trPr>
        <w:tc>
          <w:tcPr>
            <w:tcW w:w="6516" w:type="dxa"/>
          </w:tcPr>
          <w:p w:rsidR="00C96B65" w:rsidRPr="00B96C58" w:rsidRDefault="00C96B65" w:rsidP="006A4B83">
            <w:pPr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8.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ท่านรู้สึกแย่เมื่อถูกสั่งพักใบอนุญาตหรือถูกส่งใบเพิกถอนใบอนุญาต โดยไม่ผ่านการสอบสวน ทำให้ไม่สามารถประกอบวิชาชีพได้</w:t>
            </w:r>
          </w:p>
        </w:tc>
        <w:tc>
          <w:tcPr>
            <w:tcW w:w="709" w:type="dxa"/>
            <w:vAlign w:val="center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4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C58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708" w:type="dxa"/>
            <w:vAlign w:val="center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0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C58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993" w:type="dxa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B4438D" w:rsidRPr="00B96C58" w:rsidTr="00B4438D">
        <w:trPr>
          <w:jc w:val="center"/>
        </w:trPr>
        <w:tc>
          <w:tcPr>
            <w:tcW w:w="6516" w:type="dxa"/>
          </w:tcPr>
          <w:p w:rsidR="00C96B65" w:rsidRPr="00B96C58" w:rsidRDefault="00C96B65" w:rsidP="006A4B83">
            <w:pPr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9.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ท่านรู้สึกพอใจที่พยาบาลถูกเพิกถอนใบอนุญาตโดยไม่ได้ผ่านการวินิจฉัยอย่างถึงที่สุด</w:t>
            </w:r>
          </w:p>
        </w:tc>
        <w:tc>
          <w:tcPr>
            <w:tcW w:w="709" w:type="dxa"/>
            <w:vAlign w:val="center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4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C58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708" w:type="dxa"/>
            <w:vAlign w:val="center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0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C58">
              <w:rPr>
                <w:rFonts w:ascii="TH SarabunPSK" w:hAnsi="TH SarabunPSK" w:cs="TH SarabunPSK"/>
                <w:sz w:val="28"/>
              </w:rPr>
              <w:t>93</w:t>
            </w:r>
          </w:p>
        </w:tc>
        <w:tc>
          <w:tcPr>
            <w:tcW w:w="993" w:type="dxa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B4438D" w:rsidRPr="00B96C58" w:rsidTr="00B4438D">
        <w:trPr>
          <w:jc w:val="center"/>
        </w:trPr>
        <w:tc>
          <w:tcPr>
            <w:tcW w:w="6516" w:type="dxa"/>
          </w:tcPr>
          <w:p w:rsidR="00C96B65" w:rsidRPr="00B96C58" w:rsidRDefault="00C96B65" w:rsidP="006A4B83">
            <w:pPr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10.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ท่านรู้สึกเฉยๆเมื่อมีบุคคลแอบอ้างปฏิบัติวิชาชีพพยาบาล</w:t>
            </w:r>
          </w:p>
        </w:tc>
        <w:tc>
          <w:tcPr>
            <w:tcW w:w="709" w:type="dxa"/>
            <w:vAlign w:val="center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1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C58"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708" w:type="dxa"/>
            <w:vAlign w:val="center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</w:rPr>
              <w:t>1</w:t>
            </w:r>
            <w:r w:rsidRPr="00B96C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C58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993" w:type="dxa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6C58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</w:tr>
      <w:tr w:rsidR="00B4438D" w:rsidRPr="00B96C58" w:rsidTr="00B4438D">
        <w:trPr>
          <w:jc w:val="center"/>
        </w:trPr>
        <w:tc>
          <w:tcPr>
            <w:tcW w:w="6516" w:type="dxa"/>
          </w:tcPr>
          <w:p w:rsidR="00C96B65" w:rsidRPr="00B96C58" w:rsidRDefault="00C96B65" w:rsidP="006A4B83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6C58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โดยรวม</w:t>
            </w:r>
          </w:p>
        </w:tc>
        <w:tc>
          <w:tcPr>
            <w:tcW w:w="709" w:type="dxa"/>
            <w:vAlign w:val="center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6C58">
              <w:rPr>
                <w:rFonts w:ascii="TH SarabunPSK" w:hAnsi="TH SarabunPSK" w:cs="TH SarabunPSK"/>
                <w:b/>
                <w:bCs/>
                <w:sz w:val="28"/>
              </w:rPr>
              <w:t>3.66</w:t>
            </w:r>
          </w:p>
        </w:tc>
        <w:tc>
          <w:tcPr>
            <w:tcW w:w="708" w:type="dxa"/>
            <w:vAlign w:val="center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6C58">
              <w:rPr>
                <w:rFonts w:ascii="TH SarabunPSK" w:hAnsi="TH SarabunPSK" w:cs="TH SarabunPSK"/>
                <w:b/>
                <w:bCs/>
                <w:sz w:val="28"/>
              </w:rPr>
              <w:t>0.27</w:t>
            </w:r>
          </w:p>
        </w:tc>
        <w:tc>
          <w:tcPr>
            <w:tcW w:w="993" w:type="dxa"/>
          </w:tcPr>
          <w:p w:rsidR="00C96B65" w:rsidRPr="00B96C58" w:rsidRDefault="00C96B65" w:rsidP="006A4B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6C58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</w:tc>
      </w:tr>
    </w:tbl>
    <w:p w:rsidR="00C96B65" w:rsidRPr="00B96C58" w:rsidRDefault="00C96B65" w:rsidP="00C96B65">
      <w:pPr>
        <w:rPr>
          <w:rFonts w:ascii="TH SarabunPSK" w:hAnsi="TH SarabunPSK" w:cs="TH SarabunPSK"/>
          <w:sz w:val="32"/>
          <w:szCs w:val="32"/>
        </w:rPr>
      </w:pPr>
      <w:r w:rsidRPr="00B96C58"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C96B65" w:rsidRPr="00B96C58" w:rsidRDefault="00C96B65" w:rsidP="00C96B65">
      <w:pPr>
        <w:rPr>
          <w:rFonts w:ascii="TH SarabunPSK" w:hAnsi="TH SarabunPSK" w:cs="TH SarabunPSK"/>
          <w:sz w:val="32"/>
          <w:szCs w:val="32"/>
          <w:cs/>
        </w:rPr>
      </w:pPr>
      <w:r w:rsidRPr="00B96C5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96C58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Pr="00B96C58">
        <w:rPr>
          <w:rFonts w:ascii="TH SarabunPSK" w:hAnsi="TH SarabunPSK" w:cs="TH SarabunPSK"/>
          <w:sz w:val="32"/>
          <w:szCs w:val="32"/>
        </w:rPr>
        <w:t xml:space="preserve">3 </w:t>
      </w:r>
      <w:r w:rsidRPr="00B96C58">
        <w:rPr>
          <w:rFonts w:ascii="TH SarabunPSK" w:hAnsi="TH SarabunPSK" w:cs="TH SarabunPSK"/>
          <w:sz w:val="32"/>
          <w:szCs w:val="32"/>
          <w:cs/>
        </w:rPr>
        <w:t xml:space="preserve">แสดงให้เห็นว่านักศึกษาพยาบาลวิทยาลัยบัณฑิตเอเชียชั้นปีที่ </w:t>
      </w:r>
      <w:r w:rsidRPr="00B96C58">
        <w:rPr>
          <w:rFonts w:ascii="TH SarabunPSK" w:hAnsi="TH SarabunPSK" w:cs="TH SarabunPSK"/>
          <w:sz w:val="32"/>
          <w:szCs w:val="32"/>
        </w:rPr>
        <w:t xml:space="preserve">2-4 </w:t>
      </w:r>
      <w:r w:rsidRPr="00B96C58">
        <w:rPr>
          <w:rFonts w:ascii="TH SarabunPSK" w:hAnsi="TH SarabunPSK" w:cs="TH SarabunPSK"/>
          <w:sz w:val="32"/>
          <w:szCs w:val="32"/>
          <w:cs/>
        </w:rPr>
        <w:t xml:space="preserve">มีเจตคติเชิงบวกต่อพฤติกรรมเชิงกฎหมายวิชาชีพ จริยธรรม และจรรยาบรรณวิชาชีพของนักศึกษาพยาบาลชั้นปีที่ </w:t>
      </w:r>
      <w:r w:rsidRPr="00B96C58">
        <w:rPr>
          <w:rFonts w:ascii="TH SarabunPSK" w:hAnsi="TH SarabunPSK" w:cs="TH SarabunPSK"/>
          <w:sz w:val="32"/>
          <w:szCs w:val="32"/>
        </w:rPr>
        <w:t xml:space="preserve">2-4 </w:t>
      </w:r>
      <w:r w:rsidRPr="00B96C58">
        <w:rPr>
          <w:rFonts w:ascii="TH SarabunPSK" w:hAnsi="TH SarabunPSK" w:cs="TH SarabunPSK"/>
          <w:sz w:val="32"/>
          <w:szCs w:val="32"/>
          <w:cs/>
        </w:rPr>
        <w:t>ระดับมากหลังจากที่ได้เรียนในรายวิชาจรรยาบรรณสำหรับวิชาชีพพยาบาลและมีเจตคติเชิงลบต่อพฤติกรรมเชิงกฎหมายวิชาชีพ จริยธรรม และจรรยาบรรณวิชาชีพ ที่ไม่สอดคล้องกับพระราชบัญญัติวิชาชีพพยาบาลและการผดุงครรภ์ พ.ศ. 2528 ที่</w:t>
      </w:r>
      <w:r w:rsidRPr="00B96C58">
        <w:rPr>
          <w:rFonts w:ascii="TH SarabunPSK" w:hAnsi="TH SarabunPSK" w:cs="TH SarabunPSK" w:hint="cs"/>
          <w:sz w:val="32"/>
          <w:szCs w:val="32"/>
          <w:cs/>
        </w:rPr>
        <w:t>ฉบับที่2 (</w:t>
      </w:r>
      <w:r w:rsidRPr="00B96C58">
        <w:rPr>
          <w:rFonts w:ascii="TH SarabunPSK" w:hAnsi="TH SarabunPSK" w:cs="TH SarabunPSK"/>
          <w:sz w:val="32"/>
          <w:szCs w:val="32"/>
          <w:cs/>
        </w:rPr>
        <w:t>พ.ศ. 2540</w:t>
      </w:r>
      <w:r w:rsidRPr="00B96C5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D1EE4" w:rsidRPr="000F2BA0" w:rsidRDefault="000D1EE4" w:rsidP="005601AC">
      <w:pPr>
        <w:rPr>
          <w:rFonts w:ascii="TH SarabunPSK" w:hAnsi="TH SarabunPSK" w:cs="TH SarabunPSK" w:hint="cs"/>
          <w:sz w:val="32"/>
          <w:szCs w:val="32"/>
        </w:rPr>
      </w:pPr>
      <w:r w:rsidRPr="000F2BA0">
        <w:rPr>
          <w:rFonts w:ascii="TH SarabunPSK" w:hAnsi="TH SarabunPSK" w:cs="TH SarabunPSK"/>
          <w:sz w:val="32"/>
          <w:szCs w:val="32"/>
          <w:cs/>
        </w:rPr>
        <w:tab/>
      </w:r>
      <w:r w:rsidRPr="000F2BA0">
        <w:rPr>
          <w:rFonts w:ascii="TH SarabunPSK" w:hAnsi="TH SarabunPSK" w:cs="TH SarabunPSK"/>
          <w:sz w:val="32"/>
          <w:szCs w:val="32"/>
          <w:cs/>
        </w:rPr>
        <w:tab/>
      </w:r>
    </w:p>
    <w:p w:rsidR="000D1EE4" w:rsidRPr="000F2BA0" w:rsidRDefault="000D1EE4" w:rsidP="000F2BA0">
      <w:pPr>
        <w:rPr>
          <w:rFonts w:ascii="TH SarabunPSK" w:hAnsi="TH SarabunPSK" w:cs="TH SarabunPSK"/>
          <w:sz w:val="32"/>
          <w:szCs w:val="32"/>
        </w:rPr>
      </w:pPr>
      <w:r w:rsidRPr="000F2BA0">
        <w:rPr>
          <w:rFonts w:ascii="TH SarabunPSK" w:hAnsi="TH SarabunPSK" w:cs="TH SarabunPSK"/>
          <w:sz w:val="32"/>
          <w:szCs w:val="32"/>
        </w:rPr>
        <w:t>4</w:t>
      </w:r>
      <w:r w:rsidRPr="000F2BA0">
        <w:rPr>
          <w:rFonts w:ascii="TH SarabunPSK" w:hAnsi="TH SarabunPSK" w:cs="TH SarabunPSK"/>
          <w:sz w:val="32"/>
          <w:szCs w:val="32"/>
          <w:cs/>
        </w:rPr>
        <w:t>.</w:t>
      </w:r>
      <w:r w:rsidR="00C96B65">
        <w:rPr>
          <w:rFonts w:ascii="TH SarabunPSK" w:hAnsi="TH SarabunPSK" w:cs="TH SarabunPSK"/>
          <w:sz w:val="32"/>
          <w:szCs w:val="32"/>
        </w:rPr>
        <w:t>4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 ผลประเมินการนำความรู้กฎหมายวิชาชีพ จริยธรรมและจรรยาบรรณวิชาชีพไปใช้ในสถานการณ์จริงบนหอผู้ป่วย</w:t>
      </w:r>
    </w:p>
    <w:p w:rsidR="000D1EE4" w:rsidRDefault="000D1EE4" w:rsidP="00D04675">
      <w:pPr>
        <w:rPr>
          <w:rFonts w:ascii="TH SarabunPSK" w:hAnsi="TH SarabunPSK" w:cs="TH SarabunPSK"/>
          <w:sz w:val="32"/>
          <w:szCs w:val="32"/>
        </w:rPr>
      </w:pPr>
      <w:r w:rsidRPr="000F2BA0">
        <w:rPr>
          <w:rFonts w:ascii="TH SarabunPSK" w:hAnsi="TH SarabunPSK" w:cs="TH SarabunPSK"/>
          <w:sz w:val="32"/>
          <w:szCs w:val="32"/>
        </w:rPr>
        <w:tab/>
      </w:r>
      <w:r w:rsidRPr="000F2BA0">
        <w:rPr>
          <w:rFonts w:ascii="TH SarabunPSK" w:hAnsi="TH SarabunPSK" w:cs="TH SarabunPSK"/>
          <w:sz w:val="32"/>
          <w:szCs w:val="32"/>
          <w:cs/>
        </w:rPr>
        <w:t>พบว่าการนำความรู้กฎหมายวิชาชีพ จริยธรรมและจรรยาบรรณวิชาชีพไปใช้ในสถานการณ์จริงบนหอผู้ป่วย</w:t>
      </w:r>
      <w:r w:rsidR="00D04675">
        <w:rPr>
          <w:rFonts w:ascii="TH SarabunPSK" w:hAnsi="TH SarabunPSK" w:cs="TH SarabunPSK" w:hint="cs"/>
          <w:sz w:val="32"/>
          <w:szCs w:val="32"/>
          <w:cs/>
        </w:rPr>
        <w:t xml:space="preserve">ของนักศึกษาพยาบาล </w:t>
      </w:r>
      <w:r w:rsidRPr="000F2BA0">
        <w:rPr>
          <w:rFonts w:ascii="TH SarabunPSK" w:hAnsi="TH SarabunPSK" w:cs="TH SarabunPSK"/>
          <w:sz w:val="32"/>
          <w:szCs w:val="32"/>
          <w:cs/>
        </w:rPr>
        <w:t>โดยภาพรวมมีความเหมาะสมมาก</w:t>
      </w:r>
      <w:r w:rsidR="00695500">
        <w:rPr>
          <w:rFonts w:ascii="TH SarabunPSK" w:hAnsi="TH SarabunPSK" w:cs="TH SarabunPSK" w:hint="cs"/>
          <w:sz w:val="32"/>
          <w:szCs w:val="32"/>
          <w:cs/>
        </w:rPr>
        <w:t xml:space="preserve"> (ร้อยละ80.08) </w:t>
      </w:r>
      <w:r w:rsidRPr="000F2BA0">
        <w:rPr>
          <w:rFonts w:ascii="TH SarabunPSK" w:hAnsi="TH SarabunPSK" w:cs="TH SarabunPSK"/>
          <w:sz w:val="32"/>
          <w:szCs w:val="32"/>
          <w:cs/>
        </w:rPr>
        <w:t>หากพิจารณารายข้อพบว่าคือข้อคำถามที่</w:t>
      </w:r>
      <w:r w:rsidRPr="000F2BA0">
        <w:rPr>
          <w:rFonts w:ascii="TH SarabunPSK" w:hAnsi="TH SarabunPSK" w:cs="TH SarabunPSK"/>
          <w:sz w:val="32"/>
          <w:szCs w:val="32"/>
        </w:rPr>
        <w:t xml:space="preserve">7 </w:t>
      </w:r>
      <w:r w:rsidRPr="000F2BA0">
        <w:rPr>
          <w:rFonts w:ascii="TH SarabunPSK" w:hAnsi="TH SarabunPSK" w:cs="TH SarabunPSK"/>
          <w:sz w:val="32"/>
          <w:szCs w:val="32"/>
          <w:cs/>
        </w:rPr>
        <w:t>พยาบาลวิชาชีพได้ดูแลผู้ป่วยตามหลักจริยธรรมวิชาชีพขณะปฏิบัติงาน</w:t>
      </w:r>
      <w:r w:rsidRPr="000F2BA0">
        <w:rPr>
          <w:rFonts w:ascii="TH SarabunPSK" w:hAnsi="TH SarabunPSK" w:cs="TH SarabunPSK"/>
          <w:sz w:val="32"/>
          <w:szCs w:val="32"/>
        </w:rPr>
        <w:t xml:space="preserve"> 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(ร้อยละ </w:t>
      </w:r>
      <w:r w:rsidRPr="000F2BA0">
        <w:rPr>
          <w:rFonts w:ascii="TH SarabunPSK" w:hAnsi="TH SarabunPSK" w:cs="TH SarabunPSK"/>
          <w:sz w:val="32"/>
          <w:szCs w:val="32"/>
        </w:rPr>
        <w:t>95.9</w:t>
      </w:r>
      <w:r w:rsidR="00AA7D81">
        <w:rPr>
          <w:rFonts w:ascii="TH SarabunPSK" w:hAnsi="TH SarabunPSK" w:cs="TH SarabunPSK"/>
          <w:sz w:val="32"/>
          <w:szCs w:val="32"/>
        </w:rPr>
        <w:t>0</w:t>
      </w:r>
      <w:r w:rsidRPr="000F2BA0">
        <w:rPr>
          <w:rFonts w:ascii="TH SarabunPSK" w:hAnsi="TH SarabunPSK" w:cs="TH SarabunPSK"/>
          <w:sz w:val="32"/>
          <w:szCs w:val="32"/>
          <w:cs/>
        </w:rPr>
        <w:t>)</w:t>
      </w:r>
      <w:r w:rsidRPr="000F2BA0">
        <w:rPr>
          <w:rFonts w:ascii="TH SarabunPSK" w:hAnsi="TH SarabunPSK" w:cs="TH SarabunPSK"/>
          <w:sz w:val="32"/>
          <w:szCs w:val="32"/>
        </w:rPr>
        <w:t xml:space="preserve"> 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รองลงมาคือข้อคำถามที่ </w:t>
      </w:r>
      <w:r w:rsidRPr="000F2BA0">
        <w:rPr>
          <w:rFonts w:ascii="TH SarabunPSK" w:hAnsi="TH SarabunPSK" w:cs="TH SarabunPSK"/>
          <w:sz w:val="32"/>
          <w:szCs w:val="32"/>
        </w:rPr>
        <w:t xml:space="preserve">4 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พยาบาลวิชาชีพต้องต่อใบอนุญาตประกอบวิชาชีพที่มีอายุไม่เกิน </w:t>
      </w:r>
      <w:r w:rsidRPr="000F2BA0">
        <w:rPr>
          <w:rFonts w:ascii="TH SarabunPSK" w:hAnsi="TH SarabunPSK" w:cs="TH SarabunPSK"/>
          <w:sz w:val="32"/>
          <w:szCs w:val="32"/>
        </w:rPr>
        <w:t xml:space="preserve">5 </w:t>
      </w:r>
      <w:r w:rsidR="00D04675">
        <w:rPr>
          <w:rFonts w:ascii="TH SarabunPSK" w:hAnsi="TH SarabunPSK" w:cs="TH SarabunPSK"/>
          <w:sz w:val="32"/>
          <w:szCs w:val="32"/>
          <w:cs/>
        </w:rPr>
        <w:t>ปี</w:t>
      </w:r>
      <w:r w:rsidR="00D046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ข้อคำถามที่ </w:t>
      </w:r>
      <w:r w:rsidRPr="000F2BA0">
        <w:rPr>
          <w:rFonts w:ascii="TH SarabunPSK" w:hAnsi="TH SarabunPSK" w:cs="TH SarabunPSK"/>
          <w:sz w:val="32"/>
          <w:szCs w:val="32"/>
        </w:rPr>
        <w:t xml:space="preserve">3 </w:t>
      </w:r>
      <w:r w:rsidRPr="000F2BA0">
        <w:rPr>
          <w:rFonts w:ascii="TH SarabunPSK" w:hAnsi="TH SarabunPSK" w:cs="TH SarabunPSK"/>
          <w:sz w:val="32"/>
          <w:szCs w:val="32"/>
          <w:cs/>
        </w:rPr>
        <w:t>บุคคลที่สามารถ ขึ้นทะเบียน ขอและต่อใบอนุญาตวิชาชีพการพยาบาลและการผดุงครรภ์ต้องเป็นไปตามข้อบังคับสภาการพยาบาล (ร้อยละ</w:t>
      </w:r>
      <w:r w:rsidRPr="000F2BA0">
        <w:rPr>
          <w:rFonts w:ascii="TH SarabunPSK" w:hAnsi="TH SarabunPSK" w:cs="TH SarabunPSK"/>
          <w:sz w:val="32"/>
          <w:szCs w:val="32"/>
        </w:rPr>
        <w:t>94.2</w:t>
      </w:r>
      <w:r w:rsidR="00AA7D81">
        <w:rPr>
          <w:rFonts w:ascii="TH SarabunPSK" w:hAnsi="TH SarabunPSK" w:cs="TH SarabunPSK" w:hint="cs"/>
          <w:sz w:val="32"/>
          <w:szCs w:val="32"/>
          <w:cs/>
        </w:rPr>
        <w:t>0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) มีความเหมาะสมระดับน้อยที่สุดคือข้อคำถาม </w:t>
      </w:r>
      <w:r w:rsidRPr="000F2BA0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0F2BA0">
        <w:rPr>
          <w:rFonts w:ascii="TH SarabunPSK" w:hAnsi="TH SarabunPSK" w:cs="TH SarabunPSK"/>
          <w:color w:val="000000"/>
          <w:sz w:val="32"/>
          <w:szCs w:val="32"/>
          <w:cs/>
        </w:rPr>
        <w:t>ผู้ช่วยพยาบาลให้น้ำเกลือแก่ผู้ป่วยเมื่อเกิดเหตุการณ์ฉุกเฉิน (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0F2BA0">
        <w:rPr>
          <w:rFonts w:ascii="TH SarabunPSK" w:hAnsi="TH SarabunPSK" w:cs="TH SarabunPSK"/>
          <w:sz w:val="32"/>
          <w:szCs w:val="32"/>
        </w:rPr>
        <w:t>19.8</w:t>
      </w:r>
      <w:r w:rsidR="00AA7D81">
        <w:rPr>
          <w:rFonts w:ascii="TH SarabunPSK" w:hAnsi="TH SarabunPSK" w:cs="TH SarabunPSK"/>
          <w:sz w:val="32"/>
          <w:szCs w:val="32"/>
        </w:rPr>
        <w:t>0</w:t>
      </w:r>
      <w:r w:rsidRPr="000F2BA0">
        <w:rPr>
          <w:rFonts w:ascii="TH SarabunPSK" w:hAnsi="TH SarabunPSK" w:cs="TH SarabunPSK"/>
          <w:sz w:val="32"/>
          <w:szCs w:val="32"/>
          <w:cs/>
        </w:rPr>
        <w:t>) มีความไม่เหมาะสมมากที่สุด คือข้อคำถามที่</w:t>
      </w:r>
      <w:r w:rsidRPr="000F2BA0">
        <w:rPr>
          <w:rFonts w:ascii="TH SarabunPSK" w:hAnsi="TH SarabunPSK" w:cs="TH SarabunPSK"/>
          <w:sz w:val="32"/>
          <w:szCs w:val="32"/>
        </w:rPr>
        <w:t xml:space="preserve"> </w:t>
      </w:r>
      <w:r w:rsidRPr="000F2BA0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0F2BA0">
        <w:rPr>
          <w:rFonts w:ascii="TH SarabunPSK" w:hAnsi="TH SarabunPSK" w:cs="TH SarabunPSK"/>
          <w:color w:val="000000"/>
          <w:sz w:val="32"/>
          <w:szCs w:val="32"/>
          <w:cs/>
        </w:rPr>
        <w:t>ผู้ช่วยพยาบาล ให้น้ำเกลือแก่ผู้ป่วยเมื่อเกิดเหตุการณ์ฉุกเฉิน</w:t>
      </w:r>
      <w:r w:rsidR="00D0467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(ร้อยละ </w:t>
      </w:r>
      <w:r w:rsidRPr="000F2BA0">
        <w:rPr>
          <w:rFonts w:ascii="TH SarabunPSK" w:hAnsi="TH SarabunPSK" w:cs="TH SarabunPSK"/>
          <w:sz w:val="32"/>
          <w:szCs w:val="32"/>
        </w:rPr>
        <w:t>80.2</w:t>
      </w:r>
      <w:r w:rsidR="00AA7D81">
        <w:rPr>
          <w:rFonts w:ascii="TH SarabunPSK" w:hAnsi="TH SarabunPSK" w:cs="TH SarabunPSK"/>
          <w:sz w:val="32"/>
          <w:szCs w:val="32"/>
        </w:rPr>
        <w:t>0</w:t>
      </w:r>
      <w:r w:rsidR="00AA7D81">
        <w:rPr>
          <w:rFonts w:ascii="TH SarabunPSK" w:hAnsi="TH SarabunPSK" w:cs="TH SarabunPSK"/>
          <w:sz w:val="32"/>
          <w:szCs w:val="32"/>
          <w:cs/>
        </w:rPr>
        <w:t>)</w:t>
      </w:r>
      <w:r w:rsidR="00AA7D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รองลงมาคือข้อคำถามที่ </w:t>
      </w:r>
      <w:r w:rsidRPr="000F2BA0">
        <w:rPr>
          <w:rFonts w:ascii="TH SarabunPSK" w:hAnsi="TH SarabunPSK" w:cs="TH SarabunPSK"/>
          <w:sz w:val="32"/>
          <w:szCs w:val="32"/>
        </w:rPr>
        <w:t>11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 คณะกรรมการปฏิเสธการออกใบอนุญาตเป็นครั้งที่สอง ซึ้งผู้นั้นเป็นอันหมดสิทธิขอรับใบอนุญาตอีกต่อไป (ร้อยละ </w:t>
      </w:r>
      <w:r w:rsidRPr="000F2BA0">
        <w:rPr>
          <w:rFonts w:ascii="TH SarabunPSK" w:hAnsi="TH SarabunPSK" w:cs="TH SarabunPSK"/>
          <w:sz w:val="32"/>
          <w:szCs w:val="32"/>
        </w:rPr>
        <w:t>24.8</w:t>
      </w:r>
      <w:r w:rsidR="00AA7D81">
        <w:rPr>
          <w:rFonts w:ascii="TH SarabunPSK" w:hAnsi="TH SarabunPSK" w:cs="TH SarabunPSK"/>
          <w:sz w:val="32"/>
          <w:szCs w:val="32"/>
        </w:rPr>
        <w:t>0</w:t>
      </w:r>
      <w:r w:rsidRPr="000F2BA0">
        <w:rPr>
          <w:rFonts w:ascii="TH SarabunPSK" w:hAnsi="TH SarabunPSK" w:cs="TH SarabunPSK"/>
          <w:sz w:val="32"/>
          <w:szCs w:val="32"/>
          <w:cs/>
        </w:rPr>
        <w:t>)</w:t>
      </w:r>
      <w:r w:rsidRPr="000F2BA0">
        <w:rPr>
          <w:rFonts w:ascii="TH SarabunPSK" w:hAnsi="TH SarabunPSK" w:cs="TH SarabunPSK"/>
          <w:sz w:val="32"/>
          <w:szCs w:val="32"/>
        </w:rPr>
        <w:t xml:space="preserve"> </w:t>
      </w:r>
      <w:r w:rsidR="00AA7D81">
        <w:rPr>
          <w:rFonts w:ascii="TH SarabunPSK" w:hAnsi="TH SarabunPSK" w:cs="TH SarabunPSK"/>
          <w:sz w:val="32"/>
          <w:szCs w:val="32"/>
          <w:cs/>
        </w:rPr>
        <w:t>และมีความ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เหมาะสมระดับน้อยที่สุดคือข้อคำถามที่ </w:t>
      </w:r>
      <w:r w:rsidRPr="000F2BA0">
        <w:rPr>
          <w:rFonts w:ascii="TH SarabunPSK" w:hAnsi="TH SarabunPSK" w:cs="TH SarabunPSK"/>
          <w:sz w:val="32"/>
          <w:szCs w:val="32"/>
        </w:rPr>
        <w:t xml:space="preserve">6 </w:t>
      </w:r>
      <w:r w:rsidRPr="000F2BA0">
        <w:rPr>
          <w:rFonts w:ascii="TH SarabunPSK" w:hAnsi="TH SarabunPSK" w:cs="TH SarabunPSK"/>
          <w:sz w:val="32"/>
          <w:szCs w:val="32"/>
          <w:cs/>
        </w:rPr>
        <w:t>บุคคลที่ขอขึ้นทะเบียนและรับใบอนุญาตเป็นสมาชิกสามัญจะขาดจากสมาชิกเมื่อใบอนุญาตนั้นจะสิ้นสุด</w:t>
      </w:r>
      <w:r w:rsidR="00AA7D81">
        <w:rPr>
          <w:rFonts w:ascii="TH SarabunPSK" w:hAnsi="TH SarabunPSK" w:cs="TH SarabunPSK"/>
          <w:sz w:val="32"/>
          <w:szCs w:val="32"/>
        </w:rPr>
        <w:t xml:space="preserve"> 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ข้อคำถามที่ </w:t>
      </w:r>
      <w:r w:rsidRPr="000F2BA0">
        <w:rPr>
          <w:rFonts w:ascii="TH SarabunPSK" w:hAnsi="TH SarabunPSK" w:cs="TH SarabunPSK"/>
          <w:sz w:val="32"/>
          <w:szCs w:val="32"/>
        </w:rPr>
        <w:t xml:space="preserve">7 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พยาบาลวิชาชีพได้ดูแลผู้ป่วยตามหลักจริยธรรมวิชาชีพขณะปฏิบัติงาน (ร้อยละ </w:t>
      </w:r>
      <w:r w:rsidRPr="000F2BA0">
        <w:rPr>
          <w:rFonts w:ascii="TH SarabunPSK" w:hAnsi="TH SarabunPSK" w:cs="TH SarabunPSK"/>
          <w:sz w:val="32"/>
          <w:szCs w:val="32"/>
        </w:rPr>
        <w:t>3.3</w:t>
      </w:r>
      <w:r w:rsidR="00AA7D81">
        <w:rPr>
          <w:rFonts w:ascii="TH SarabunPSK" w:hAnsi="TH SarabunPSK" w:cs="TH SarabunPSK"/>
          <w:sz w:val="32"/>
          <w:szCs w:val="32"/>
        </w:rPr>
        <w:t>0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) ดังตารางที่ </w:t>
      </w:r>
      <w:r w:rsidRPr="000F2BA0">
        <w:rPr>
          <w:rFonts w:ascii="TH SarabunPSK" w:hAnsi="TH SarabunPSK" w:cs="TH SarabunPSK"/>
          <w:sz w:val="32"/>
          <w:szCs w:val="32"/>
        </w:rPr>
        <w:t>4</w:t>
      </w:r>
    </w:p>
    <w:p w:rsidR="00D04675" w:rsidRPr="000F2BA0" w:rsidRDefault="00D04675" w:rsidP="00D04675">
      <w:pPr>
        <w:rPr>
          <w:rFonts w:ascii="TH SarabunPSK" w:hAnsi="TH SarabunPSK" w:cs="TH SarabunPSK"/>
          <w:sz w:val="32"/>
          <w:szCs w:val="32"/>
        </w:rPr>
      </w:pPr>
    </w:p>
    <w:p w:rsidR="000D1EE4" w:rsidRPr="000F2BA0" w:rsidRDefault="000D1EE4" w:rsidP="00B406BC">
      <w:pPr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0F2B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ตารางที่ </w:t>
      </w:r>
      <w:r w:rsidRPr="000F2BA0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0F2BA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F2BA0">
        <w:rPr>
          <w:rFonts w:ascii="TH SarabunPSK" w:hAnsi="TH SarabunPSK" w:cs="TH SarabunPSK"/>
          <w:color w:val="000000"/>
          <w:sz w:val="32"/>
          <w:szCs w:val="32"/>
          <w:cs/>
        </w:rPr>
        <w:t>การนำความรู้กฎหมายวิชาชีพ จริยธรรมและจรรยาบรรณวิชาชีพไปใช้ในสถานการณ์จริงบนหอผู้ป่วย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931"/>
        <w:gridCol w:w="802"/>
        <w:gridCol w:w="826"/>
        <w:gridCol w:w="765"/>
        <w:gridCol w:w="1278"/>
      </w:tblGrid>
      <w:tr w:rsidR="005601AC" w:rsidRPr="00D45D12" w:rsidTr="005601AC">
        <w:trPr>
          <w:tblHeader/>
        </w:trPr>
        <w:tc>
          <w:tcPr>
            <w:tcW w:w="4414" w:type="dxa"/>
            <w:vMerge w:val="restart"/>
          </w:tcPr>
          <w:p w:rsidR="00C96B65" w:rsidRDefault="005601AC" w:rsidP="000F2B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5D1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การนำความรู้กฎหมายวิชาชีพ จริยธรรมและจรรยาบรรณวิชาชีพไปใช้ในสถานการณ์จริง</w:t>
            </w:r>
          </w:p>
          <w:p w:rsidR="005601AC" w:rsidRPr="00D45D12" w:rsidRDefault="005601AC" w:rsidP="000F2B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5D12">
              <w:rPr>
                <w:rFonts w:ascii="TH SarabunPSK" w:hAnsi="TH SarabunPSK" w:cs="TH SarabunPSK"/>
                <w:b/>
                <w:bCs/>
                <w:sz w:val="28"/>
                <w:cs/>
              </w:rPr>
              <w:t>บนหอผู้ป่วย</w:t>
            </w:r>
          </w:p>
        </w:tc>
        <w:tc>
          <w:tcPr>
            <w:tcW w:w="1733" w:type="dxa"/>
            <w:gridSpan w:val="2"/>
          </w:tcPr>
          <w:p w:rsidR="005601AC" w:rsidRPr="00D45D12" w:rsidRDefault="005601AC" w:rsidP="000F2B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45D12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ตอบใช่</w:t>
            </w:r>
          </w:p>
        </w:tc>
        <w:tc>
          <w:tcPr>
            <w:tcW w:w="1591" w:type="dxa"/>
            <w:gridSpan w:val="2"/>
          </w:tcPr>
          <w:p w:rsidR="005601AC" w:rsidRPr="00D45D12" w:rsidRDefault="005601AC" w:rsidP="000F2B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45D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ตอบไม่ใช่</w:t>
            </w:r>
          </w:p>
        </w:tc>
        <w:tc>
          <w:tcPr>
            <w:tcW w:w="1278" w:type="dxa"/>
            <w:vMerge w:val="restart"/>
          </w:tcPr>
          <w:p w:rsidR="005601AC" w:rsidRDefault="005601AC" w:rsidP="005601A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แปลผล</w:t>
            </w:r>
          </w:p>
          <w:p w:rsidR="005601AC" w:rsidRPr="00D45D12" w:rsidRDefault="005601AC" w:rsidP="005601AC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เหมาะสม</w:t>
            </w:r>
          </w:p>
        </w:tc>
      </w:tr>
      <w:tr w:rsidR="005601AC" w:rsidRPr="00D45D12" w:rsidTr="005601AC">
        <w:trPr>
          <w:tblHeader/>
        </w:trPr>
        <w:tc>
          <w:tcPr>
            <w:tcW w:w="4414" w:type="dxa"/>
            <w:vMerge/>
          </w:tcPr>
          <w:p w:rsidR="005601AC" w:rsidRPr="00D45D12" w:rsidRDefault="005601AC" w:rsidP="000F2B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1" w:type="dxa"/>
          </w:tcPr>
          <w:p w:rsidR="005601AC" w:rsidRPr="00D45D12" w:rsidRDefault="005601AC" w:rsidP="00D45D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5D12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ความถี่</w:t>
            </w:r>
          </w:p>
        </w:tc>
        <w:tc>
          <w:tcPr>
            <w:tcW w:w="802" w:type="dxa"/>
          </w:tcPr>
          <w:p w:rsidR="005601AC" w:rsidRPr="00D45D12" w:rsidRDefault="005601AC" w:rsidP="00D45D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5D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826" w:type="dxa"/>
          </w:tcPr>
          <w:p w:rsidR="005601AC" w:rsidRPr="00D45D12" w:rsidRDefault="005601AC" w:rsidP="00D45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45D12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ความถี่</w:t>
            </w:r>
          </w:p>
        </w:tc>
        <w:tc>
          <w:tcPr>
            <w:tcW w:w="765" w:type="dxa"/>
          </w:tcPr>
          <w:p w:rsidR="005601AC" w:rsidRPr="00D45D12" w:rsidRDefault="005601AC" w:rsidP="00D45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45D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1278" w:type="dxa"/>
            <w:vMerge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5601AC" w:rsidRPr="00D45D12" w:rsidTr="005601AC">
        <w:tc>
          <w:tcPr>
            <w:tcW w:w="4414" w:type="dxa"/>
          </w:tcPr>
          <w:p w:rsidR="005601AC" w:rsidRPr="00D45D12" w:rsidRDefault="005601AC" w:rsidP="000F2BA0">
            <w:pPr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D45D12">
              <w:rPr>
                <w:rFonts w:ascii="TH SarabunPSK" w:hAnsi="TH SarabunPSK" w:cs="TH SarabunPSK"/>
                <w:color w:val="000000"/>
                <w:sz w:val="28"/>
                <w:cs/>
              </w:rPr>
              <w:t>ผู้ช่วยพยาบาล ให้น้ำเกลือแก่ผู้ป่วยเมื่อเกิดเหตุการณ์ฉุกเฉิน</w:t>
            </w:r>
          </w:p>
        </w:tc>
        <w:tc>
          <w:tcPr>
            <w:tcW w:w="931" w:type="dxa"/>
            <w:vAlign w:val="center"/>
          </w:tcPr>
          <w:p w:rsidR="005601AC" w:rsidRPr="00D45D12" w:rsidRDefault="005601AC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802" w:type="dxa"/>
            <w:vAlign w:val="center"/>
          </w:tcPr>
          <w:p w:rsidR="005601AC" w:rsidRPr="00D45D12" w:rsidRDefault="005601AC" w:rsidP="000F2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19</w:t>
            </w:r>
            <w:r w:rsidRPr="00D45D1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Pr="00D45D1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6" w:type="dxa"/>
            <w:vAlign w:val="center"/>
          </w:tcPr>
          <w:p w:rsidR="005601AC" w:rsidRPr="00D45D12" w:rsidRDefault="005601AC" w:rsidP="000F2BA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97</w:t>
            </w:r>
          </w:p>
        </w:tc>
        <w:tc>
          <w:tcPr>
            <w:tcW w:w="765" w:type="dxa"/>
            <w:vAlign w:val="center"/>
          </w:tcPr>
          <w:p w:rsidR="005601AC" w:rsidRPr="00D45D12" w:rsidRDefault="005601AC" w:rsidP="000F2BA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80</w:t>
            </w:r>
            <w:r w:rsidRPr="00D45D1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1278" w:type="dxa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มากที่สุด</w:t>
            </w:r>
          </w:p>
        </w:tc>
      </w:tr>
      <w:tr w:rsidR="005601AC" w:rsidRPr="00D45D12" w:rsidTr="005601AC">
        <w:tc>
          <w:tcPr>
            <w:tcW w:w="4414" w:type="dxa"/>
          </w:tcPr>
          <w:p w:rsidR="005601AC" w:rsidRPr="00D45D12" w:rsidRDefault="005601AC" w:rsidP="005601AC">
            <w:pPr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2.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พนักงานบัญชี สามารถพาผู้ป่วยไปเข้าห้องน้ำ</w:t>
            </w:r>
          </w:p>
        </w:tc>
        <w:tc>
          <w:tcPr>
            <w:tcW w:w="931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96</w:t>
            </w:r>
          </w:p>
        </w:tc>
        <w:tc>
          <w:tcPr>
            <w:tcW w:w="802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79</w:t>
            </w:r>
            <w:r w:rsidRPr="00D45D1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D45D1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6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65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20</w:t>
            </w:r>
            <w:r w:rsidRPr="00D45D1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1278" w:type="dxa"/>
          </w:tcPr>
          <w:p w:rsidR="005601AC" w:rsidRDefault="005601AC" w:rsidP="005601AC">
            <w:pPr>
              <w:jc w:val="center"/>
              <w:rPr>
                <w:rFonts w:hint="cs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มาก</w:t>
            </w:r>
          </w:p>
        </w:tc>
      </w:tr>
      <w:tr w:rsidR="005601AC" w:rsidRPr="00D45D12" w:rsidTr="005601AC">
        <w:tc>
          <w:tcPr>
            <w:tcW w:w="4414" w:type="dxa"/>
          </w:tcPr>
          <w:p w:rsidR="005601AC" w:rsidRPr="00D45D12" w:rsidRDefault="005601AC" w:rsidP="005601AC">
            <w:pPr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3.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บุคคลที่สามารถ ขึ้นทะเบียน ขอและต่อใบอนุญาตวิชาชีพการพยาบาลและการผดุงครรภ์ต้องเป็นไปตามข้อบังคับสภาการพยาบาล</w:t>
            </w:r>
          </w:p>
        </w:tc>
        <w:tc>
          <w:tcPr>
            <w:tcW w:w="931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114</w:t>
            </w:r>
          </w:p>
        </w:tc>
        <w:tc>
          <w:tcPr>
            <w:tcW w:w="802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94</w:t>
            </w:r>
            <w:r w:rsidRPr="00D45D1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D45D1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6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65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D45D1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1278" w:type="dxa"/>
          </w:tcPr>
          <w:p w:rsidR="00B406BC" w:rsidRDefault="00B406B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601AC" w:rsidRDefault="005601AC" w:rsidP="005601AC">
            <w:pPr>
              <w:jc w:val="center"/>
              <w:rPr>
                <w:rFonts w:hint="cs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มากที่สุด</w:t>
            </w:r>
          </w:p>
        </w:tc>
      </w:tr>
      <w:tr w:rsidR="005601AC" w:rsidRPr="00D45D12" w:rsidTr="005601AC">
        <w:tc>
          <w:tcPr>
            <w:tcW w:w="4414" w:type="dxa"/>
          </w:tcPr>
          <w:p w:rsidR="005601AC" w:rsidRPr="00D45D12" w:rsidRDefault="005601AC" w:rsidP="005601A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4.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 xml:space="preserve">พยาบาลวิชาชีพต้องต่อใบอนุญาตประกอบวิชาชีพที่มีอายุไม่เกิน </w:t>
            </w:r>
            <w:r w:rsidRPr="00D45D12">
              <w:rPr>
                <w:rFonts w:ascii="TH SarabunPSK" w:hAnsi="TH SarabunPSK" w:cs="TH SarabunPSK"/>
                <w:sz w:val="28"/>
              </w:rPr>
              <w:t xml:space="preserve">5 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931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114</w:t>
            </w:r>
          </w:p>
        </w:tc>
        <w:tc>
          <w:tcPr>
            <w:tcW w:w="802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94</w:t>
            </w:r>
            <w:r w:rsidRPr="00D45D1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26" w:type="dxa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65" w:type="dxa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D45D1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78" w:type="dxa"/>
          </w:tcPr>
          <w:p w:rsidR="005601AC" w:rsidRDefault="005601AC" w:rsidP="005601AC">
            <w:pPr>
              <w:jc w:val="center"/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มากที่สุด</w:t>
            </w:r>
          </w:p>
        </w:tc>
      </w:tr>
      <w:tr w:rsidR="005601AC" w:rsidRPr="00D45D12" w:rsidTr="005601AC">
        <w:tc>
          <w:tcPr>
            <w:tcW w:w="4414" w:type="dxa"/>
          </w:tcPr>
          <w:p w:rsidR="005601AC" w:rsidRPr="00D45D12" w:rsidRDefault="005601AC" w:rsidP="005601AC">
            <w:pPr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5.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บุคคลซึ่งจบปริญญาในสาขาการพยาบาล การผดุงครรภ์ สามารถขอขึ้นทะเบียนและรับใบอนุญาตเป็นผู้ประกอบวิชาชีพการพยาบาลชั้นหนึ่ง</w:t>
            </w:r>
          </w:p>
        </w:tc>
        <w:tc>
          <w:tcPr>
            <w:tcW w:w="931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110</w:t>
            </w:r>
          </w:p>
        </w:tc>
        <w:tc>
          <w:tcPr>
            <w:tcW w:w="802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90</w:t>
            </w:r>
            <w:r w:rsidRPr="00D45D1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26" w:type="dxa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65" w:type="dxa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 w:rsidRPr="00D45D1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78" w:type="dxa"/>
          </w:tcPr>
          <w:p w:rsidR="00B406BC" w:rsidRDefault="00B406B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601AC" w:rsidRDefault="005601AC" w:rsidP="005601AC">
            <w:pPr>
              <w:jc w:val="center"/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มากที่สุด</w:t>
            </w:r>
          </w:p>
        </w:tc>
      </w:tr>
      <w:tr w:rsidR="005601AC" w:rsidRPr="00D45D12" w:rsidTr="005601AC">
        <w:tc>
          <w:tcPr>
            <w:tcW w:w="4414" w:type="dxa"/>
          </w:tcPr>
          <w:p w:rsidR="005601AC" w:rsidRPr="00D45D12" w:rsidRDefault="005601AC" w:rsidP="005601AC">
            <w:pPr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6.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บุคคลที่ขอขึ้นทะเบียนและรับใบอนุญาตเป็นสมาชิกสามัญจะขาดจากสมาชิกเมื่อใบอนุญาตนั้นจะสิ้นสุด</w:t>
            </w:r>
          </w:p>
        </w:tc>
        <w:tc>
          <w:tcPr>
            <w:tcW w:w="931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91</w:t>
            </w:r>
          </w:p>
        </w:tc>
        <w:tc>
          <w:tcPr>
            <w:tcW w:w="802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75</w:t>
            </w:r>
            <w:r w:rsidRPr="00D45D1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26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65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D45D1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78" w:type="dxa"/>
          </w:tcPr>
          <w:p w:rsidR="005601AC" w:rsidRDefault="005601AC" w:rsidP="005601AC">
            <w:pPr>
              <w:jc w:val="center"/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มาก</w:t>
            </w:r>
          </w:p>
        </w:tc>
      </w:tr>
      <w:tr w:rsidR="005601AC" w:rsidRPr="00D45D12" w:rsidTr="005601AC">
        <w:tc>
          <w:tcPr>
            <w:tcW w:w="4414" w:type="dxa"/>
          </w:tcPr>
          <w:p w:rsidR="005601AC" w:rsidRPr="00D45D12" w:rsidRDefault="005601AC" w:rsidP="005601AC">
            <w:pPr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7.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พยาบาลวิชาชีพได้ดูแลผู้ป่วยตามหลักจริยธรรมวิชาชีพขณะปฏิบัติงาน</w:t>
            </w:r>
          </w:p>
        </w:tc>
        <w:tc>
          <w:tcPr>
            <w:tcW w:w="931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116</w:t>
            </w:r>
          </w:p>
        </w:tc>
        <w:tc>
          <w:tcPr>
            <w:tcW w:w="802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95</w:t>
            </w:r>
            <w:r w:rsidRPr="00D45D1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26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65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D45D1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78" w:type="dxa"/>
          </w:tcPr>
          <w:p w:rsidR="005601AC" w:rsidRDefault="005601AC" w:rsidP="005601AC">
            <w:pPr>
              <w:jc w:val="center"/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มากที่สุด</w:t>
            </w:r>
          </w:p>
        </w:tc>
      </w:tr>
      <w:tr w:rsidR="005601AC" w:rsidRPr="00D45D12" w:rsidTr="005601AC">
        <w:tc>
          <w:tcPr>
            <w:tcW w:w="4414" w:type="dxa"/>
          </w:tcPr>
          <w:p w:rsidR="005601AC" w:rsidRPr="00D45D12" w:rsidRDefault="005601AC" w:rsidP="005601AC">
            <w:pPr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8.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พยาบาลไม่ควรประกอบวิชาชีพพยาบาลหากถูกพักใช้ใยประกอบวิชาชีพ</w:t>
            </w:r>
          </w:p>
        </w:tc>
        <w:tc>
          <w:tcPr>
            <w:tcW w:w="931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95</w:t>
            </w:r>
          </w:p>
        </w:tc>
        <w:tc>
          <w:tcPr>
            <w:tcW w:w="802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78</w:t>
            </w:r>
            <w:r w:rsidRPr="00D45D1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26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65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21</w:t>
            </w:r>
            <w:r w:rsidRPr="00D45D1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78" w:type="dxa"/>
          </w:tcPr>
          <w:p w:rsidR="005601AC" w:rsidRDefault="005601AC" w:rsidP="005601AC">
            <w:pPr>
              <w:jc w:val="center"/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มาก</w:t>
            </w:r>
          </w:p>
        </w:tc>
      </w:tr>
      <w:tr w:rsidR="005601AC" w:rsidRPr="00D45D12" w:rsidTr="005601AC">
        <w:tc>
          <w:tcPr>
            <w:tcW w:w="4414" w:type="dxa"/>
          </w:tcPr>
          <w:p w:rsidR="005601AC" w:rsidRPr="00D45D12" w:rsidRDefault="005601AC" w:rsidP="005601AC">
            <w:pPr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9.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ผู้ประกอบวิชาชีพการพยาบาลซึ่งอยู่ในระหว่างถูกสั่งพักใช้ใบอนุญาตหากฝ่าฝืนจะต้องถูกลงโทษจำคุกตามมาตรา</w:t>
            </w:r>
            <w:r w:rsidRPr="00D45D12">
              <w:rPr>
                <w:rFonts w:ascii="TH SarabunPSK" w:hAnsi="TH SarabunPSK" w:cs="TH SarabunPSK"/>
                <w:sz w:val="28"/>
              </w:rPr>
              <w:t xml:space="preserve">46 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โดยคำพิพากษาถึงที่สุด</w:t>
            </w:r>
          </w:p>
        </w:tc>
        <w:tc>
          <w:tcPr>
            <w:tcW w:w="931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109</w:t>
            </w:r>
          </w:p>
        </w:tc>
        <w:tc>
          <w:tcPr>
            <w:tcW w:w="802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90</w:t>
            </w:r>
            <w:r w:rsidRPr="00D45D1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26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65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 w:rsidRPr="00D45D1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78" w:type="dxa"/>
          </w:tcPr>
          <w:p w:rsidR="00B406BC" w:rsidRDefault="00B406B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601AC" w:rsidRDefault="005601AC" w:rsidP="005601AC">
            <w:pPr>
              <w:jc w:val="center"/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มากที่สุด</w:t>
            </w:r>
          </w:p>
        </w:tc>
      </w:tr>
      <w:tr w:rsidR="005601AC" w:rsidRPr="00D45D12" w:rsidTr="005601AC">
        <w:tc>
          <w:tcPr>
            <w:tcW w:w="4414" w:type="dxa"/>
          </w:tcPr>
          <w:p w:rsidR="005601AC" w:rsidRPr="00D45D12" w:rsidRDefault="005601AC" w:rsidP="005601AC">
            <w:pPr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>10.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 xml:space="preserve">ผู้ประกอบวิชาชีพการพยาบาล ซึ่งถูกเพิกถอนใบอนุญาตอาจขอรับใบอนุญาตอีกได้เมื่อพ้น </w:t>
            </w:r>
            <w:r w:rsidRPr="00D45D12">
              <w:rPr>
                <w:rFonts w:ascii="TH SarabunPSK" w:hAnsi="TH SarabunPSK" w:cs="TH SarabunPSK"/>
                <w:sz w:val="28"/>
              </w:rPr>
              <w:t>2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ปีนับตั้งแต่วันที่ถูกเพิกถอน</w:t>
            </w:r>
          </w:p>
        </w:tc>
        <w:tc>
          <w:tcPr>
            <w:tcW w:w="931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106</w:t>
            </w:r>
          </w:p>
        </w:tc>
        <w:tc>
          <w:tcPr>
            <w:tcW w:w="802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87</w:t>
            </w:r>
            <w:r w:rsidRPr="00D45D1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26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65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12</w:t>
            </w:r>
            <w:r w:rsidRPr="00D45D1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78" w:type="dxa"/>
          </w:tcPr>
          <w:p w:rsidR="00B406BC" w:rsidRDefault="00B406B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601AC" w:rsidRDefault="005601AC" w:rsidP="005601AC">
            <w:pPr>
              <w:jc w:val="center"/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มากที่สุด</w:t>
            </w:r>
          </w:p>
        </w:tc>
      </w:tr>
      <w:tr w:rsidR="005601AC" w:rsidRPr="00D45D12" w:rsidTr="005601AC">
        <w:tc>
          <w:tcPr>
            <w:tcW w:w="4414" w:type="dxa"/>
          </w:tcPr>
          <w:p w:rsidR="005601AC" w:rsidRPr="00D45D12" w:rsidRDefault="005601AC" w:rsidP="005601AC">
            <w:pPr>
              <w:rPr>
                <w:rFonts w:ascii="TH SarabunPSK" w:hAnsi="TH SarabunPSK" w:cs="TH SarabunPSK"/>
                <w:sz w:val="28"/>
              </w:rPr>
            </w:pPr>
            <w:r w:rsidRPr="00D45D12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D45D12">
              <w:rPr>
                <w:rFonts w:ascii="TH SarabunPSK" w:hAnsi="TH SarabunPSK" w:cs="TH SarabunPSK"/>
                <w:sz w:val="28"/>
                <w:cs/>
              </w:rPr>
              <w:t>คณะกรรมการปฏิเสธการออกใบอนุญาตเป็นครั้งที่สอง ซึ้งผู้นั้นเป็นอันหมดสิทธิขอรับใบอนุญาตอีกต่อไป</w:t>
            </w:r>
          </w:p>
        </w:tc>
        <w:tc>
          <w:tcPr>
            <w:tcW w:w="931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91</w:t>
            </w:r>
          </w:p>
        </w:tc>
        <w:tc>
          <w:tcPr>
            <w:tcW w:w="802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75</w:t>
            </w:r>
            <w:r w:rsidRPr="00D45D1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26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65" w:type="dxa"/>
            <w:vAlign w:val="center"/>
          </w:tcPr>
          <w:p w:rsidR="005601AC" w:rsidRPr="00D45D12" w:rsidRDefault="005601AC" w:rsidP="005601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24</w:t>
            </w:r>
            <w:r w:rsidRPr="00D45D1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45D12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78" w:type="dxa"/>
          </w:tcPr>
          <w:p w:rsidR="005601AC" w:rsidRDefault="005601AC" w:rsidP="005601AC">
            <w:pPr>
              <w:jc w:val="center"/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มาก</w:t>
            </w:r>
          </w:p>
        </w:tc>
      </w:tr>
      <w:tr w:rsidR="00695500" w:rsidRPr="00C96B65" w:rsidTr="006A4B83">
        <w:tc>
          <w:tcPr>
            <w:tcW w:w="4414" w:type="dxa"/>
          </w:tcPr>
          <w:p w:rsidR="00695500" w:rsidRPr="00C96B65" w:rsidRDefault="00695500" w:rsidP="008B6331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C96B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โดยรวม</w:t>
            </w:r>
          </w:p>
        </w:tc>
        <w:tc>
          <w:tcPr>
            <w:tcW w:w="1733" w:type="dxa"/>
            <w:gridSpan w:val="2"/>
            <w:vAlign w:val="center"/>
          </w:tcPr>
          <w:p w:rsidR="00695500" w:rsidRPr="00C96B65" w:rsidRDefault="00695500" w:rsidP="005601A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96B6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80.08</w:t>
            </w:r>
          </w:p>
        </w:tc>
        <w:tc>
          <w:tcPr>
            <w:tcW w:w="1591" w:type="dxa"/>
            <w:gridSpan w:val="2"/>
            <w:vAlign w:val="center"/>
          </w:tcPr>
          <w:p w:rsidR="00695500" w:rsidRPr="00C96B65" w:rsidRDefault="00695500" w:rsidP="005601A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96B6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19.92</w:t>
            </w:r>
          </w:p>
        </w:tc>
        <w:tc>
          <w:tcPr>
            <w:tcW w:w="1278" w:type="dxa"/>
          </w:tcPr>
          <w:p w:rsidR="00695500" w:rsidRPr="00C96B65" w:rsidRDefault="00695500" w:rsidP="005601AC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C96B6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</w:tbl>
    <w:p w:rsidR="000D1EE4" w:rsidRPr="000F2BA0" w:rsidRDefault="000D1EE4" w:rsidP="000F2BA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D1EE4" w:rsidRDefault="000D1EE4" w:rsidP="000F2BA0">
      <w:pPr>
        <w:rPr>
          <w:rFonts w:ascii="TH SarabunPSK" w:hAnsi="TH SarabunPSK" w:cs="TH SarabunPSK"/>
          <w:sz w:val="32"/>
          <w:szCs w:val="32"/>
        </w:rPr>
      </w:pPr>
      <w:r w:rsidRPr="000F2BA0">
        <w:rPr>
          <w:rFonts w:ascii="TH SarabunPSK" w:hAnsi="TH SarabunPSK" w:cs="TH SarabunPSK"/>
          <w:sz w:val="32"/>
          <w:szCs w:val="32"/>
          <w:cs/>
        </w:rPr>
        <w:t xml:space="preserve">             จากตารางที่ </w:t>
      </w:r>
      <w:r w:rsidRPr="000F2BA0">
        <w:rPr>
          <w:rFonts w:ascii="TH SarabunPSK" w:hAnsi="TH SarabunPSK" w:cs="TH SarabunPSK"/>
          <w:sz w:val="32"/>
          <w:szCs w:val="32"/>
        </w:rPr>
        <w:t>4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 แสดงให้เห็นว่านักศึกษาพยาบาลวิทยาลัยบัณฑิตเอเชีย</w:t>
      </w:r>
      <w:r w:rsidRPr="000F2BA0">
        <w:rPr>
          <w:rFonts w:ascii="TH SarabunPSK" w:hAnsi="TH SarabunPSK" w:cs="TH SarabunPSK"/>
          <w:sz w:val="32"/>
          <w:szCs w:val="32"/>
        </w:rPr>
        <w:t xml:space="preserve"> </w:t>
      </w:r>
      <w:r w:rsidR="00D45D12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0F2BA0">
        <w:rPr>
          <w:rFonts w:ascii="TH SarabunPSK" w:hAnsi="TH SarabunPSK" w:cs="TH SarabunPSK"/>
          <w:sz w:val="32"/>
          <w:szCs w:val="32"/>
          <w:cs/>
        </w:rPr>
        <w:t>นำความรู้กฎหมายวิชาชีพ จริยธรรมและจรรยาบรรณวิชาชีพไปใช้ใ</w:t>
      </w:r>
      <w:r w:rsidR="00D45D12">
        <w:rPr>
          <w:rFonts w:ascii="TH SarabunPSK" w:hAnsi="TH SarabunPSK" w:cs="TH SarabunPSK"/>
          <w:sz w:val="32"/>
          <w:szCs w:val="32"/>
          <w:cs/>
        </w:rPr>
        <w:t>นสถานการณ์จริงบนหอผู้ป่วย ได้อย่าง</w:t>
      </w:r>
      <w:r w:rsidRPr="000F2BA0">
        <w:rPr>
          <w:rFonts w:ascii="TH SarabunPSK" w:hAnsi="TH SarabunPSK" w:cs="TH SarabunPSK"/>
          <w:sz w:val="32"/>
          <w:szCs w:val="32"/>
          <w:cs/>
        </w:rPr>
        <w:t>เหมาะสม หลังจากที่ได้เรียนในรายวิชาจรรยาบรรณสำหรับวิชาชีพพยาบาล</w:t>
      </w:r>
    </w:p>
    <w:p w:rsidR="00D45D12" w:rsidRDefault="00D45D12" w:rsidP="000F2BA0">
      <w:pPr>
        <w:rPr>
          <w:rFonts w:ascii="TH SarabunPSK" w:hAnsi="TH SarabunPSK" w:cs="TH SarabunPSK"/>
          <w:sz w:val="32"/>
          <w:szCs w:val="32"/>
        </w:rPr>
      </w:pPr>
    </w:p>
    <w:p w:rsidR="000D1EE4" w:rsidRDefault="000D1EE4" w:rsidP="000F2BA0">
      <w:pPr>
        <w:rPr>
          <w:rFonts w:ascii="TH SarabunPSK" w:hAnsi="TH SarabunPSK" w:cs="TH SarabunPSK"/>
          <w:sz w:val="32"/>
          <w:szCs w:val="32"/>
        </w:rPr>
      </w:pPr>
      <w:r w:rsidRPr="000F2BA0">
        <w:rPr>
          <w:rFonts w:ascii="TH SarabunPSK" w:hAnsi="TH SarabunPSK" w:cs="TH SarabunPSK"/>
          <w:sz w:val="32"/>
          <w:szCs w:val="32"/>
        </w:rPr>
        <w:t xml:space="preserve">4.5 </w:t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ผลเปรียบเทียบความแตกต่างระหว่างความรู้ เจตคติ การนำไปใช้ของนักศึกษาพยาบาล ชั้นปีที่ </w:t>
      </w:r>
      <w:r w:rsidRPr="000F2BA0">
        <w:rPr>
          <w:rFonts w:ascii="TH SarabunPSK" w:hAnsi="TH SarabunPSK" w:cs="TH SarabunPSK"/>
          <w:sz w:val="32"/>
          <w:szCs w:val="32"/>
        </w:rPr>
        <w:t>2,</w:t>
      </w:r>
      <w:r w:rsidR="0066472B" w:rsidRPr="000F2BA0">
        <w:rPr>
          <w:rFonts w:ascii="TH SarabunPSK" w:hAnsi="TH SarabunPSK" w:cs="TH SarabunPSK"/>
          <w:sz w:val="32"/>
          <w:szCs w:val="32"/>
        </w:rPr>
        <w:t xml:space="preserve"> </w:t>
      </w:r>
      <w:r w:rsidRPr="000F2BA0">
        <w:rPr>
          <w:rFonts w:ascii="TH SarabunPSK" w:hAnsi="TH SarabunPSK" w:cs="TH SarabunPSK"/>
          <w:sz w:val="32"/>
          <w:szCs w:val="32"/>
        </w:rPr>
        <w:t>3</w:t>
      </w:r>
      <w:r w:rsidRPr="000F2BA0">
        <w:rPr>
          <w:rFonts w:ascii="TH SarabunPSK" w:hAnsi="TH SarabunPSK" w:cs="TH SarabunPSK"/>
          <w:sz w:val="32"/>
          <w:szCs w:val="32"/>
          <w:cs/>
        </w:rPr>
        <w:t>และ</w:t>
      </w:r>
      <w:r w:rsidRPr="000F2BA0">
        <w:rPr>
          <w:rFonts w:ascii="TH SarabunPSK" w:hAnsi="TH SarabunPSK" w:cs="TH SarabunPSK"/>
          <w:sz w:val="32"/>
          <w:szCs w:val="32"/>
        </w:rPr>
        <w:t xml:space="preserve">4 </w:t>
      </w:r>
    </w:p>
    <w:p w:rsidR="005601AC" w:rsidRDefault="008B6331" w:rsidP="005601AC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4.5.1 </w:t>
      </w:r>
      <w:r w:rsidRPr="008B6331">
        <w:rPr>
          <w:rFonts w:ascii="TH SarabunPSK" w:hAnsi="TH SarabunPSK" w:cs="TH SarabunPSK" w:hint="cs"/>
          <w:sz w:val="32"/>
          <w:szCs w:val="32"/>
          <w:cs/>
        </w:rPr>
        <w:t>ระดับความรู้</w:t>
      </w:r>
      <w:r w:rsidRPr="008B6331">
        <w:rPr>
          <w:rFonts w:ascii="TH SarabunPSK" w:hAnsi="TH SarabunPSK" w:cs="TH SarabunPSK"/>
          <w:sz w:val="32"/>
          <w:szCs w:val="32"/>
          <w:cs/>
        </w:rPr>
        <w:t>เกี่ยวกับกฎหมายวิชาชีพ จริยธรรมและจรรยาบรรณวิชาชีพของนักศึกษาพยาบาล</w:t>
      </w:r>
      <w:r w:rsidRPr="008B6331">
        <w:rPr>
          <w:rFonts w:ascii="TH SarabunPSK" w:hAnsi="TH SarabunPSK" w:cs="TH SarabunPSK" w:hint="cs"/>
          <w:sz w:val="32"/>
          <w:szCs w:val="32"/>
          <w:cs/>
        </w:rPr>
        <w:t xml:space="preserve">ของนักศึกษาพยาบาลทุกชั้นปีระดับมาก โดยชั้นปีที่ 4 มีระดับความรู้มากที่สุด </w:t>
      </w:r>
      <w:r w:rsidRPr="008B6331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8B6331">
        <w:rPr>
          <w:rFonts w:ascii="TH SarabunPSK" w:eastAsiaTheme="minorEastAsia" w:hAnsi="TH SarabunPSK" w:cs="TH SarabunPSK"/>
          <w:sz w:val="32"/>
          <w:szCs w:val="32"/>
        </w:rPr>
        <w:t>=4.13, SD=0.36</w:t>
      </w:r>
      <w:r w:rsidRPr="008B633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B6331">
        <w:rPr>
          <w:rFonts w:ascii="TH SarabunPSK" w:hAnsi="TH SarabunPSK" w:cs="TH SarabunPSK" w:hint="cs"/>
          <w:sz w:val="32"/>
          <w:szCs w:val="32"/>
          <w:cs/>
        </w:rPr>
        <w:t xml:space="preserve">  รองลงมาคือชั้นปีที่ 3 </w:t>
      </w:r>
      <w:r w:rsidRPr="008B6331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8B6331">
        <w:rPr>
          <w:rFonts w:ascii="TH SarabunPSK" w:eastAsiaTheme="minorEastAsia" w:hAnsi="TH SarabunPSK" w:cs="TH SarabunPSK"/>
          <w:sz w:val="32"/>
          <w:szCs w:val="32"/>
        </w:rPr>
        <w:t>=3.99, SD=0.28</w:t>
      </w:r>
      <w:r w:rsidRPr="008B633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B6331">
        <w:rPr>
          <w:rFonts w:ascii="TH SarabunPSK" w:hAnsi="TH SarabunPSK" w:cs="TH SarabunPSK" w:hint="cs"/>
          <w:sz w:val="32"/>
          <w:szCs w:val="32"/>
          <w:cs/>
        </w:rPr>
        <w:t xml:space="preserve">  และชั้นปีที่ 2 </w:t>
      </w:r>
      <w:r w:rsidRPr="008B6331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8B6331">
        <w:rPr>
          <w:rFonts w:ascii="TH SarabunPSK" w:eastAsiaTheme="minorEastAsia" w:hAnsi="TH SarabunPSK" w:cs="TH SarabunPSK"/>
          <w:sz w:val="32"/>
          <w:szCs w:val="32"/>
        </w:rPr>
        <w:t>=3.89, SD=0.20</w:t>
      </w:r>
      <w:r w:rsidRPr="008B633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B6331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8B6331" w:rsidRDefault="008B6331" w:rsidP="008B6331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Pr="008B6331">
        <w:rPr>
          <w:rFonts w:ascii="TH SarabunPSK" w:hAnsi="TH SarabunPSK" w:cs="TH SarabunPSK" w:hint="cs"/>
          <w:sz w:val="32"/>
          <w:szCs w:val="32"/>
          <w:cs/>
        </w:rPr>
        <w:t>4.5.2 เจตคติ</w:t>
      </w:r>
      <w:r w:rsidRPr="008B6331">
        <w:rPr>
          <w:rFonts w:ascii="TH SarabunPSK" w:hAnsi="TH SarabunPSK" w:cs="TH SarabunPSK"/>
          <w:sz w:val="32"/>
          <w:szCs w:val="32"/>
          <w:cs/>
        </w:rPr>
        <w:t>ของนักศึกษาพยาบาลต่อพฤติกรรมเชิงกฎหมายวิชาชีพ จริยธรรม และจรรยาบรรณวิชาชีพ</w:t>
      </w:r>
      <w:r w:rsidRPr="008B6331">
        <w:rPr>
          <w:rFonts w:ascii="TH SarabunPSK" w:hAnsi="TH SarabunPSK" w:cs="TH SarabunPSK" w:hint="cs"/>
          <w:sz w:val="32"/>
          <w:szCs w:val="32"/>
          <w:cs/>
        </w:rPr>
        <w:t xml:space="preserve">ของนักศึกษาพยาบาลทุกชั้นปีระดับมาก โดยชั้นปีที่ 4 มีระดับความรู้มากที่สุด </w:t>
      </w:r>
      <w:r w:rsidRPr="008B6331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8B6331">
        <w:rPr>
          <w:rFonts w:ascii="TH SarabunPSK" w:eastAsiaTheme="minorEastAsia" w:hAnsi="TH SarabunPSK" w:cs="TH SarabunPSK"/>
          <w:sz w:val="32"/>
          <w:szCs w:val="32"/>
        </w:rPr>
        <w:t>=3.70, SD=0.37</w:t>
      </w:r>
      <w:r w:rsidRPr="008B633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B6331">
        <w:rPr>
          <w:rFonts w:ascii="TH SarabunPSK" w:hAnsi="TH SarabunPSK" w:cs="TH SarabunPSK" w:hint="cs"/>
          <w:sz w:val="32"/>
          <w:szCs w:val="32"/>
          <w:cs/>
        </w:rPr>
        <w:t xml:space="preserve">  รองลงมาคือชั้นปีที่ 2 </w:t>
      </w:r>
      <w:r w:rsidRPr="008B6331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8B6331">
        <w:rPr>
          <w:rFonts w:ascii="TH SarabunPSK" w:eastAsiaTheme="minorEastAsia" w:hAnsi="TH SarabunPSK" w:cs="TH SarabunPSK"/>
          <w:sz w:val="32"/>
          <w:szCs w:val="32"/>
        </w:rPr>
        <w:t>=3.66, SD=0.29</w:t>
      </w:r>
      <w:r w:rsidRPr="008B633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B6331">
        <w:rPr>
          <w:rFonts w:ascii="TH SarabunPSK" w:hAnsi="TH SarabunPSK" w:cs="TH SarabunPSK" w:hint="cs"/>
          <w:sz w:val="32"/>
          <w:szCs w:val="32"/>
          <w:cs/>
        </w:rPr>
        <w:t xml:space="preserve">  และชั้นปีที่ 3 </w:t>
      </w:r>
      <w:r w:rsidRPr="008B6331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8B6331">
        <w:rPr>
          <w:rFonts w:ascii="TH SarabunPSK" w:eastAsiaTheme="minorEastAsia" w:hAnsi="TH SarabunPSK" w:cs="TH SarabunPSK"/>
          <w:sz w:val="32"/>
          <w:szCs w:val="32"/>
        </w:rPr>
        <w:t>=3.65, SD=0.28</w:t>
      </w:r>
      <w:r w:rsidRPr="008B633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B6331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A7613A" w:rsidRPr="00C96B65" w:rsidRDefault="008B6331" w:rsidP="00A761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C96B65">
        <w:rPr>
          <w:rFonts w:ascii="TH SarabunPSK" w:hAnsi="TH SarabunPSK" w:cs="TH SarabunPSK"/>
          <w:sz w:val="32"/>
          <w:szCs w:val="32"/>
        </w:rPr>
        <w:t xml:space="preserve">4.5.3 </w:t>
      </w:r>
      <w:r w:rsidR="00A7613A" w:rsidRPr="00C96B65">
        <w:rPr>
          <w:rFonts w:ascii="TH SarabunPSK" w:hAnsi="TH SarabunPSK" w:cs="TH SarabunPSK"/>
          <w:sz w:val="32"/>
          <w:szCs w:val="32"/>
          <w:cs/>
        </w:rPr>
        <w:t>การนำความรู้กฎหมายวิชาชีพ จริยธรรมและจรรยาบรรณวิชาชีพไปใช้ในสถานการณ์จริงบนหอผู้ป่วย</w:t>
      </w:r>
      <w:r w:rsidR="00A7613A" w:rsidRPr="00C96B65">
        <w:rPr>
          <w:rFonts w:ascii="TH SarabunPSK" w:hAnsi="TH SarabunPSK" w:cs="TH SarabunPSK" w:hint="cs"/>
          <w:sz w:val="32"/>
          <w:szCs w:val="32"/>
          <w:cs/>
        </w:rPr>
        <w:t>ของนักศึกษาพยาบาลทุกชั้นปีระดับมากถึงมากที่สุด โดยชั้นปีที่ 4 มีระดับการนำไปใช้เหมาะสมมากที่สุด ร้อยละ 81.82</w:t>
      </w:r>
      <w:r w:rsidR="00A7613A" w:rsidRPr="00C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13A" w:rsidRPr="00C96B65">
        <w:rPr>
          <w:rFonts w:ascii="TH SarabunPSK" w:hAnsi="TH SarabunPSK" w:cs="TH SarabunPSK" w:hint="cs"/>
          <w:sz w:val="32"/>
          <w:szCs w:val="32"/>
          <w:cs/>
        </w:rPr>
        <w:t xml:space="preserve">  รองลงมาคือชั้นปีที่ 2 ร้อยละ 80.17</w:t>
      </w:r>
      <w:r w:rsidR="00A7613A" w:rsidRPr="00C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13A" w:rsidRPr="00C96B65">
        <w:rPr>
          <w:rFonts w:ascii="TH SarabunPSK" w:hAnsi="TH SarabunPSK" w:cs="TH SarabunPSK" w:hint="cs"/>
          <w:sz w:val="32"/>
          <w:szCs w:val="32"/>
          <w:cs/>
        </w:rPr>
        <w:t>และชั้นปีที่ 3 ร้อยละ 73.65</w:t>
      </w:r>
      <w:r w:rsidR="00A7613A" w:rsidRPr="00C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13A" w:rsidRPr="00C96B65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8B6331" w:rsidRPr="00C96B65" w:rsidRDefault="008B6331" w:rsidP="008B6331">
      <w:pPr>
        <w:rPr>
          <w:rFonts w:ascii="TH SarabunPSK" w:hAnsi="TH SarabunPSK" w:cs="TH SarabunPSK" w:hint="cs"/>
          <w:sz w:val="32"/>
          <w:szCs w:val="32"/>
          <w:cs/>
        </w:rPr>
      </w:pPr>
    </w:p>
    <w:p w:rsidR="005601AC" w:rsidRPr="00C96B65" w:rsidRDefault="005601AC" w:rsidP="005601AC">
      <w:pPr>
        <w:rPr>
          <w:rFonts w:ascii="TH SarabunPSK" w:hAnsi="TH SarabunPSK" w:cs="TH SarabunPSK"/>
          <w:sz w:val="32"/>
          <w:szCs w:val="32"/>
        </w:rPr>
      </w:pPr>
      <w:r w:rsidRPr="00C96B65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="00E0675A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C96B65">
        <w:rPr>
          <w:rFonts w:ascii="TH SarabunPSK" w:hAnsi="TH SarabunPSK" w:cs="TH SarabunPSK"/>
          <w:sz w:val="32"/>
          <w:szCs w:val="32"/>
        </w:rPr>
        <w:t xml:space="preserve"> </w:t>
      </w:r>
      <w:r w:rsidRPr="00C96B65">
        <w:rPr>
          <w:rFonts w:ascii="TH SarabunPSK" w:hAnsi="TH SarabunPSK" w:cs="TH SarabunPSK"/>
          <w:sz w:val="32"/>
          <w:szCs w:val="32"/>
          <w:cs/>
        </w:rPr>
        <w:t>ระดับการรับรู้</w:t>
      </w:r>
      <w:r w:rsidR="00C96B65" w:rsidRPr="00C96B65">
        <w:rPr>
          <w:rFonts w:ascii="TH SarabunPSK" w:hAnsi="TH SarabunPSK" w:cs="TH SarabunPSK" w:hint="cs"/>
          <w:sz w:val="32"/>
          <w:szCs w:val="32"/>
          <w:cs/>
        </w:rPr>
        <w:t xml:space="preserve"> เจตคติ การนำไปใช้</w:t>
      </w:r>
      <w:r w:rsidR="00C96B65" w:rsidRPr="00C96B65">
        <w:rPr>
          <w:rFonts w:ascii="TH SarabunPSK" w:hAnsi="TH SarabunPSK" w:cs="TH SarabunPSK"/>
          <w:sz w:val="32"/>
          <w:szCs w:val="32"/>
          <w:cs/>
        </w:rPr>
        <w:t>ในสถานการณ์จริงบนหอผู้ป่วย</w:t>
      </w:r>
      <w:r w:rsidRPr="00C96B65">
        <w:rPr>
          <w:rFonts w:ascii="TH SarabunPSK" w:hAnsi="TH SarabunPSK" w:cs="TH SarabunPSK"/>
          <w:sz w:val="32"/>
          <w:szCs w:val="32"/>
          <w:cs/>
        </w:rPr>
        <w:t>เกี่ยวกับกฎหมายวิชาชีพ จริยธรรมและจรรยาบรรณวิชาชีพของนักศึกษาพยาบาลจำแนกตามชั้นปี</w:t>
      </w:r>
    </w:p>
    <w:p w:rsidR="00B406BC" w:rsidRPr="000F2BA0" w:rsidRDefault="00B406BC" w:rsidP="005601AC">
      <w:pPr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851"/>
        <w:gridCol w:w="850"/>
        <w:gridCol w:w="709"/>
        <w:gridCol w:w="851"/>
        <w:gridCol w:w="708"/>
        <w:gridCol w:w="709"/>
        <w:gridCol w:w="851"/>
        <w:gridCol w:w="1224"/>
      </w:tblGrid>
      <w:tr w:rsidR="00B406BC" w:rsidRPr="00B406BC" w:rsidTr="00B406BC">
        <w:trPr>
          <w:tblHeader/>
        </w:trPr>
        <w:tc>
          <w:tcPr>
            <w:tcW w:w="988" w:type="dxa"/>
            <w:vMerge w:val="restart"/>
          </w:tcPr>
          <w:p w:rsidR="00B406BC" w:rsidRPr="00B406BC" w:rsidRDefault="00B406BC" w:rsidP="005601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6B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ระดับชั้นปี</w:t>
            </w:r>
          </w:p>
        </w:tc>
        <w:tc>
          <w:tcPr>
            <w:tcW w:w="567" w:type="dxa"/>
            <w:vMerge w:val="restart"/>
          </w:tcPr>
          <w:p w:rsidR="00B406BC" w:rsidRPr="00B406BC" w:rsidRDefault="00B406BC" w:rsidP="005601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06BC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</w:p>
        </w:tc>
        <w:tc>
          <w:tcPr>
            <w:tcW w:w="1559" w:type="dxa"/>
            <w:gridSpan w:val="2"/>
            <w:vAlign w:val="bottom"/>
          </w:tcPr>
          <w:p w:rsidR="00B406BC" w:rsidRPr="00B406BC" w:rsidRDefault="00B406BC" w:rsidP="00B406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06B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ระดับความรู้</w:t>
            </w:r>
          </w:p>
        </w:tc>
        <w:tc>
          <w:tcPr>
            <w:tcW w:w="850" w:type="dxa"/>
            <w:vMerge w:val="restart"/>
          </w:tcPr>
          <w:p w:rsidR="00B406BC" w:rsidRPr="00B406BC" w:rsidRDefault="00B406BC" w:rsidP="00B406B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406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แปลผล</w:t>
            </w:r>
          </w:p>
        </w:tc>
        <w:tc>
          <w:tcPr>
            <w:tcW w:w="1560" w:type="dxa"/>
            <w:gridSpan w:val="2"/>
          </w:tcPr>
          <w:p w:rsidR="00B406BC" w:rsidRPr="00B406BC" w:rsidRDefault="00B406BC" w:rsidP="00B406B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406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เจตคติ</w:t>
            </w:r>
          </w:p>
        </w:tc>
        <w:tc>
          <w:tcPr>
            <w:tcW w:w="708" w:type="dxa"/>
            <w:vMerge w:val="restart"/>
          </w:tcPr>
          <w:p w:rsidR="00B406BC" w:rsidRPr="00B406BC" w:rsidRDefault="00B406BC" w:rsidP="00B406B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406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แปลผล</w:t>
            </w:r>
          </w:p>
        </w:tc>
        <w:tc>
          <w:tcPr>
            <w:tcW w:w="1560" w:type="dxa"/>
            <w:gridSpan w:val="2"/>
          </w:tcPr>
          <w:p w:rsidR="00B406BC" w:rsidRPr="00B406BC" w:rsidRDefault="00B406BC" w:rsidP="00B406B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406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การนำไปใช้</w:t>
            </w:r>
          </w:p>
        </w:tc>
        <w:tc>
          <w:tcPr>
            <w:tcW w:w="1224" w:type="dxa"/>
            <w:vMerge w:val="restart"/>
          </w:tcPr>
          <w:p w:rsidR="00B406BC" w:rsidRPr="00B406BC" w:rsidRDefault="00B406BC" w:rsidP="00B406B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406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แปลผล</w:t>
            </w:r>
          </w:p>
        </w:tc>
      </w:tr>
      <w:tr w:rsidR="00B406BC" w:rsidRPr="00B406BC" w:rsidTr="00B406BC">
        <w:trPr>
          <w:tblHeader/>
        </w:trPr>
        <w:tc>
          <w:tcPr>
            <w:tcW w:w="988" w:type="dxa"/>
            <w:vMerge/>
          </w:tcPr>
          <w:p w:rsidR="00B406BC" w:rsidRPr="00B406BC" w:rsidRDefault="00B406BC" w:rsidP="005601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B406BC" w:rsidRPr="00B406BC" w:rsidRDefault="00B406BC" w:rsidP="005601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vAlign w:val="bottom"/>
          </w:tcPr>
          <w:p w:rsidR="00B406BC" w:rsidRPr="00B406BC" w:rsidRDefault="00B406BC" w:rsidP="005601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51" w:type="dxa"/>
            <w:vAlign w:val="bottom"/>
          </w:tcPr>
          <w:p w:rsidR="00B406BC" w:rsidRPr="00B406BC" w:rsidRDefault="00B406BC" w:rsidP="005601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06BC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</w:p>
        </w:tc>
        <w:tc>
          <w:tcPr>
            <w:tcW w:w="850" w:type="dxa"/>
            <w:vMerge/>
          </w:tcPr>
          <w:p w:rsidR="00B406BC" w:rsidRPr="00B406BC" w:rsidRDefault="00B406BC" w:rsidP="005601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Align w:val="bottom"/>
          </w:tcPr>
          <w:p w:rsidR="00B406BC" w:rsidRPr="00B406BC" w:rsidRDefault="00B406BC" w:rsidP="005601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51" w:type="dxa"/>
            <w:vAlign w:val="bottom"/>
          </w:tcPr>
          <w:p w:rsidR="00B406BC" w:rsidRPr="00B406BC" w:rsidRDefault="00B406BC" w:rsidP="005601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06BC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</w:p>
        </w:tc>
        <w:tc>
          <w:tcPr>
            <w:tcW w:w="708" w:type="dxa"/>
            <w:vMerge/>
          </w:tcPr>
          <w:p w:rsidR="00B406BC" w:rsidRPr="00B406BC" w:rsidRDefault="00B406BC" w:rsidP="005601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406BC" w:rsidRPr="00B406BC" w:rsidRDefault="00B406BC" w:rsidP="005601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06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851" w:type="dxa"/>
          </w:tcPr>
          <w:p w:rsidR="00B406BC" w:rsidRPr="00B406BC" w:rsidRDefault="00B406BC" w:rsidP="005601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06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1224" w:type="dxa"/>
            <w:vMerge/>
          </w:tcPr>
          <w:p w:rsidR="00B406BC" w:rsidRPr="00B406BC" w:rsidRDefault="00B406BC" w:rsidP="005601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406BC" w:rsidRPr="00B406BC" w:rsidTr="00B406BC">
        <w:tc>
          <w:tcPr>
            <w:tcW w:w="988" w:type="dxa"/>
          </w:tcPr>
          <w:p w:rsidR="005601AC" w:rsidRPr="00B406BC" w:rsidRDefault="005601A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06B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5601AC" w:rsidRPr="00B406BC" w:rsidRDefault="005601A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06BC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708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06BC">
              <w:rPr>
                <w:rFonts w:ascii="TH SarabunPSK" w:hAnsi="TH SarabunPSK" w:cs="TH SarabunPSK" w:hint="cs"/>
                <w:sz w:val="28"/>
                <w:cs/>
              </w:rPr>
              <w:t>3.89</w:t>
            </w:r>
          </w:p>
        </w:tc>
        <w:tc>
          <w:tcPr>
            <w:tcW w:w="851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06BC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</w:tc>
        <w:tc>
          <w:tcPr>
            <w:tcW w:w="850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06BC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709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06BC">
              <w:rPr>
                <w:rFonts w:ascii="TH SarabunPSK" w:hAnsi="TH SarabunPSK" w:cs="TH SarabunPSK" w:hint="cs"/>
                <w:sz w:val="28"/>
                <w:cs/>
              </w:rPr>
              <w:t>3.66</w:t>
            </w:r>
          </w:p>
        </w:tc>
        <w:tc>
          <w:tcPr>
            <w:tcW w:w="851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06BC">
              <w:rPr>
                <w:rFonts w:ascii="TH SarabunPSK" w:hAnsi="TH SarabunPSK" w:cs="TH SarabunPSK" w:hint="cs"/>
                <w:sz w:val="28"/>
                <w:cs/>
              </w:rPr>
              <w:t>0.29</w:t>
            </w:r>
          </w:p>
        </w:tc>
        <w:tc>
          <w:tcPr>
            <w:tcW w:w="708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06BC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709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06BC">
              <w:rPr>
                <w:rFonts w:ascii="TH SarabunPSK" w:hAnsi="TH SarabunPSK" w:cs="TH SarabunPSK" w:hint="cs"/>
                <w:sz w:val="28"/>
                <w:cs/>
              </w:rPr>
              <w:t>80.17</w:t>
            </w:r>
          </w:p>
        </w:tc>
        <w:tc>
          <w:tcPr>
            <w:tcW w:w="851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06BC">
              <w:rPr>
                <w:rFonts w:ascii="TH SarabunPSK" w:hAnsi="TH SarabunPSK" w:cs="TH SarabunPSK" w:hint="cs"/>
                <w:sz w:val="28"/>
                <w:cs/>
              </w:rPr>
              <w:t>19.83</w:t>
            </w:r>
          </w:p>
        </w:tc>
        <w:tc>
          <w:tcPr>
            <w:tcW w:w="1224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06BC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B406BC" w:rsidRPr="00B406BC" w:rsidTr="00B406BC">
        <w:tc>
          <w:tcPr>
            <w:tcW w:w="988" w:type="dxa"/>
          </w:tcPr>
          <w:p w:rsidR="005601AC" w:rsidRPr="00B406BC" w:rsidRDefault="005601A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06B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5601AC" w:rsidRPr="00B406BC" w:rsidRDefault="005601A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06BC">
              <w:rPr>
                <w:rFonts w:ascii="TH SarabunPSK" w:hAnsi="TH SarabunPSK" w:cs="TH SarabunPSK"/>
                <w:sz w:val="28"/>
              </w:rPr>
              <w:t>88</w:t>
            </w:r>
          </w:p>
        </w:tc>
        <w:tc>
          <w:tcPr>
            <w:tcW w:w="708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3.99</w:t>
            </w:r>
          </w:p>
        </w:tc>
        <w:tc>
          <w:tcPr>
            <w:tcW w:w="851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0.28</w:t>
            </w:r>
          </w:p>
        </w:tc>
        <w:tc>
          <w:tcPr>
            <w:tcW w:w="850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709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3.65</w:t>
            </w:r>
          </w:p>
        </w:tc>
        <w:tc>
          <w:tcPr>
            <w:tcW w:w="851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0.28</w:t>
            </w:r>
          </w:p>
        </w:tc>
        <w:tc>
          <w:tcPr>
            <w:tcW w:w="708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709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79.65</w:t>
            </w:r>
          </w:p>
        </w:tc>
        <w:tc>
          <w:tcPr>
            <w:tcW w:w="851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20.35</w:t>
            </w:r>
          </w:p>
        </w:tc>
        <w:tc>
          <w:tcPr>
            <w:tcW w:w="1224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B406BC" w:rsidRPr="00B406BC" w:rsidTr="00B406BC">
        <w:tc>
          <w:tcPr>
            <w:tcW w:w="988" w:type="dxa"/>
          </w:tcPr>
          <w:p w:rsidR="005601AC" w:rsidRPr="00B406BC" w:rsidRDefault="005601A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06B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5601AC" w:rsidRPr="00B406BC" w:rsidRDefault="005601A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06BC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708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4.13</w:t>
            </w:r>
          </w:p>
        </w:tc>
        <w:tc>
          <w:tcPr>
            <w:tcW w:w="851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0.36</w:t>
            </w:r>
          </w:p>
        </w:tc>
        <w:tc>
          <w:tcPr>
            <w:tcW w:w="850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709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3.70</w:t>
            </w:r>
          </w:p>
        </w:tc>
        <w:tc>
          <w:tcPr>
            <w:tcW w:w="851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0.37</w:t>
            </w:r>
          </w:p>
        </w:tc>
        <w:tc>
          <w:tcPr>
            <w:tcW w:w="708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709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81.82</w:t>
            </w:r>
          </w:p>
        </w:tc>
        <w:tc>
          <w:tcPr>
            <w:tcW w:w="851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18.18</w:t>
            </w:r>
          </w:p>
        </w:tc>
        <w:tc>
          <w:tcPr>
            <w:tcW w:w="1224" w:type="dxa"/>
          </w:tcPr>
          <w:p w:rsidR="005601AC" w:rsidRPr="00B406BC" w:rsidRDefault="00B406BC" w:rsidP="00B406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</w:tbl>
    <w:p w:rsidR="005601AC" w:rsidRPr="000F2BA0" w:rsidRDefault="005601AC" w:rsidP="00B406BC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39F7" w:rsidRDefault="00E0675A" w:rsidP="00A336B5">
      <w:pPr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F2BA0">
        <w:rPr>
          <w:rFonts w:ascii="TH SarabunPSK" w:hAnsi="TH SarabunPSK" w:cs="TH SarabunPSK"/>
          <w:sz w:val="32"/>
          <w:szCs w:val="32"/>
          <w:cs/>
        </w:rPr>
        <w:t xml:space="preserve">ผลเปรียบเทียบความแตกต่างระหว่างความรู้ เจตคติ การนำไปใช้ของนักศึกษาพยาบาล ชั้นปีที่ </w:t>
      </w:r>
      <w:r w:rsidRPr="000F2BA0">
        <w:rPr>
          <w:rFonts w:ascii="TH SarabunPSK" w:hAnsi="TH SarabunPSK" w:cs="TH SarabunPSK"/>
          <w:sz w:val="32"/>
          <w:szCs w:val="32"/>
        </w:rPr>
        <w:t>2, 3</w:t>
      </w:r>
      <w:r w:rsidRPr="000F2BA0">
        <w:rPr>
          <w:rFonts w:ascii="TH SarabunPSK" w:hAnsi="TH SarabunPSK" w:cs="TH SarabunPSK"/>
          <w:sz w:val="32"/>
          <w:szCs w:val="32"/>
          <w:cs/>
        </w:rPr>
        <w:t>และ</w:t>
      </w:r>
      <w:r w:rsidRPr="000F2BA0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5539F7" w:rsidRPr="000F2BA0">
        <w:rPr>
          <w:rFonts w:ascii="TH SarabunPSK" w:hAnsi="TH SarabunPSK" w:cs="TH SarabunPSK"/>
          <w:sz w:val="32"/>
          <w:szCs w:val="32"/>
          <w:cs/>
        </w:rPr>
        <w:t xml:space="preserve">ความรู้ เจตคติ การนำไปใช้ของนักศึกษาพยาบาล ชั้นปีที่ </w:t>
      </w:r>
      <w:r w:rsidR="005539F7" w:rsidRPr="000F2BA0">
        <w:rPr>
          <w:rFonts w:ascii="TH SarabunPSK" w:hAnsi="TH SarabunPSK" w:cs="TH SarabunPSK"/>
          <w:sz w:val="32"/>
          <w:szCs w:val="32"/>
        </w:rPr>
        <w:t>2, 3</w:t>
      </w:r>
      <w:r w:rsidR="005539F7" w:rsidRPr="000F2BA0">
        <w:rPr>
          <w:rFonts w:ascii="TH SarabunPSK" w:hAnsi="TH SarabunPSK" w:cs="TH SarabunPSK"/>
          <w:sz w:val="32"/>
          <w:szCs w:val="32"/>
          <w:cs/>
        </w:rPr>
        <w:t>และ</w:t>
      </w:r>
      <w:r w:rsidR="005539F7" w:rsidRPr="000F2BA0">
        <w:rPr>
          <w:rFonts w:ascii="TH SarabunPSK" w:hAnsi="TH SarabunPSK" w:cs="TH SarabunPSK"/>
          <w:sz w:val="32"/>
          <w:szCs w:val="32"/>
        </w:rPr>
        <w:t>4</w:t>
      </w:r>
      <w:r w:rsidR="005539F7">
        <w:rPr>
          <w:rFonts w:ascii="TH SarabunPSK" w:hAnsi="TH SarabunPSK" w:cs="TH SarabunPSK" w:hint="cs"/>
          <w:sz w:val="32"/>
          <w:szCs w:val="32"/>
          <w:cs/>
        </w:rPr>
        <w:t xml:space="preserve"> ด้านความรู้</w:t>
      </w:r>
      <w:r w:rsidR="005539F7" w:rsidRPr="000F2BA0">
        <w:rPr>
          <w:rFonts w:ascii="TH SarabunPSK" w:hAnsi="TH SarabunPSK" w:cs="TH SarabunPSK"/>
          <w:sz w:val="32"/>
          <w:szCs w:val="32"/>
          <w:cs/>
        </w:rPr>
        <w:t xml:space="preserve"> เจตคติ การนำไปใช้</w:t>
      </w:r>
      <w:r w:rsidR="00A336B5" w:rsidRPr="000F2BA0">
        <w:rPr>
          <w:rFonts w:ascii="TH SarabunPSK" w:hAnsi="TH SarabunPSK" w:cs="TH SarabunPSK"/>
          <w:sz w:val="32"/>
          <w:szCs w:val="32"/>
          <w:cs/>
        </w:rPr>
        <w:t>ในสถานการณ์จริงบนหอผู้ป่วย</w:t>
      </w:r>
      <w:r w:rsidR="00A336B5">
        <w:rPr>
          <w:rFonts w:ascii="TH SarabunPSK" w:hAnsi="TH SarabunPSK" w:cs="TH SarabunPSK"/>
          <w:sz w:val="32"/>
          <w:szCs w:val="32"/>
        </w:rPr>
        <w:t xml:space="preserve"> </w:t>
      </w:r>
      <w:r w:rsidR="005539F7" w:rsidRPr="000F2BA0">
        <w:rPr>
          <w:rFonts w:ascii="TH SarabunPSK" w:hAnsi="TH SarabunPSK" w:cs="TH SarabunPSK"/>
          <w:sz w:val="32"/>
          <w:szCs w:val="32"/>
          <w:cs/>
        </w:rPr>
        <w:t xml:space="preserve">ของนักศึกษาพยาบาล ชั้นปีที่ </w:t>
      </w:r>
      <w:r w:rsidR="005539F7" w:rsidRPr="000F2BA0">
        <w:rPr>
          <w:rFonts w:ascii="TH SarabunPSK" w:hAnsi="TH SarabunPSK" w:cs="TH SarabunPSK"/>
          <w:sz w:val="32"/>
          <w:szCs w:val="32"/>
        </w:rPr>
        <w:t>2, 3</w:t>
      </w:r>
      <w:r w:rsidR="005539F7" w:rsidRPr="000F2BA0">
        <w:rPr>
          <w:rFonts w:ascii="TH SarabunPSK" w:hAnsi="TH SarabunPSK" w:cs="TH SarabunPSK"/>
          <w:sz w:val="32"/>
          <w:szCs w:val="32"/>
          <w:cs/>
        </w:rPr>
        <w:t>และ</w:t>
      </w:r>
      <w:r w:rsidR="005539F7" w:rsidRPr="000F2BA0">
        <w:rPr>
          <w:rFonts w:ascii="TH SarabunPSK" w:hAnsi="TH SarabunPSK" w:cs="TH SarabunPSK"/>
          <w:sz w:val="32"/>
          <w:szCs w:val="32"/>
        </w:rPr>
        <w:t>4</w:t>
      </w:r>
      <w:r w:rsidR="005539F7">
        <w:rPr>
          <w:rFonts w:ascii="TH SarabunPSK" w:hAnsi="TH SarabunPSK" w:cs="TH SarabunPSK"/>
          <w:sz w:val="32"/>
          <w:szCs w:val="32"/>
        </w:rPr>
        <w:t xml:space="preserve"> </w:t>
      </w:r>
      <w:r w:rsidR="005539F7">
        <w:rPr>
          <w:rFonts w:ascii="TH SarabunPSK" w:hAnsi="TH SarabunPSK" w:cs="TH SarabunPSK" w:hint="cs"/>
          <w:sz w:val="32"/>
          <w:szCs w:val="32"/>
          <w:cs/>
        </w:rPr>
        <w:t xml:space="preserve">ไม่แตกต่างกันอย่างมีนัยสำคัญทางสถิติที่ 0.05 ดังตารางที่ </w:t>
      </w:r>
      <w:r w:rsidR="005539F7" w:rsidRPr="005539F7">
        <w:rPr>
          <w:rFonts w:ascii="TH SarabunPSK" w:hAnsi="TH SarabunPSK" w:cs="TH SarabunPSK" w:hint="cs"/>
          <w:sz w:val="28"/>
          <w:cs/>
        </w:rPr>
        <w:t xml:space="preserve">6,7 และ 8 </w:t>
      </w:r>
    </w:p>
    <w:p w:rsidR="00DD1D2F" w:rsidRDefault="00DD1D2F" w:rsidP="00A336B5">
      <w:pPr>
        <w:tabs>
          <w:tab w:val="left" w:pos="426"/>
        </w:tabs>
        <w:rPr>
          <w:rFonts w:ascii="TH SarabunPSK" w:hAnsi="TH SarabunPSK" w:cs="TH SarabunPSK"/>
          <w:sz w:val="28"/>
        </w:rPr>
      </w:pPr>
    </w:p>
    <w:p w:rsidR="005539F7" w:rsidRPr="005539F7" w:rsidRDefault="005539F7" w:rsidP="000F2BA0">
      <w:pPr>
        <w:rPr>
          <w:rFonts w:ascii="TH SarabunPSK" w:hAnsi="TH SarabunPSK" w:cs="TH SarabunPSK" w:hint="cs"/>
          <w:sz w:val="32"/>
          <w:szCs w:val="32"/>
          <w:cs/>
        </w:rPr>
      </w:pPr>
      <w:r w:rsidRPr="005539F7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การเปรียบเทียบ</w:t>
      </w:r>
      <w:r w:rsidRPr="000F2BA0">
        <w:rPr>
          <w:rFonts w:ascii="TH SarabunPSK" w:hAnsi="TH SarabunPSK" w:cs="TH SarabunPSK"/>
          <w:sz w:val="32"/>
          <w:szCs w:val="32"/>
          <w:cs/>
        </w:rPr>
        <w:t>ความแตกต่างระหว่างความรู้</w:t>
      </w:r>
      <w:r w:rsidRPr="005539F7">
        <w:rPr>
          <w:rFonts w:ascii="TH SarabunPSK" w:hAnsi="TH SarabunPSK" w:cs="TH SarabunPSK"/>
          <w:sz w:val="32"/>
          <w:szCs w:val="32"/>
          <w:cs/>
        </w:rPr>
        <w:t>เกี่ยวกับกฎหมายวิชาชีพ จริยธรรมและจรรยาบรรณวิชาชีพของนักศึกษาพยาบาล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ระหว่างชั้นปีที่ 2,3 และ4</w:t>
      </w:r>
    </w:p>
    <w:p w:rsidR="009B29CD" w:rsidRPr="009B29CD" w:rsidRDefault="009B29CD" w:rsidP="009B29C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1701"/>
        <w:gridCol w:w="851"/>
        <w:gridCol w:w="850"/>
        <w:gridCol w:w="567"/>
        <w:gridCol w:w="567"/>
      </w:tblGrid>
      <w:tr w:rsidR="005539F7" w:rsidRPr="00436EB6" w:rsidTr="0043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3" w:type="dxa"/>
            <w:shd w:val="clear" w:color="auto" w:fill="FFFFFF"/>
            <w:vAlign w:val="bottom"/>
          </w:tcPr>
          <w:p w:rsidR="009B29CD" w:rsidRPr="00436EB6" w:rsidRDefault="005539F7" w:rsidP="005539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E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ความแตกต่างด้านความรู้</w:t>
            </w:r>
            <w:r w:rsidR="00436EB6" w:rsidRPr="00436EB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เกี่ยวกับกฎหมายวิชาชีพ จริยธรรมและจรรยาบรรณวิชาชีพของนักศึกษาพยาบาล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B29CD" w:rsidRPr="00436EB6" w:rsidRDefault="009B29CD" w:rsidP="005539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EB6">
              <w:rPr>
                <w:rFonts w:ascii="TH SarabunPSK" w:hAnsi="TH SarabunPSK" w:cs="TH SarabunPSK"/>
                <w:b/>
                <w:bCs/>
                <w:sz w:val="28"/>
              </w:rPr>
              <w:t>Sum of Squares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9B29CD" w:rsidRPr="00436EB6" w:rsidRDefault="009B29CD" w:rsidP="005539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EB6">
              <w:rPr>
                <w:rFonts w:ascii="TH SarabunPSK" w:hAnsi="TH SarabunPSK" w:cs="TH SarabunPSK"/>
                <w:b/>
                <w:bCs/>
                <w:sz w:val="28"/>
              </w:rPr>
              <w:t>df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B29CD" w:rsidRPr="00436EB6" w:rsidRDefault="009B29CD" w:rsidP="005539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EB6">
              <w:rPr>
                <w:rFonts w:ascii="TH SarabunPSK" w:hAnsi="TH SarabunPSK" w:cs="TH SarabunPSK"/>
                <w:b/>
                <w:bCs/>
                <w:sz w:val="28"/>
              </w:rPr>
              <w:t>Mean Square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B29CD" w:rsidRPr="00436EB6" w:rsidRDefault="009B29CD" w:rsidP="005539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EB6">
              <w:rPr>
                <w:rFonts w:ascii="TH SarabunPSK" w:hAnsi="TH SarabunPSK" w:cs="TH SarabunPSK"/>
                <w:b/>
                <w:bCs/>
                <w:sz w:val="28"/>
              </w:rPr>
              <w:t>F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B29CD" w:rsidRPr="00436EB6" w:rsidRDefault="009B29CD" w:rsidP="005539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EB6">
              <w:rPr>
                <w:rFonts w:ascii="TH SarabunPSK" w:hAnsi="TH SarabunPSK" w:cs="TH SarabunPSK"/>
                <w:b/>
                <w:bCs/>
                <w:sz w:val="28"/>
              </w:rPr>
              <w:t>Sig.</w:t>
            </w:r>
          </w:p>
        </w:tc>
      </w:tr>
      <w:tr w:rsidR="005539F7" w:rsidRPr="00436EB6" w:rsidTr="0043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3" w:type="dxa"/>
            <w:shd w:val="clear" w:color="auto" w:fill="FFFFFF"/>
          </w:tcPr>
          <w:p w:rsidR="005539F7" w:rsidRPr="00436EB6" w:rsidRDefault="005539F7" w:rsidP="005539F7">
            <w:pPr>
              <w:rPr>
                <w:rFonts w:ascii="TH SarabunPSK" w:hAnsi="TH SarabunPSK" w:cs="TH SarabunPSK"/>
                <w:sz w:val="28"/>
              </w:rPr>
            </w:pPr>
            <w:r w:rsidRPr="00436EB6">
              <w:rPr>
                <w:rFonts w:ascii="TH SarabunPSK" w:hAnsi="TH SarabunPSK" w:cs="TH SarabunPSK"/>
                <w:sz w:val="28"/>
              </w:rPr>
              <w:t>Between Groups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39F7" w:rsidRPr="00436EB6" w:rsidRDefault="005539F7" w:rsidP="005539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EB6">
              <w:rPr>
                <w:rFonts w:ascii="TH SarabunPSK" w:hAnsi="TH SarabunPSK" w:cs="TH SarabunPSK"/>
                <w:sz w:val="28"/>
              </w:rPr>
              <w:t>.487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539F7" w:rsidRPr="00436EB6" w:rsidRDefault="005539F7" w:rsidP="005539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EB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539F7" w:rsidRPr="00436EB6" w:rsidRDefault="005539F7" w:rsidP="005539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EB6">
              <w:rPr>
                <w:rFonts w:ascii="TH SarabunPSK" w:hAnsi="TH SarabunPSK" w:cs="TH SarabunPSK"/>
                <w:sz w:val="28"/>
              </w:rPr>
              <w:t>.244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5539F7" w:rsidRPr="00436EB6" w:rsidRDefault="005539F7" w:rsidP="00C40D08">
            <w:pPr>
              <w:ind w:left="283" w:hanging="283"/>
              <w:jc w:val="center"/>
              <w:rPr>
                <w:rFonts w:ascii="TH SarabunPSK" w:hAnsi="TH SarabunPSK" w:cs="TH SarabunPSK"/>
                <w:sz w:val="28"/>
              </w:rPr>
            </w:pPr>
            <w:r w:rsidRPr="00436EB6">
              <w:rPr>
                <w:rFonts w:ascii="TH SarabunPSK" w:hAnsi="TH SarabunPSK" w:cs="TH SarabunPSK"/>
                <w:sz w:val="28"/>
              </w:rPr>
              <w:t>.910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5539F7" w:rsidRPr="00436EB6" w:rsidRDefault="005539F7" w:rsidP="005539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EB6">
              <w:rPr>
                <w:rFonts w:ascii="TH SarabunPSK" w:hAnsi="TH SarabunPSK" w:cs="TH SarabunPSK"/>
                <w:sz w:val="28"/>
              </w:rPr>
              <w:t>.405</w:t>
            </w:r>
          </w:p>
        </w:tc>
      </w:tr>
      <w:tr w:rsidR="005539F7" w:rsidRPr="00436EB6" w:rsidTr="0043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3" w:type="dxa"/>
            <w:shd w:val="clear" w:color="auto" w:fill="FFFFFF"/>
          </w:tcPr>
          <w:p w:rsidR="005539F7" w:rsidRPr="00436EB6" w:rsidRDefault="005539F7" w:rsidP="005539F7">
            <w:pPr>
              <w:rPr>
                <w:rFonts w:ascii="TH SarabunPSK" w:hAnsi="TH SarabunPSK" w:cs="TH SarabunPSK"/>
                <w:sz w:val="28"/>
              </w:rPr>
            </w:pPr>
            <w:r w:rsidRPr="00436EB6">
              <w:rPr>
                <w:rFonts w:ascii="TH SarabunPSK" w:hAnsi="TH SarabunPSK" w:cs="TH SarabunPSK"/>
                <w:sz w:val="28"/>
              </w:rPr>
              <w:t>Within Groups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39F7" w:rsidRPr="00436EB6" w:rsidRDefault="005539F7" w:rsidP="005539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EB6">
              <w:rPr>
                <w:rFonts w:ascii="TH SarabunPSK" w:hAnsi="TH SarabunPSK" w:cs="TH SarabunPSK"/>
                <w:sz w:val="28"/>
              </w:rPr>
              <w:t>31.572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539F7" w:rsidRPr="00436EB6" w:rsidRDefault="005539F7" w:rsidP="005539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EB6">
              <w:rPr>
                <w:rFonts w:ascii="TH SarabunPSK" w:hAnsi="TH SarabunPSK" w:cs="TH SarabunPSK"/>
                <w:sz w:val="28"/>
              </w:rPr>
              <w:t>118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539F7" w:rsidRPr="00436EB6" w:rsidRDefault="005539F7" w:rsidP="005539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EB6">
              <w:rPr>
                <w:rFonts w:ascii="TH SarabunPSK" w:hAnsi="TH SarabunPSK" w:cs="TH SarabunPSK"/>
                <w:sz w:val="28"/>
              </w:rPr>
              <w:t>.268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5539F7" w:rsidRPr="00436EB6" w:rsidRDefault="005539F7" w:rsidP="005539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5539F7" w:rsidRPr="00436EB6" w:rsidRDefault="005539F7" w:rsidP="005539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539F7" w:rsidRPr="00436EB6" w:rsidTr="0043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3" w:type="dxa"/>
            <w:shd w:val="clear" w:color="auto" w:fill="FFFFFF"/>
          </w:tcPr>
          <w:p w:rsidR="005539F7" w:rsidRPr="00436EB6" w:rsidRDefault="005539F7" w:rsidP="00436EB6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36EB6">
              <w:rPr>
                <w:rFonts w:ascii="TH SarabunPSK" w:hAnsi="TH SarabunPSK" w:cs="TH SarabunPSK"/>
                <w:sz w:val="28"/>
              </w:rPr>
              <w:t>Total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39F7" w:rsidRPr="00436EB6" w:rsidRDefault="005539F7" w:rsidP="005539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EB6">
              <w:rPr>
                <w:rFonts w:ascii="TH SarabunPSK" w:hAnsi="TH SarabunPSK" w:cs="TH SarabunPSK"/>
                <w:sz w:val="28"/>
              </w:rPr>
              <w:t>32.059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539F7" w:rsidRPr="00436EB6" w:rsidRDefault="005539F7" w:rsidP="005539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EB6">
              <w:rPr>
                <w:rFonts w:ascii="TH SarabunPSK" w:hAnsi="TH SarabunPSK" w:cs="TH SarabunPSK"/>
                <w:sz w:val="28"/>
              </w:rPr>
              <w:t>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539F7" w:rsidRPr="00436EB6" w:rsidRDefault="005539F7" w:rsidP="005539F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5539F7" w:rsidRPr="00436EB6" w:rsidRDefault="005539F7" w:rsidP="005539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5539F7" w:rsidRPr="00436EB6" w:rsidRDefault="005539F7" w:rsidP="005539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36EB6" w:rsidRPr="00436EB6" w:rsidRDefault="00436EB6" w:rsidP="00436EB6">
      <w:pPr>
        <w:tabs>
          <w:tab w:val="left" w:pos="968"/>
        </w:tabs>
        <w:autoSpaceDE w:val="0"/>
        <w:autoSpaceDN w:val="0"/>
        <w:adjustRightInd w:val="0"/>
        <w:ind w:left="57"/>
        <w:jc w:val="left"/>
        <w:rPr>
          <w:rFonts w:ascii="TH SarabunPSK" w:hAnsi="TH SarabunPSK" w:cs="TH SarabunPSK"/>
          <w:i/>
          <w:iCs/>
          <w:sz w:val="28"/>
        </w:rPr>
      </w:pPr>
      <w:r w:rsidRPr="00436EB6">
        <w:rPr>
          <w:rFonts w:ascii="TH SarabunPSK" w:hAnsi="TH SarabunPSK" w:cs="TH SarabunPSK"/>
          <w:i/>
          <w:iCs/>
          <w:sz w:val="28"/>
        </w:rPr>
        <w:t>p-value</w:t>
      </w:r>
      <w:r w:rsidRPr="00436EB6">
        <w:rPr>
          <w:rFonts w:ascii="TH SarabunPSK" w:hAnsi="TH SarabunPSK" w:cs="TH SarabunPSK"/>
          <w:i/>
          <w:iCs/>
          <w:sz w:val="28"/>
        </w:rPr>
        <w:sym w:font="Symbol" w:char="F03C"/>
      </w:r>
      <w:r w:rsidRPr="00436EB6">
        <w:rPr>
          <w:rFonts w:ascii="TH SarabunPSK" w:hAnsi="TH SarabunPSK" w:cs="TH SarabunPSK"/>
          <w:i/>
          <w:iCs/>
          <w:sz w:val="28"/>
        </w:rPr>
        <w:t xml:space="preserve"> 0.05</w:t>
      </w:r>
      <w:r w:rsidR="005539F7" w:rsidRPr="00436EB6">
        <w:rPr>
          <w:rFonts w:ascii="TH SarabunPSK" w:hAnsi="TH SarabunPSK" w:cs="TH SarabunPSK"/>
          <w:i/>
          <w:iCs/>
          <w:sz w:val="28"/>
          <w:cs/>
        </w:rPr>
        <w:tab/>
      </w:r>
      <w:r w:rsidR="005539F7" w:rsidRPr="00436EB6">
        <w:rPr>
          <w:rFonts w:ascii="TH SarabunPSK" w:hAnsi="TH SarabunPSK" w:cs="TH SarabunPSK"/>
          <w:i/>
          <w:iCs/>
          <w:sz w:val="28"/>
        </w:rPr>
        <w:tab/>
      </w:r>
    </w:p>
    <w:p w:rsidR="000E24A6" w:rsidRDefault="00AE3933" w:rsidP="000E24A6">
      <w:pPr>
        <w:tabs>
          <w:tab w:val="left" w:pos="968"/>
        </w:tabs>
        <w:autoSpaceDE w:val="0"/>
        <w:autoSpaceDN w:val="0"/>
        <w:adjustRightInd w:val="0"/>
        <w:ind w:left="5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39F7" w:rsidRPr="009A24B6">
        <w:rPr>
          <w:rFonts w:ascii="TH SarabunPSK" w:hAnsi="TH SarabunPSK" w:cs="TH SarabunPSK"/>
          <w:sz w:val="32"/>
          <w:szCs w:val="32"/>
          <w:cs/>
        </w:rPr>
        <w:t>จากตารางที่ 6 แสดงให้เห็นว่า</w:t>
      </w:r>
      <w:r w:rsidR="00C40D08" w:rsidRPr="009A24B6">
        <w:rPr>
          <w:rFonts w:ascii="TH SarabunPSK" w:hAnsi="TH SarabunPSK" w:cs="TH SarabunPSK"/>
          <w:sz w:val="32"/>
          <w:szCs w:val="32"/>
          <w:cs/>
        </w:rPr>
        <w:t xml:space="preserve"> นักศึกษาพยาบาลทุกชั้นปี มีความรู้เกี่ยวกับกฎหมายวิชาชีพ จริยธรรมและ</w:t>
      </w:r>
      <w:r w:rsidR="00C40D08" w:rsidRPr="00C40D08">
        <w:rPr>
          <w:rFonts w:ascii="TH SarabunPSK" w:hAnsi="TH SarabunPSK" w:cs="TH SarabunPSK"/>
          <w:sz w:val="32"/>
          <w:szCs w:val="32"/>
          <w:cs/>
        </w:rPr>
        <w:t>จรรยาบรรณวิชาชีพ</w:t>
      </w:r>
      <w:r w:rsidR="00436EB6">
        <w:rPr>
          <w:rFonts w:ascii="TH SarabunPSK" w:hAnsi="TH SarabunPSK" w:cs="TH SarabunPSK" w:hint="cs"/>
          <w:sz w:val="32"/>
          <w:szCs w:val="32"/>
          <w:cs/>
        </w:rPr>
        <w:t xml:space="preserve"> หลังจากเรียนในรายวิชาจริยศาสตร์และกฎหมายวิชาชีพพยาบาลในช่วงชั้นปีที่ 2 ไม่แตกต่างกัน ซึ่งนักศึกษาปี 3 ปี 4 ยังมีความรู้ที่คงทนไม่ต่างกับนักศึกษาชั้นปีที่ 2 ที่เพิ่งเรียนวิชานี้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อย่างมีนัยสำคัญที่สถิติ 0.05</w:t>
      </w:r>
    </w:p>
    <w:p w:rsidR="00DD1D2F" w:rsidRDefault="00DD1D2F" w:rsidP="000E24A6">
      <w:pPr>
        <w:tabs>
          <w:tab w:val="left" w:pos="968"/>
        </w:tabs>
        <w:autoSpaceDE w:val="0"/>
        <w:autoSpaceDN w:val="0"/>
        <w:adjustRightInd w:val="0"/>
        <w:ind w:left="57"/>
        <w:jc w:val="left"/>
        <w:rPr>
          <w:rFonts w:ascii="TH SarabunPSK" w:hAnsi="TH SarabunPSK" w:cs="TH SarabunPSK"/>
          <w:sz w:val="32"/>
          <w:szCs w:val="32"/>
        </w:rPr>
      </w:pPr>
    </w:p>
    <w:p w:rsidR="00DD1D2F" w:rsidRDefault="00DD1D2F" w:rsidP="000E24A6">
      <w:pPr>
        <w:tabs>
          <w:tab w:val="left" w:pos="968"/>
        </w:tabs>
        <w:autoSpaceDE w:val="0"/>
        <w:autoSpaceDN w:val="0"/>
        <w:adjustRightInd w:val="0"/>
        <w:ind w:left="57"/>
        <w:jc w:val="left"/>
        <w:rPr>
          <w:rFonts w:ascii="TH SarabunPSK" w:hAnsi="TH SarabunPSK" w:cs="TH SarabunPSK"/>
          <w:sz w:val="32"/>
          <w:szCs w:val="32"/>
        </w:rPr>
      </w:pPr>
    </w:p>
    <w:p w:rsidR="00DD1D2F" w:rsidRDefault="00DD1D2F" w:rsidP="000E24A6">
      <w:pPr>
        <w:tabs>
          <w:tab w:val="left" w:pos="968"/>
        </w:tabs>
        <w:autoSpaceDE w:val="0"/>
        <w:autoSpaceDN w:val="0"/>
        <w:adjustRightInd w:val="0"/>
        <w:ind w:left="57"/>
        <w:jc w:val="left"/>
        <w:rPr>
          <w:rFonts w:ascii="TH SarabunPSK" w:hAnsi="TH SarabunPSK" w:cs="TH SarabunPSK"/>
          <w:sz w:val="32"/>
          <w:szCs w:val="32"/>
        </w:rPr>
      </w:pPr>
    </w:p>
    <w:p w:rsidR="00DD1D2F" w:rsidRDefault="00DD1D2F" w:rsidP="000E24A6">
      <w:pPr>
        <w:tabs>
          <w:tab w:val="left" w:pos="968"/>
        </w:tabs>
        <w:autoSpaceDE w:val="0"/>
        <w:autoSpaceDN w:val="0"/>
        <w:adjustRightInd w:val="0"/>
        <w:ind w:left="57"/>
        <w:jc w:val="left"/>
        <w:rPr>
          <w:rFonts w:ascii="TH SarabunPSK" w:hAnsi="TH SarabunPSK" w:cs="TH SarabunPSK"/>
          <w:sz w:val="32"/>
          <w:szCs w:val="32"/>
        </w:rPr>
      </w:pPr>
    </w:p>
    <w:p w:rsidR="00436EB6" w:rsidRPr="00436EB6" w:rsidRDefault="00436EB6" w:rsidP="00DD1D2F">
      <w:pPr>
        <w:tabs>
          <w:tab w:val="left" w:pos="968"/>
        </w:tabs>
        <w:autoSpaceDE w:val="0"/>
        <w:autoSpaceDN w:val="0"/>
        <w:adjustRightInd w:val="0"/>
        <w:ind w:left="57"/>
        <w:jc w:val="left"/>
        <w:rPr>
          <w:rFonts w:ascii="TH SarabunPSK" w:hAnsi="TH SarabunPSK" w:cs="TH SarabunPSK"/>
          <w:sz w:val="32"/>
          <w:szCs w:val="32"/>
        </w:rPr>
      </w:pPr>
      <w:r w:rsidRPr="000E24A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6EB6">
        <w:rPr>
          <w:rFonts w:ascii="TH SarabunPSK" w:hAnsi="TH SarabunPSK" w:cs="TH SarabunPSK"/>
          <w:sz w:val="32"/>
          <w:szCs w:val="32"/>
          <w:cs/>
        </w:rPr>
        <w:t xml:space="preserve">การเปรียบเทียบความแตกต่างระหว่างความรู้เกี่ยวกับกฎหมายวิชาชีพ จริยธรรมและจรรยาบรรณวิชาชีพของนักศึกษาพยาบาล ระหว่างชั้นปีที่ </w:t>
      </w:r>
      <w:r w:rsidRPr="00436EB6">
        <w:rPr>
          <w:rFonts w:ascii="TH SarabunPSK" w:hAnsi="TH SarabunPSK" w:cs="TH SarabunPSK"/>
          <w:sz w:val="32"/>
          <w:szCs w:val="32"/>
        </w:rPr>
        <w:t xml:space="preserve">2,3 </w:t>
      </w:r>
      <w:r w:rsidRPr="00436EB6">
        <w:rPr>
          <w:rFonts w:ascii="TH SarabunPSK" w:hAnsi="TH SarabunPSK" w:cs="TH SarabunPSK"/>
          <w:sz w:val="32"/>
          <w:szCs w:val="32"/>
          <w:cs/>
        </w:rPr>
        <w:t>และ</w:t>
      </w:r>
      <w:r w:rsidRPr="00436EB6">
        <w:rPr>
          <w:rFonts w:ascii="TH SarabunPSK" w:hAnsi="TH SarabunPSK" w:cs="TH SarabunPSK"/>
          <w:sz w:val="32"/>
          <w:szCs w:val="32"/>
        </w:rPr>
        <w:t>4</w:t>
      </w:r>
    </w:p>
    <w:tbl>
      <w:tblPr>
        <w:tblpPr w:leftFromText="180" w:rightFromText="180" w:vertAnchor="text" w:tblpY="1"/>
        <w:tblOverlap w:val="never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1701"/>
        <w:gridCol w:w="851"/>
        <w:gridCol w:w="850"/>
        <w:gridCol w:w="567"/>
        <w:gridCol w:w="567"/>
      </w:tblGrid>
      <w:tr w:rsidR="00436EB6" w:rsidRPr="00436EB6" w:rsidTr="006A4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3" w:type="dxa"/>
            <w:shd w:val="clear" w:color="auto" w:fill="FFFFFF"/>
            <w:vAlign w:val="bottom"/>
          </w:tcPr>
          <w:p w:rsidR="00436EB6" w:rsidRPr="00436EB6" w:rsidRDefault="00436EB6" w:rsidP="00436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E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ความแตกต่างด้าน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เจตคติ</w:t>
            </w:r>
            <w:r w:rsidRPr="00436EB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เกี่ยวกับกฎหมายวิชาชีพ จริยธรรมและจรรยาบรรณวิชาชีพของนักศึกษาพยาบาล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36EB6" w:rsidRPr="00436EB6" w:rsidRDefault="00436EB6" w:rsidP="006A4B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EB6">
              <w:rPr>
                <w:rFonts w:ascii="TH SarabunPSK" w:hAnsi="TH SarabunPSK" w:cs="TH SarabunPSK"/>
                <w:b/>
                <w:bCs/>
                <w:sz w:val="28"/>
              </w:rPr>
              <w:t>Sum of Squares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6EB6" w:rsidRPr="00436EB6" w:rsidRDefault="00436EB6" w:rsidP="006A4B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EB6">
              <w:rPr>
                <w:rFonts w:ascii="TH SarabunPSK" w:hAnsi="TH SarabunPSK" w:cs="TH SarabunPSK"/>
                <w:b/>
                <w:bCs/>
                <w:sz w:val="28"/>
              </w:rPr>
              <w:t>df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6EB6" w:rsidRPr="00436EB6" w:rsidRDefault="00436EB6" w:rsidP="006A4B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EB6">
              <w:rPr>
                <w:rFonts w:ascii="TH SarabunPSK" w:hAnsi="TH SarabunPSK" w:cs="TH SarabunPSK"/>
                <w:b/>
                <w:bCs/>
                <w:sz w:val="28"/>
              </w:rPr>
              <w:t>Mean Square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36EB6" w:rsidRPr="00436EB6" w:rsidRDefault="00436EB6" w:rsidP="006A4B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EB6">
              <w:rPr>
                <w:rFonts w:ascii="TH SarabunPSK" w:hAnsi="TH SarabunPSK" w:cs="TH SarabunPSK"/>
                <w:b/>
                <w:bCs/>
                <w:sz w:val="28"/>
              </w:rPr>
              <w:t>F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36EB6" w:rsidRPr="00436EB6" w:rsidRDefault="00436EB6" w:rsidP="006A4B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EB6">
              <w:rPr>
                <w:rFonts w:ascii="TH SarabunPSK" w:hAnsi="TH SarabunPSK" w:cs="TH SarabunPSK"/>
                <w:b/>
                <w:bCs/>
                <w:sz w:val="28"/>
              </w:rPr>
              <w:t>Sig.</w:t>
            </w:r>
          </w:p>
        </w:tc>
      </w:tr>
      <w:tr w:rsidR="00436EB6" w:rsidRPr="00436EB6" w:rsidTr="006A4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3" w:type="dxa"/>
            <w:shd w:val="clear" w:color="auto" w:fill="FFFFFF"/>
          </w:tcPr>
          <w:p w:rsidR="00436EB6" w:rsidRPr="00436EB6" w:rsidRDefault="00436EB6" w:rsidP="006A4B83">
            <w:pPr>
              <w:rPr>
                <w:rFonts w:ascii="TH SarabunPSK" w:hAnsi="TH SarabunPSK" w:cs="TH SarabunPSK"/>
                <w:sz w:val="28"/>
              </w:rPr>
            </w:pPr>
            <w:r w:rsidRPr="00436EB6">
              <w:rPr>
                <w:rFonts w:ascii="TH SarabunPSK" w:hAnsi="TH SarabunPSK" w:cs="TH SarabunPSK"/>
                <w:sz w:val="28"/>
              </w:rPr>
              <w:t>Between Groups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6EB6" w:rsidRPr="00436EB6" w:rsidRDefault="00436EB6" w:rsidP="00436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.004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6EB6" w:rsidRPr="00436EB6" w:rsidRDefault="00436EB6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EB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6EB6" w:rsidRPr="00436EB6" w:rsidRDefault="00436EB6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.002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436EB6" w:rsidRPr="00436EB6" w:rsidRDefault="00436EB6" w:rsidP="00436EB6">
            <w:pPr>
              <w:ind w:left="283" w:hanging="283"/>
              <w:jc w:val="center"/>
              <w:rPr>
                <w:rFonts w:ascii="TH SarabunPSK" w:hAnsi="TH SarabunPSK" w:cs="TH SarabunPSK"/>
                <w:sz w:val="28"/>
              </w:rPr>
            </w:pPr>
            <w:r w:rsidRPr="00436EB6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010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436EB6" w:rsidRPr="00436EB6" w:rsidRDefault="00436EB6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EB6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990</w:t>
            </w:r>
          </w:p>
        </w:tc>
      </w:tr>
      <w:tr w:rsidR="00436EB6" w:rsidRPr="00436EB6" w:rsidTr="006A4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3" w:type="dxa"/>
            <w:shd w:val="clear" w:color="auto" w:fill="FFFFFF"/>
          </w:tcPr>
          <w:p w:rsidR="00436EB6" w:rsidRPr="00436EB6" w:rsidRDefault="00436EB6" w:rsidP="006A4B83">
            <w:pPr>
              <w:rPr>
                <w:rFonts w:ascii="TH SarabunPSK" w:hAnsi="TH SarabunPSK" w:cs="TH SarabunPSK"/>
                <w:sz w:val="28"/>
              </w:rPr>
            </w:pPr>
            <w:r w:rsidRPr="00436EB6">
              <w:rPr>
                <w:rFonts w:ascii="TH SarabunPSK" w:hAnsi="TH SarabunPSK" w:cs="TH SarabunPSK"/>
                <w:sz w:val="28"/>
              </w:rPr>
              <w:t>Within Groups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6EB6" w:rsidRPr="00436EB6" w:rsidRDefault="00436EB6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24.840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6EB6" w:rsidRPr="00436EB6" w:rsidRDefault="00436EB6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EB6">
              <w:rPr>
                <w:rFonts w:ascii="TH SarabunPSK" w:hAnsi="TH SarabunPSK" w:cs="TH SarabunPSK"/>
                <w:sz w:val="28"/>
              </w:rPr>
              <w:t>118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6EB6" w:rsidRPr="00436EB6" w:rsidRDefault="00436EB6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.211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436EB6" w:rsidRPr="00436EB6" w:rsidRDefault="00436EB6" w:rsidP="006A4B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436EB6" w:rsidRPr="00436EB6" w:rsidRDefault="00436EB6" w:rsidP="006A4B8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36EB6" w:rsidRPr="00436EB6" w:rsidTr="006A4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3" w:type="dxa"/>
            <w:shd w:val="clear" w:color="auto" w:fill="FFFFFF"/>
          </w:tcPr>
          <w:p w:rsidR="00436EB6" w:rsidRPr="00436EB6" w:rsidRDefault="00436EB6" w:rsidP="006A4B8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36EB6">
              <w:rPr>
                <w:rFonts w:ascii="TH SarabunPSK" w:hAnsi="TH SarabunPSK" w:cs="TH SarabunPSK"/>
                <w:sz w:val="28"/>
              </w:rPr>
              <w:t>Total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6EB6" w:rsidRPr="00436EB6" w:rsidRDefault="00436EB6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24.844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6EB6" w:rsidRPr="00436EB6" w:rsidRDefault="00436EB6" w:rsidP="006A4B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EB6">
              <w:rPr>
                <w:rFonts w:ascii="TH SarabunPSK" w:hAnsi="TH SarabunPSK" w:cs="TH SarabunPSK"/>
                <w:sz w:val="28"/>
              </w:rPr>
              <w:t>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6EB6" w:rsidRPr="00436EB6" w:rsidRDefault="00436EB6" w:rsidP="006A4B83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436EB6" w:rsidRPr="00436EB6" w:rsidRDefault="00436EB6" w:rsidP="006A4B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436EB6" w:rsidRPr="00436EB6" w:rsidRDefault="00436EB6" w:rsidP="006A4B8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B29CD" w:rsidRDefault="009A24B6" w:rsidP="00A336B5">
      <w:pPr>
        <w:autoSpaceDE w:val="0"/>
        <w:autoSpaceDN w:val="0"/>
        <w:adjustRightInd w:val="0"/>
        <w:ind w:left="57"/>
        <w:jc w:val="left"/>
        <w:rPr>
          <w:rFonts w:ascii="Times New Roman" w:hAnsi="Times New Roman" w:cs="Times New Roman"/>
          <w:i/>
          <w:iCs/>
          <w:sz w:val="28"/>
        </w:rPr>
      </w:pPr>
      <w:r w:rsidRPr="009A24B6">
        <w:rPr>
          <w:rFonts w:ascii="TH SarabunPSK" w:hAnsi="TH SarabunPSK" w:cs="TH SarabunPSK"/>
          <w:i/>
          <w:iCs/>
          <w:sz w:val="28"/>
        </w:rPr>
        <w:t>p</w:t>
      </w:r>
      <w:r w:rsidR="000E24A6" w:rsidRPr="009A24B6">
        <w:rPr>
          <w:rFonts w:ascii="TH SarabunPSK" w:hAnsi="TH SarabunPSK" w:cs="TH SarabunPSK"/>
          <w:i/>
          <w:iCs/>
          <w:sz w:val="28"/>
        </w:rPr>
        <w:t>-value</w:t>
      </w:r>
      <w:r w:rsidR="000E24A6" w:rsidRPr="009A24B6">
        <w:rPr>
          <w:rFonts w:ascii="TH SarabunPSK" w:hAnsi="TH SarabunPSK" w:cs="TH SarabunPSK"/>
          <w:i/>
          <w:iCs/>
          <w:sz w:val="28"/>
        </w:rPr>
        <w:sym w:font="Symbol" w:char="F03C"/>
      </w:r>
      <w:r w:rsidR="000E24A6" w:rsidRPr="009A24B6">
        <w:rPr>
          <w:rFonts w:ascii="TH SarabunPSK" w:hAnsi="TH SarabunPSK" w:cs="TH SarabunPSK"/>
          <w:i/>
          <w:iCs/>
          <w:sz w:val="28"/>
        </w:rPr>
        <w:t xml:space="preserve"> 0.05 </w:t>
      </w:r>
    </w:p>
    <w:p w:rsidR="00810FE8" w:rsidRDefault="00810FE8" w:rsidP="00A336B5">
      <w:pPr>
        <w:autoSpaceDE w:val="0"/>
        <w:autoSpaceDN w:val="0"/>
        <w:adjustRightInd w:val="0"/>
        <w:ind w:left="57"/>
        <w:jc w:val="left"/>
        <w:rPr>
          <w:rFonts w:ascii="Times New Roman" w:hAnsi="Times New Roman" w:cs="Times New Roman"/>
          <w:i/>
          <w:iCs/>
          <w:sz w:val="28"/>
        </w:rPr>
      </w:pPr>
    </w:p>
    <w:p w:rsidR="00A336B5" w:rsidRDefault="00AE3933" w:rsidP="00A336B5">
      <w:pPr>
        <w:autoSpaceDE w:val="0"/>
        <w:autoSpaceDN w:val="0"/>
        <w:adjustRightInd w:val="0"/>
        <w:ind w:left="5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จากตารางที่ 7</w:t>
      </w:r>
      <w:r w:rsidRPr="009A24B6">
        <w:rPr>
          <w:rFonts w:ascii="TH SarabunPSK" w:hAnsi="TH SarabunPSK" w:cs="TH SarabunPSK"/>
          <w:sz w:val="32"/>
          <w:szCs w:val="32"/>
          <w:cs/>
        </w:rPr>
        <w:t xml:space="preserve"> แสดงให้เห็นว่า น</w:t>
      </w:r>
      <w:r>
        <w:rPr>
          <w:rFonts w:ascii="TH SarabunPSK" w:hAnsi="TH SarabunPSK" w:cs="TH SarabunPSK"/>
          <w:sz w:val="32"/>
          <w:szCs w:val="32"/>
          <w:cs/>
        </w:rPr>
        <w:t>ักศึกษาพยาบาลทุกชั้นปี มีเจตคติ</w:t>
      </w:r>
      <w:r w:rsidRPr="009A24B6">
        <w:rPr>
          <w:rFonts w:ascii="TH SarabunPSK" w:hAnsi="TH SarabunPSK" w:cs="TH SarabunPSK"/>
          <w:sz w:val="32"/>
          <w:szCs w:val="32"/>
          <w:cs/>
        </w:rPr>
        <w:t>เกี่ยวกับกฎหมายวิชาชีพ จริยธรรมและ</w:t>
      </w:r>
      <w:r w:rsidRPr="00C40D08">
        <w:rPr>
          <w:rFonts w:ascii="TH SarabunPSK" w:hAnsi="TH SarabunPSK" w:cs="TH SarabunPSK"/>
          <w:sz w:val="32"/>
          <w:szCs w:val="32"/>
          <w:cs/>
        </w:rPr>
        <w:t>จรรยาบรรณวิชาชีพ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ไม่แตกต่างกัน อย่างมีนัยสำคัญที่สถิติ 0.05</w:t>
      </w:r>
    </w:p>
    <w:p w:rsidR="00810FE8" w:rsidRPr="00AE3933" w:rsidRDefault="00810FE8" w:rsidP="00A336B5">
      <w:pPr>
        <w:autoSpaceDE w:val="0"/>
        <w:autoSpaceDN w:val="0"/>
        <w:adjustRightInd w:val="0"/>
        <w:ind w:left="57"/>
        <w:jc w:val="left"/>
        <w:rPr>
          <w:rFonts w:ascii="TH SarabunPSK" w:hAnsi="TH SarabunPSK" w:cs="TH SarabunPSK"/>
          <w:sz w:val="32"/>
          <w:szCs w:val="32"/>
        </w:rPr>
      </w:pPr>
    </w:p>
    <w:p w:rsidR="00A336B5" w:rsidRPr="00A336B5" w:rsidRDefault="00A336B5" w:rsidP="00A336B5">
      <w:pPr>
        <w:tabs>
          <w:tab w:val="left" w:pos="426"/>
        </w:tabs>
        <w:rPr>
          <w:rFonts w:ascii="TH SarabunPSK" w:hAnsi="TH SarabunPSK" w:cs="TH SarabunPSK" w:hint="cs"/>
          <w:sz w:val="32"/>
          <w:szCs w:val="32"/>
        </w:rPr>
      </w:pPr>
      <w:r w:rsidRPr="00810FE8">
        <w:rPr>
          <w:rFonts w:ascii="TH SarabunPSK" w:hAnsi="TH SarabunPSK" w:cs="TH SarabunPSK"/>
          <w:b/>
          <w:bCs/>
          <w:sz w:val="32"/>
          <w:szCs w:val="32"/>
          <w:cs/>
        </w:rPr>
        <w:t>ตารางที่ 8</w:t>
      </w:r>
      <w:r w:rsidRPr="00A336B5">
        <w:rPr>
          <w:rFonts w:ascii="TH SarabunPSK" w:hAnsi="TH SarabunPSK" w:cs="TH SarabunPSK"/>
          <w:sz w:val="32"/>
          <w:szCs w:val="32"/>
          <w:cs/>
        </w:rPr>
        <w:t xml:space="preserve"> การเปรียบเทียบความแตกต่างระหว่าง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การการนำ</w:t>
      </w:r>
      <w:r w:rsidRPr="00A336B5">
        <w:rPr>
          <w:rFonts w:ascii="TH SarabunPSK" w:hAnsi="TH SarabunPSK" w:cs="TH SarabunPSK"/>
          <w:sz w:val="32"/>
          <w:szCs w:val="32"/>
          <w:cs/>
        </w:rPr>
        <w:t>ความรู้เกี่ยวกับกฎหมายวิชาชีพ จริยธรรมและจรรยาบรรณวิชาชีพ</w:t>
      </w:r>
      <w:r>
        <w:rPr>
          <w:rFonts w:ascii="TH SarabunPSK" w:hAnsi="TH SarabunPSK" w:cs="TH SarabunPSK" w:hint="cs"/>
          <w:sz w:val="32"/>
          <w:szCs w:val="32"/>
          <w:cs/>
        </w:rPr>
        <w:t>ไปใช้</w:t>
      </w:r>
      <w:r w:rsidRPr="000F2BA0">
        <w:rPr>
          <w:rFonts w:ascii="TH SarabunPSK" w:hAnsi="TH SarabunPSK" w:cs="TH SarabunPSK"/>
          <w:sz w:val="32"/>
          <w:szCs w:val="32"/>
          <w:cs/>
        </w:rPr>
        <w:t>ในสถานการณ์จริงบนหอผู้ป่วย</w:t>
      </w:r>
      <w:r w:rsidRPr="00A336B5">
        <w:rPr>
          <w:rFonts w:ascii="TH SarabunPSK" w:hAnsi="TH SarabunPSK" w:cs="TH SarabunPSK"/>
          <w:sz w:val="32"/>
          <w:szCs w:val="32"/>
          <w:cs/>
        </w:rPr>
        <w:t xml:space="preserve">ของนักศึกษาพยาบาล ระหว่างชั้นปีที่ </w:t>
      </w:r>
      <w:r w:rsidRPr="00A336B5">
        <w:rPr>
          <w:rFonts w:ascii="TH SarabunPSK" w:hAnsi="TH SarabunPSK" w:cs="TH SarabunPSK"/>
          <w:sz w:val="32"/>
          <w:szCs w:val="32"/>
        </w:rPr>
        <w:t xml:space="preserve">2,3 </w:t>
      </w:r>
      <w:r w:rsidRPr="00A336B5">
        <w:rPr>
          <w:rFonts w:ascii="TH SarabunPSK" w:hAnsi="TH SarabunPSK" w:cs="TH SarabunPSK"/>
          <w:sz w:val="32"/>
          <w:szCs w:val="32"/>
          <w:cs/>
        </w:rPr>
        <w:t>และ</w:t>
      </w:r>
      <w:r w:rsidRPr="00A336B5">
        <w:rPr>
          <w:rFonts w:ascii="TH SarabunPSK" w:hAnsi="TH SarabunPSK" w:cs="TH SarabunPSK"/>
          <w:sz w:val="32"/>
          <w:szCs w:val="32"/>
        </w:rPr>
        <w:t>4</w:t>
      </w:r>
    </w:p>
    <w:p w:rsidR="00A336B5" w:rsidRPr="009B29CD" w:rsidRDefault="00A336B5" w:rsidP="00A336B5">
      <w:pPr>
        <w:tabs>
          <w:tab w:val="left" w:pos="1117"/>
        </w:tabs>
        <w:autoSpaceDE w:val="0"/>
        <w:autoSpaceDN w:val="0"/>
        <w:adjustRightInd w:val="0"/>
        <w:ind w:left="57"/>
        <w:jc w:val="left"/>
        <w:rPr>
          <w:rFonts w:ascii="Times New Roman" w:hAnsi="Times New Roman" w:hint="cs"/>
          <w:sz w:val="24"/>
          <w:szCs w:val="24"/>
          <w:cs/>
        </w:rPr>
      </w:pPr>
    </w:p>
    <w:tbl>
      <w:tblPr>
        <w:tblW w:w="86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9"/>
        <w:gridCol w:w="2839"/>
      </w:tblGrid>
      <w:tr w:rsidR="009B29CD" w:rsidRPr="009B29CD" w:rsidTr="009B5F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09" w:type="dxa"/>
            <w:shd w:val="clear" w:color="auto" w:fill="FFFFFF"/>
            <w:vAlign w:val="bottom"/>
          </w:tcPr>
          <w:p w:rsidR="009B29CD" w:rsidRPr="009B29CD" w:rsidRDefault="00810FE8" w:rsidP="009B5F8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B5F80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ความแตกต่างระหว่าง</w:t>
            </w:r>
            <w:r w:rsidRPr="009B5F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การการนำไปใช้</w:t>
            </w:r>
            <w:r w:rsidRPr="009B5F80">
              <w:rPr>
                <w:rFonts w:ascii="TH SarabunPSK" w:hAnsi="TH SarabunPSK" w:cs="TH SarabunPSK"/>
                <w:b/>
                <w:bCs/>
                <w:sz w:val="28"/>
                <w:cs/>
              </w:rPr>
              <w:t>ในสถานการณ์จริงบนหอผู้ป่วยของนักศึกษาพยาบาล</w:t>
            </w:r>
          </w:p>
        </w:tc>
        <w:tc>
          <w:tcPr>
            <w:tcW w:w="2839" w:type="dxa"/>
            <w:shd w:val="clear" w:color="auto" w:fill="FFFFFF"/>
            <w:vAlign w:val="bottom"/>
          </w:tcPr>
          <w:p w:rsidR="009B29CD" w:rsidRPr="009B29CD" w:rsidRDefault="009B29CD" w:rsidP="00810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29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p</w:t>
            </w:r>
          </w:p>
        </w:tc>
      </w:tr>
      <w:tr w:rsidR="009B29CD" w:rsidRPr="009B29CD" w:rsidTr="009B5F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09" w:type="dxa"/>
            <w:shd w:val="clear" w:color="auto" w:fill="FFFFFF"/>
          </w:tcPr>
          <w:p w:rsidR="009B29CD" w:rsidRPr="009B29CD" w:rsidRDefault="009B29CD" w:rsidP="009B5F80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TH SarabunPSK" w:hAnsi="TH SarabunPSK" w:cs="TH SarabunPSK"/>
                <w:color w:val="000000"/>
                <w:sz w:val="28"/>
              </w:rPr>
            </w:pPr>
            <w:r w:rsidRPr="009B29CD">
              <w:rPr>
                <w:rFonts w:ascii="TH SarabunPSK" w:hAnsi="TH SarabunPSK" w:cs="TH SarabunPSK"/>
                <w:color w:val="000000"/>
                <w:sz w:val="28"/>
              </w:rPr>
              <w:t>Chi-Square</w:t>
            </w:r>
            <w:r w:rsidR="009B5F80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="009B5F80">
              <w:rPr>
                <w:rFonts w:ascii="TH SarabunPSK" w:hAnsi="TH SarabunPSK" w:cs="TH SarabunPSK"/>
                <w:color w:val="000000"/>
                <w:sz w:val="28"/>
              </w:rPr>
              <w:sym w:font="Symbol" w:char="F063"/>
            </w:r>
            <w:r w:rsidR="009B5F80">
              <w:rPr>
                <w:rFonts w:ascii="TH SarabunPSK" w:hAnsi="TH SarabunPSK" w:cs="TH SarabunPSK"/>
                <w:color w:val="000000"/>
                <w:sz w:val="28"/>
              </w:rPr>
              <w:t>2)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9B29CD" w:rsidRPr="009B29CD" w:rsidRDefault="009B29CD" w:rsidP="00810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29CD">
              <w:rPr>
                <w:rFonts w:ascii="TH SarabunPSK" w:hAnsi="TH SarabunPSK" w:cs="TH SarabunPSK"/>
                <w:color w:val="000000"/>
                <w:sz w:val="28"/>
              </w:rPr>
              <w:t>2.000</w:t>
            </w:r>
          </w:p>
        </w:tc>
      </w:tr>
      <w:tr w:rsidR="009B29CD" w:rsidRPr="009B29CD" w:rsidTr="009B5F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09" w:type="dxa"/>
            <w:shd w:val="clear" w:color="auto" w:fill="FFFFFF"/>
          </w:tcPr>
          <w:p w:rsidR="009B29CD" w:rsidRPr="009B29CD" w:rsidRDefault="009B29CD" w:rsidP="009B5F80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TH SarabunPSK" w:hAnsi="TH SarabunPSK" w:cs="TH SarabunPSK"/>
                <w:color w:val="000000"/>
                <w:sz w:val="28"/>
              </w:rPr>
            </w:pPr>
            <w:r w:rsidRPr="009B29CD">
              <w:rPr>
                <w:rFonts w:ascii="TH SarabunPSK" w:hAnsi="TH SarabunPSK" w:cs="TH SarabunPSK"/>
                <w:color w:val="000000"/>
                <w:sz w:val="28"/>
              </w:rPr>
              <w:t>df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9B29CD" w:rsidRPr="009B29CD" w:rsidRDefault="009B29CD" w:rsidP="00810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29C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9B29CD" w:rsidRPr="009B29CD" w:rsidTr="009B5F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09" w:type="dxa"/>
            <w:shd w:val="clear" w:color="auto" w:fill="FFFFFF"/>
          </w:tcPr>
          <w:p w:rsidR="009B29CD" w:rsidRPr="009B29CD" w:rsidRDefault="009B29CD" w:rsidP="009B5F80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TH SarabunPSK" w:hAnsi="TH SarabunPSK" w:cs="TH SarabunPSK"/>
                <w:color w:val="000000"/>
                <w:sz w:val="28"/>
              </w:rPr>
            </w:pPr>
            <w:r w:rsidRPr="009B29CD">
              <w:rPr>
                <w:rFonts w:ascii="TH SarabunPSK" w:hAnsi="TH SarabunPSK" w:cs="TH SarabunPSK"/>
                <w:color w:val="000000"/>
                <w:sz w:val="28"/>
              </w:rPr>
              <w:t>Asymp. Sig.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9B29CD" w:rsidRPr="009B29CD" w:rsidRDefault="009B29CD" w:rsidP="00810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29CD">
              <w:rPr>
                <w:rFonts w:ascii="TH SarabunPSK" w:hAnsi="TH SarabunPSK" w:cs="TH SarabunPSK"/>
                <w:color w:val="000000"/>
                <w:sz w:val="28"/>
              </w:rPr>
              <w:t>.368</w:t>
            </w:r>
          </w:p>
        </w:tc>
      </w:tr>
    </w:tbl>
    <w:p w:rsidR="009B5F80" w:rsidRDefault="009B5F80" w:rsidP="009B5F80">
      <w:pPr>
        <w:autoSpaceDE w:val="0"/>
        <w:autoSpaceDN w:val="0"/>
        <w:adjustRightInd w:val="0"/>
        <w:ind w:left="57"/>
        <w:jc w:val="left"/>
        <w:rPr>
          <w:rFonts w:ascii="Times New Roman" w:hAnsi="Times New Roman" w:cs="Times New Roman"/>
          <w:i/>
          <w:iCs/>
          <w:sz w:val="28"/>
        </w:rPr>
      </w:pPr>
      <w:r w:rsidRPr="009A24B6">
        <w:rPr>
          <w:rFonts w:ascii="TH SarabunPSK" w:hAnsi="TH SarabunPSK" w:cs="TH SarabunPSK"/>
          <w:i/>
          <w:iCs/>
          <w:sz w:val="28"/>
        </w:rPr>
        <w:t>p-value</w:t>
      </w:r>
      <w:r w:rsidRPr="009A24B6">
        <w:rPr>
          <w:rFonts w:ascii="TH SarabunPSK" w:hAnsi="TH SarabunPSK" w:cs="TH SarabunPSK"/>
          <w:i/>
          <w:iCs/>
          <w:sz w:val="28"/>
        </w:rPr>
        <w:sym w:font="Symbol" w:char="F03C"/>
      </w:r>
      <w:r w:rsidRPr="009A24B6">
        <w:rPr>
          <w:rFonts w:ascii="TH SarabunPSK" w:hAnsi="TH SarabunPSK" w:cs="TH SarabunPSK"/>
          <w:i/>
          <w:iCs/>
          <w:sz w:val="28"/>
        </w:rPr>
        <w:t xml:space="preserve"> 0.05 </w:t>
      </w:r>
    </w:p>
    <w:p w:rsidR="009B29CD" w:rsidRPr="009B29CD" w:rsidRDefault="009B29CD" w:rsidP="00B44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5F80" w:rsidRPr="009B5F80" w:rsidRDefault="009B5F80" w:rsidP="00B4438D">
      <w:pPr>
        <w:tabs>
          <w:tab w:val="left" w:pos="426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B5F80">
        <w:rPr>
          <w:rFonts w:ascii="TH SarabunPSK" w:hAnsi="TH SarabunPSK" w:cs="TH SarabunPSK" w:hint="cs"/>
          <w:sz w:val="32"/>
          <w:szCs w:val="32"/>
          <w:cs/>
        </w:rPr>
        <w:t>จากตารางที่ 8 จาก</w:t>
      </w:r>
      <w:r w:rsidRPr="009B5F80">
        <w:rPr>
          <w:rFonts w:ascii="TH SarabunPSK" w:hAnsi="TH SarabunPSK" w:cs="TH SarabunPSK"/>
          <w:sz w:val="32"/>
          <w:szCs w:val="32"/>
          <w:cs/>
        </w:rPr>
        <w:t>การทดสอบ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สถิติ </w:t>
      </w:r>
      <w:r>
        <w:rPr>
          <w:rFonts w:ascii="TH SarabunPSK" w:hAnsi="TH SarabunPSK" w:cs="TH SarabunPSK"/>
          <w:sz w:val="32"/>
          <w:szCs w:val="32"/>
        </w:rPr>
        <w:t xml:space="preserve">non-parametric </w:t>
      </w:r>
      <w:r w:rsidRPr="009B5F80">
        <w:rPr>
          <w:rFonts w:ascii="TH SarabunPSK" w:hAnsi="TH SarabunPSK" w:cs="TH SarabunPSK"/>
          <w:sz w:val="32"/>
          <w:szCs w:val="32"/>
          <w:cs/>
        </w:rPr>
        <w:t>ของ</w:t>
      </w:r>
      <w:r w:rsidRPr="009B5F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B29CD">
        <w:rPr>
          <w:rFonts w:ascii="TH SarabunPSK" w:hAnsi="TH SarabunPSK" w:cs="TH SarabunPSK"/>
          <w:color w:val="000000"/>
          <w:sz w:val="32"/>
          <w:szCs w:val="32"/>
        </w:rPr>
        <w:t>Kruskal Wallis Test</w:t>
      </w:r>
      <w:r w:rsidRPr="009B5F8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B5F80">
        <w:rPr>
          <w:rFonts w:ascii="TH SarabunPSK" w:hAnsi="TH SarabunPSK" w:cs="TH SarabunPSK"/>
          <w:sz w:val="32"/>
          <w:szCs w:val="32"/>
        </w:rPr>
        <w:t>The Kruskal-wallis One-Way Analysis of Variance By Rank Test)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แสดงว่า การนำ</w:t>
      </w:r>
      <w:r w:rsidRPr="00A336B5">
        <w:rPr>
          <w:rFonts w:ascii="TH SarabunPSK" w:hAnsi="TH SarabunPSK" w:cs="TH SarabunPSK"/>
          <w:sz w:val="32"/>
          <w:szCs w:val="32"/>
          <w:cs/>
        </w:rPr>
        <w:t>ความรู้เกี่ยวกับกฎหมายวิชาชีพ จริยธรรมและจรรยาบรรณวิชาชีพ</w:t>
      </w:r>
      <w:r>
        <w:rPr>
          <w:rFonts w:ascii="TH SarabunPSK" w:hAnsi="TH SarabunPSK" w:cs="TH SarabunPSK" w:hint="cs"/>
          <w:sz w:val="32"/>
          <w:szCs w:val="32"/>
          <w:cs/>
        </w:rPr>
        <w:t>ไปใช้</w:t>
      </w:r>
      <w:r w:rsidRPr="000F2BA0">
        <w:rPr>
          <w:rFonts w:ascii="TH SarabunPSK" w:hAnsi="TH SarabunPSK" w:cs="TH SarabunPSK"/>
          <w:sz w:val="32"/>
          <w:szCs w:val="32"/>
          <w:cs/>
        </w:rPr>
        <w:t>ในสถานการณ์จริงบนหอผู้ป่วย</w:t>
      </w:r>
      <w:r w:rsidRPr="00A336B5">
        <w:rPr>
          <w:rFonts w:ascii="TH SarabunPSK" w:hAnsi="TH SarabunPSK" w:cs="TH SarabunPSK"/>
          <w:sz w:val="32"/>
          <w:szCs w:val="32"/>
          <w:cs/>
        </w:rPr>
        <w:t xml:space="preserve">ของนักศึกษาพยาบาล ระหว่างชั้นปีที่ </w:t>
      </w:r>
      <w:r w:rsidRPr="00A336B5">
        <w:rPr>
          <w:rFonts w:ascii="TH SarabunPSK" w:hAnsi="TH SarabunPSK" w:cs="TH SarabunPSK"/>
          <w:sz w:val="32"/>
          <w:szCs w:val="32"/>
        </w:rPr>
        <w:t xml:space="preserve">2,3 </w:t>
      </w:r>
      <w:r w:rsidRPr="00A336B5">
        <w:rPr>
          <w:rFonts w:ascii="TH SarabunPSK" w:hAnsi="TH SarabunPSK" w:cs="TH SarabunPSK"/>
          <w:sz w:val="32"/>
          <w:szCs w:val="32"/>
          <w:cs/>
        </w:rPr>
        <w:t>และ</w:t>
      </w:r>
      <w:r w:rsidRPr="00A336B5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ไม่แตกต่างกันอย่างมีนัยสำคัญทางสถิติ 0.05</w:t>
      </w:r>
    </w:p>
    <w:p w:rsidR="000D1EE4" w:rsidRPr="009B5F80" w:rsidRDefault="000D1EE4" w:rsidP="00B4438D">
      <w:pPr>
        <w:rPr>
          <w:rFonts w:ascii="TH SarabunPSK" w:hAnsi="TH SarabunPSK" w:cs="TH SarabunPSK" w:hint="cs"/>
          <w:sz w:val="32"/>
          <w:szCs w:val="32"/>
          <w:cs/>
        </w:rPr>
      </w:pPr>
    </w:p>
    <w:p w:rsidR="00EF6AA0" w:rsidRPr="000F2BA0" w:rsidRDefault="00EF6AA0" w:rsidP="000F2BA0">
      <w:pPr>
        <w:rPr>
          <w:rFonts w:ascii="TH SarabunPSK" w:hAnsi="TH SarabunPSK" w:cs="TH SarabunPSK"/>
          <w:b/>
          <w:bCs/>
          <w:sz w:val="32"/>
          <w:szCs w:val="32"/>
        </w:rPr>
      </w:pPr>
      <w:r w:rsidRPr="000F2BA0">
        <w:rPr>
          <w:rFonts w:ascii="TH SarabunPSK" w:hAnsi="TH SarabunPSK" w:cs="TH SarabunPSK"/>
          <w:b/>
          <w:bCs/>
          <w:sz w:val="32"/>
          <w:szCs w:val="32"/>
          <w:cs/>
        </w:rPr>
        <w:t>6.  การอภิปรายผล</w:t>
      </w:r>
    </w:p>
    <w:p w:rsidR="00F53F79" w:rsidRPr="00FA7ECD" w:rsidRDefault="00F94281" w:rsidP="00FA7ECD">
      <w:pPr>
        <w:rPr>
          <w:rFonts w:ascii="TH SarabunPSK" w:hAnsi="TH SarabunPSK" w:cs="TH SarabunPSK"/>
          <w:sz w:val="32"/>
          <w:szCs w:val="32"/>
        </w:rPr>
      </w:pPr>
      <w:r w:rsidRPr="00FA7ECD">
        <w:rPr>
          <w:rFonts w:ascii="TH SarabunPSK" w:hAnsi="TH SarabunPSK" w:cs="TH SarabunPSK"/>
          <w:sz w:val="32"/>
          <w:szCs w:val="32"/>
        </w:rPr>
        <w:t xml:space="preserve">     </w:t>
      </w:r>
      <w:r w:rsidRPr="00FA7ECD">
        <w:rPr>
          <w:rFonts w:ascii="TH SarabunPSK" w:hAnsi="TH SarabunPSK" w:cs="TH SarabunPSK"/>
          <w:sz w:val="32"/>
          <w:szCs w:val="32"/>
          <w:cs/>
        </w:rPr>
        <w:t>จากการ</w:t>
      </w:r>
      <w:r w:rsidR="00B4438D" w:rsidRPr="00FA7ECD">
        <w:rPr>
          <w:rFonts w:ascii="TH SarabunPSK" w:hAnsi="TH SarabunPSK" w:cs="TH SarabunPSK"/>
          <w:sz w:val="32"/>
          <w:szCs w:val="32"/>
          <w:cs/>
        </w:rPr>
        <w:t>ผลการวิจัย เรื่องการรับรู้กฎหมายวิชาชีพ จริยธรรม และจรรยาบรรณของนักศึกษาพยาบาลวิทยาลัยบัณฑิตเอเชีย</w:t>
      </w:r>
      <w:r w:rsidR="00B4438D" w:rsidRPr="00FA7ECD">
        <w:rPr>
          <w:rFonts w:ascii="TH SarabunPSK" w:hAnsi="TH SarabunPSK" w:cs="TH SarabunPSK"/>
          <w:sz w:val="32"/>
          <w:szCs w:val="32"/>
        </w:rPr>
        <w:t xml:space="preserve"> </w:t>
      </w:r>
      <w:r w:rsidR="00B4438D" w:rsidRPr="00FA7ECD">
        <w:rPr>
          <w:rFonts w:ascii="TH SarabunPSK" w:hAnsi="TH SarabunPSK" w:cs="TH SarabunPSK"/>
          <w:sz w:val="32"/>
          <w:szCs w:val="32"/>
          <w:cs/>
        </w:rPr>
        <w:t>พบว่า</w:t>
      </w:r>
      <w:r w:rsidR="00B4438D" w:rsidRPr="00FA7ECD">
        <w:rPr>
          <w:rFonts w:ascii="TH SarabunPSK" w:hAnsi="TH SarabunPSK" w:cs="TH SarabunPSK" w:hint="cs"/>
          <w:sz w:val="32"/>
          <w:szCs w:val="32"/>
          <w:cs/>
        </w:rPr>
        <w:t>ความรู้ เจตคติ และการนำไปใช้ในสถานการณ์จริงบนหอผู้ป่วยไม่แตกต่างกันระหว่า</w:t>
      </w:r>
      <w:r w:rsidR="00D57461">
        <w:rPr>
          <w:rFonts w:ascii="TH SarabunPSK" w:hAnsi="TH SarabunPSK" w:cs="TH SarabunPSK" w:hint="cs"/>
          <w:sz w:val="32"/>
          <w:szCs w:val="32"/>
          <w:cs/>
        </w:rPr>
        <w:t>ง</w:t>
      </w:r>
      <w:r w:rsidR="00B4438D" w:rsidRPr="00FA7ECD">
        <w:rPr>
          <w:rFonts w:ascii="TH SarabunPSK" w:hAnsi="TH SarabunPSK" w:cs="TH SarabunPSK" w:hint="cs"/>
          <w:sz w:val="32"/>
          <w:szCs w:val="32"/>
          <w:cs/>
        </w:rPr>
        <w:t>ชั้นปี 2,3และ 4 ผู้วิจัยสามารถอภิปรายผลได้ว่า การจัดการเรียนการสอนในรายวิชาจริยศาสตร์และกฎหมายวิชาชีพพยาบาลในช่วงชั้นปีที่ 2 ผู้สอนได้จัดกิจรรมที่หลากหลายในการเรียนเรียนการสอน เน้นผู้เรียนเป็นศูนย์กลาง โดยใช้</w:t>
      </w:r>
      <w:r w:rsidR="00F53F79" w:rsidRPr="00FA7ECD"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การประเมินผลโดยใช้เกมเป็น</w:t>
      </w:r>
      <w:r w:rsidR="00F53F79" w:rsidRPr="00FA7ECD">
        <w:rPr>
          <w:rFonts w:ascii="TH SarabunPSK" w:hAnsi="TH SarabunPSK" w:cs="TH SarabunPSK" w:hint="cs"/>
          <w:sz w:val="32"/>
          <w:szCs w:val="32"/>
          <w:vertAlign w:val="superscript"/>
          <w:cs/>
        </w:rPr>
        <w:t>4</w:t>
      </w:r>
      <w:r w:rsidR="00F53F79" w:rsidRPr="00FA7ECD">
        <w:rPr>
          <w:rFonts w:ascii="TH SarabunPSK" w:hAnsi="TH SarabunPSK" w:cs="TH SarabunPSK" w:hint="cs"/>
          <w:sz w:val="32"/>
          <w:szCs w:val="32"/>
          <w:cs/>
        </w:rPr>
        <w:t xml:space="preserve"> ผลการวิจัยพบว่า</w:t>
      </w:r>
      <w:r w:rsidR="00F53F79" w:rsidRPr="00FA7E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2670" w:rsidRPr="00FA7ECD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F53F79" w:rsidRPr="00FA7ECD">
        <w:rPr>
          <w:rFonts w:ascii="TH SarabunPSK" w:hAnsi="TH SarabunPSK" w:cs="TH SarabunPSK"/>
          <w:sz w:val="32"/>
          <w:szCs w:val="32"/>
          <w:cs/>
        </w:rPr>
        <w:t>มีความก้าวหน้าด้านการเรียนในรายวิชาจริยศาสตร์และกฎหมายวิชาชีพพยาบาลหลังเรียนสูงกว่าก่อนเรียน โดย 1) ร้อยละของผู้ตอบถูกในแต่ละชุดข้อสอบก่อนเรียน (</w:t>
      </w:r>
      <w:r w:rsidR="00F53F79" w:rsidRPr="00FA7ECD">
        <w:rPr>
          <w:rFonts w:ascii="TH SarabunPSK" w:hAnsi="TH SarabunPSK" w:cs="TH SarabunPSK"/>
          <w:sz w:val="32"/>
          <w:szCs w:val="32"/>
        </w:rPr>
        <w:t xml:space="preserve">Pre-test) </w:t>
      </w:r>
      <w:r w:rsidR="00F53F79" w:rsidRPr="00FA7ECD">
        <w:rPr>
          <w:rFonts w:ascii="TH SarabunPSK" w:hAnsi="TH SarabunPSK" w:cs="TH SarabunPSK"/>
          <w:sz w:val="32"/>
          <w:szCs w:val="32"/>
          <w:cs/>
        </w:rPr>
        <w:t>มีคะแนน</w:t>
      </w:r>
      <w:r w:rsidR="00402670" w:rsidRPr="00FA7ECD">
        <w:rPr>
          <w:rFonts w:ascii="TH SarabunPSK" w:hAnsi="TH SarabunPSK" w:cs="TH SarabunPSK" w:hint="cs"/>
          <w:sz w:val="32"/>
          <w:szCs w:val="32"/>
          <w:cs/>
        </w:rPr>
        <w:t>สูงกว่า</w:t>
      </w:r>
      <w:r w:rsidR="00F53F79" w:rsidRPr="00FA7ECD">
        <w:rPr>
          <w:rFonts w:ascii="TH SarabunPSK" w:hAnsi="TH SarabunPSK" w:cs="TH SarabunPSK"/>
          <w:sz w:val="32"/>
          <w:szCs w:val="32"/>
          <w:cs/>
        </w:rPr>
        <w:t>ร้อยละของผู้ตอบผิดในแต่ละชุดข้อสอบ 2)ร้อยละของผู้ตอบถูกในแต่ละชุดข้อสอบหลังเรียน (</w:t>
      </w:r>
      <w:r w:rsidR="00F53F79" w:rsidRPr="00FA7ECD">
        <w:rPr>
          <w:rFonts w:ascii="TH SarabunPSK" w:hAnsi="TH SarabunPSK" w:cs="TH SarabunPSK"/>
          <w:sz w:val="32"/>
          <w:szCs w:val="32"/>
        </w:rPr>
        <w:t xml:space="preserve">Post-test) </w:t>
      </w:r>
      <w:r w:rsidR="00F53F79" w:rsidRPr="00FA7ECD">
        <w:rPr>
          <w:rFonts w:ascii="TH SarabunPSK" w:hAnsi="TH SarabunPSK" w:cs="TH SarabunPSK"/>
          <w:sz w:val="32"/>
          <w:szCs w:val="32"/>
          <w:cs/>
        </w:rPr>
        <w:t>มีคะแนน สูงกว่า ร้อยละของผู้ตอบผิดในแต่ละ</w:t>
      </w:r>
    </w:p>
    <w:p w:rsidR="00402670" w:rsidRPr="00FA7ECD" w:rsidRDefault="00F53F79" w:rsidP="00FA7ECD">
      <w:pPr>
        <w:rPr>
          <w:rFonts w:ascii="TH SarabunPSK" w:hAnsi="TH SarabunPSK" w:cs="TH SarabunPSK"/>
          <w:sz w:val="32"/>
          <w:szCs w:val="32"/>
        </w:rPr>
      </w:pPr>
      <w:r w:rsidRPr="00FA7ECD">
        <w:rPr>
          <w:rFonts w:ascii="TH SarabunPSK" w:hAnsi="TH SarabunPSK" w:cs="TH SarabunPSK"/>
          <w:sz w:val="32"/>
          <w:szCs w:val="32"/>
          <w:cs/>
        </w:rPr>
        <w:t xml:space="preserve">ชุดข้อสอบ 3) ผลการเปรียบเทียบร้อยละของผู้ตอบถูก สูงกว่า ร้อยละผู้ตอบผิดในแต่ละชุดข้อสอบก่อนและหลังเรียน 4) มีความพึงพอใจต่อข้อสอบเกมออนไลน์โดยรวมมากที่สุด </w:t>
      </w:r>
      <w:r w:rsidRPr="00FA7ECD">
        <w:rPr>
          <w:rFonts w:ascii="TH SarabunPSK" w:hAnsi="TH SarabunPSK" w:cs="TH SarabunPSK" w:hint="cs"/>
          <w:sz w:val="32"/>
          <w:szCs w:val="32"/>
          <w:cs/>
        </w:rPr>
        <w:t>และใช้</w:t>
      </w:r>
      <w:r w:rsidRPr="00FA7ECD">
        <w:rPr>
          <w:rFonts w:ascii="TH SarabunPSK" w:hAnsi="TH SarabunPSK" w:cs="TH SarabunPSK"/>
          <w:sz w:val="32"/>
          <w:szCs w:val="32"/>
          <w:cs/>
        </w:rPr>
        <w:t>รูปแบบการเรียนการสอนแบบผสมผสานเพื่อส่งเสริมผลการเรียนรู้รายวิชาจริยศาสตร์และกฎหมายวิชาชีพ สำหรับนักศึกษาพยาบาล</w:t>
      </w:r>
      <w:r w:rsidRPr="00FA7ECD">
        <w:rPr>
          <w:rFonts w:ascii="TH SarabunPSK" w:hAnsi="TH SarabunPSK" w:cs="TH SarabunPSK" w:hint="cs"/>
          <w:sz w:val="32"/>
          <w:szCs w:val="32"/>
          <w:vertAlign w:val="superscript"/>
          <w:cs/>
        </w:rPr>
        <w:t>5</w:t>
      </w:r>
      <w:r w:rsidR="00402670" w:rsidRPr="00FA7ECD">
        <w:rPr>
          <w:rFonts w:ascii="TH SarabunPSK" w:hAnsi="TH SarabunPSK" w:cs="TH SarabunPSK" w:hint="cs"/>
          <w:sz w:val="32"/>
          <w:szCs w:val="32"/>
          <w:cs/>
        </w:rPr>
        <w:t xml:space="preserve"> ผลการวิจัยพบว่า </w:t>
      </w:r>
      <w:r w:rsidR="00402670" w:rsidRPr="00FA7ECD">
        <w:rPr>
          <w:rFonts w:ascii="TH SarabunPSK" w:hAnsi="TH SarabunPSK" w:cs="TH SarabunPSK"/>
          <w:sz w:val="32"/>
          <w:szCs w:val="32"/>
          <w:cs/>
        </w:rPr>
        <w:t>ผลการทดสอบก่อนเรียนและหลังเรียนมีจำนวนผู้ตอบถูกมากขึ้น 2) คะแนนเฉลี่ยสอบปลาย</w:t>
      </w:r>
    </w:p>
    <w:p w:rsidR="00A55A96" w:rsidRPr="00A55A96" w:rsidRDefault="00402670" w:rsidP="00A55A96">
      <w:pPr>
        <w:rPr>
          <w:rFonts w:ascii="TH SarabunPSK" w:hAnsi="TH SarabunPSK" w:cs="TH SarabunPSK" w:hint="cs"/>
          <w:sz w:val="32"/>
          <w:szCs w:val="32"/>
        </w:rPr>
      </w:pPr>
      <w:r w:rsidRPr="00FA7ECD">
        <w:rPr>
          <w:rFonts w:ascii="TH SarabunPSK" w:hAnsi="TH SarabunPSK" w:cs="TH SarabunPSK"/>
          <w:sz w:val="32"/>
          <w:szCs w:val="32"/>
          <w:cs/>
        </w:rPr>
        <w:lastRenderedPageBreak/>
        <w:t>ภาค มากกว่าสอบกลางภาค และ3) นักศึกษามีความพึงพอใจต่อรูปแบบการจัดการเรียนการสอนแบบผสมผสานระดับมาก</w:t>
      </w:r>
      <w:r w:rsidRPr="00FA7ECD">
        <w:rPr>
          <w:rFonts w:ascii="TH SarabunPSK" w:hAnsi="TH SarabunPSK" w:cs="TH SarabunPSK" w:hint="cs"/>
          <w:sz w:val="32"/>
          <w:szCs w:val="32"/>
          <w:cs/>
        </w:rPr>
        <w:t xml:space="preserve"> แสดงให้เห็นว่ารูปแบบการจัดการเรียนการสอนและการประเมินผลที่หลากหลายมีผลต่อการรับรู้ด้านความรู้ เจตคติ ของนักศึกษาพยาบาล และส่งผลให้ผลการสอบขึ้นทะเบียนใบประกอบวิชาชีพพยาบาลในรายวิชาจรรยาบรรณและกฎหมายวิชาชีพพยาบาล ประจำปี 2563 เพิ่มขึ้นเป็นร</w:t>
      </w:r>
      <w:r w:rsidR="00FA7ECD">
        <w:rPr>
          <w:rFonts w:ascii="TH SarabunPSK" w:hAnsi="TH SarabunPSK" w:cs="TH SarabunPSK" w:hint="cs"/>
          <w:sz w:val="32"/>
          <w:szCs w:val="32"/>
          <w:cs/>
        </w:rPr>
        <w:t>้อยละ</w:t>
      </w:r>
      <w:r w:rsidRPr="00FA7ECD">
        <w:rPr>
          <w:rFonts w:ascii="TH SarabunPSK" w:hAnsi="TH SarabunPSK" w:cs="TH SarabunPSK" w:hint="cs"/>
          <w:sz w:val="32"/>
          <w:szCs w:val="32"/>
          <w:cs/>
        </w:rPr>
        <w:t>100</w:t>
      </w:r>
      <w:r w:rsidR="00FA7ECD" w:rsidRPr="00FA7ECD">
        <w:rPr>
          <w:rFonts w:ascii="TH SarabunPSK" w:hAnsi="TH SarabunPSK" w:cs="TH SarabunPSK" w:hint="cs"/>
          <w:sz w:val="32"/>
          <w:szCs w:val="32"/>
          <w:vertAlign w:val="superscript"/>
          <w:cs/>
        </w:rPr>
        <w:t>6</w:t>
      </w:r>
      <w:r w:rsidRPr="00FA7ECD">
        <w:rPr>
          <w:rFonts w:ascii="TH SarabunPSK" w:hAnsi="TH SarabunPSK" w:cs="TH SarabunPSK" w:hint="cs"/>
          <w:sz w:val="32"/>
          <w:szCs w:val="32"/>
          <w:cs/>
        </w:rPr>
        <w:t xml:space="preserve"> นอกจากนั้นการนำความรู้เกี่ยวกับ</w:t>
      </w:r>
      <w:r w:rsidRPr="00FA7ECD">
        <w:rPr>
          <w:rFonts w:ascii="TH SarabunPSK" w:hAnsi="TH SarabunPSK" w:cs="TH SarabunPSK"/>
          <w:sz w:val="32"/>
          <w:szCs w:val="32"/>
          <w:cs/>
        </w:rPr>
        <w:t>กฎหมายวิชาชีพ จริยธรรม และจรรยาบรรณของนักศึกษาพยาบาล</w:t>
      </w:r>
      <w:r w:rsidRPr="00FA7ECD">
        <w:rPr>
          <w:rFonts w:ascii="TH SarabunPSK" w:hAnsi="TH SarabunPSK" w:cs="TH SarabunPSK" w:hint="cs"/>
          <w:sz w:val="32"/>
          <w:szCs w:val="32"/>
          <w:cs/>
        </w:rPr>
        <w:t xml:space="preserve"> ไปใช้ในหอผู้ป่วยได้ระดับมาก อภิปรายได้ว่าการจัดการศึกษาของหลักสูตรพยาบาลศาสตรบัณฑิตเน้นการฝึกปฏิบัติงานบนหอผู้ป่วย ควบคู่กับการเรียนในภาคทฤษฎี</w:t>
      </w:r>
      <w:r w:rsidR="00912AA8">
        <w:rPr>
          <w:rFonts w:ascii="TH SarabunPSK" w:hAnsi="TH SarabunPSK" w:cs="TH SarabunPSK" w:hint="cs"/>
          <w:sz w:val="32"/>
          <w:szCs w:val="32"/>
          <w:cs/>
        </w:rPr>
        <w:t xml:space="preserve"> ดังนั้นการนำความรู้</w:t>
      </w:r>
      <w:r w:rsidR="001F434C" w:rsidRPr="00FA7ECD">
        <w:rPr>
          <w:rFonts w:ascii="TH SarabunPSK" w:hAnsi="TH SarabunPSK" w:cs="TH SarabunPSK" w:hint="cs"/>
          <w:sz w:val="32"/>
          <w:szCs w:val="32"/>
          <w:cs/>
        </w:rPr>
        <w:t>ไปประยุกต์ใช้ได้อย่างต่อเนื่องถึงการปฏิบัติงานเชิงวิชาชีพ สอดคล้องกับ</w:t>
      </w:r>
      <w:r w:rsidR="001F434C" w:rsidRPr="00FA7ECD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1F434C" w:rsidRPr="00FA7EC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F434C" w:rsidRPr="00FA7ECD">
        <w:rPr>
          <w:rFonts w:ascii="TH SarabunPSK" w:hAnsi="TH SarabunPSK" w:cs="TH SarabunPSK"/>
          <w:sz w:val="32"/>
          <w:szCs w:val="32"/>
          <w:cs/>
        </w:rPr>
        <w:t>สะท้อนให้เห็นถึงจริยธรรมวิชาชีพที่พยาบาลส่วนใหญ่ปฏิบัติขณะทำงานในบทบาทหน้าที่พยาบาลตามมุมมองของผู้บริหารทางการพยาบาลมีจำนวน 10 เรื่องได้แก่ 1) การพิทักษ์สิทธิผู้ป่วย 2) ความซื่อสัตย์ 3) ความอาทรต่อผู้ป่วย 4) การช่วยเหลือโดยไม่รับสิ่งตอบแทน 5) การมีระเบียบวินัย 6) การเสียสละ 7) การมีพฤติกรรมการบริการและมีใจให้บริการที่ดี 8) การดูแลผู้ป่วยอย่างเท่าเทียมและไม่เลือกปฏิบัติ 9) ความรับผิดชอบและ10) การรักษาความลับ จากข้อมูลที่ได้จากการศึกษานี้ให้ครั้งนี้แสดงให้เห็นว่า พยาบาลไทยยังคงมีการรักษาจริยธรรมวิชาชีพในการปฏิบัติงานและมีการปฏิบัติอย่างต่อเนื่อง</w:t>
      </w:r>
      <w:r w:rsidR="00FA7ECD">
        <w:rPr>
          <w:rFonts w:ascii="TH SarabunPSK" w:hAnsi="TH SarabunPSK" w:cs="TH SarabunPSK" w:hint="cs"/>
          <w:sz w:val="32"/>
          <w:szCs w:val="32"/>
          <w:vertAlign w:val="superscript"/>
          <w:cs/>
        </w:rPr>
        <w:t>7</w:t>
      </w:r>
      <w:r w:rsidR="00CC1883" w:rsidRPr="00FA7E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1883" w:rsidRPr="00FA7ECD">
        <w:rPr>
          <w:rFonts w:ascii="TH SarabunPSK" w:hAnsi="TH SarabunPSK" w:cs="TH SarabunPSK"/>
          <w:sz w:val="32"/>
          <w:szCs w:val="32"/>
          <w:cs/>
        </w:rPr>
        <w:t>ซึ่งการนำ</w:t>
      </w:r>
      <w:r w:rsidR="00CC1883" w:rsidRPr="00FA7ECD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CC1883" w:rsidRPr="00FA7ECD">
        <w:rPr>
          <w:rFonts w:ascii="TH SarabunPSK" w:hAnsi="TH SarabunPSK" w:cs="TH SarabunPSK"/>
          <w:sz w:val="32"/>
          <w:szCs w:val="32"/>
          <w:cs/>
        </w:rPr>
        <w:t>ไปใช้ในหอผู้ป่วย</w:t>
      </w:r>
      <w:r w:rsidR="00CC1883" w:rsidRPr="00FA7ECD">
        <w:rPr>
          <w:rFonts w:ascii="TH SarabunPSK" w:hAnsi="TH SarabunPSK" w:cs="TH SarabunPSK" w:hint="cs"/>
          <w:sz w:val="32"/>
          <w:szCs w:val="32"/>
          <w:cs/>
        </w:rPr>
        <w:t>จึงเป็นการ</w:t>
      </w:r>
      <w:r w:rsidR="00CC1883" w:rsidRPr="00FA7ECD">
        <w:rPr>
          <w:rFonts w:ascii="TH SarabunPSK" w:hAnsi="TH SarabunPSK" w:cs="TH SarabunPSK"/>
          <w:sz w:val="32"/>
          <w:szCs w:val="32"/>
          <w:cs/>
        </w:rPr>
        <w:t>เสริมสร้างบรรยากาศและวัฒนธรรมองค์การเพื่อให้เกิดพฤติกรรมเชิงจริยธรรมที่ดี</w:t>
      </w:r>
      <w:r w:rsidR="00CC1883" w:rsidRPr="00FA7ECD">
        <w:rPr>
          <w:rFonts w:ascii="TH SarabunPSK" w:hAnsi="TH SarabunPSK" w:cs="TH SarabunPSK"/>
          <w:sz w:val="32"/>
          <w:szCs w:val="32"/>
        </w:rPr>
        <w:t xml:space="preserve"> </w:t>
      </w:r>
      <w:r w:rsidR="00CC1883" w:rsidRPr="00FA7ECD">
        <w:rPr>
          <w:rFonts w:ascii="TH SarabunPSK" w:hAnsi="TH SarabunPSK" w:cs="TH SarabunPSK"/>
          <w:sz w:val="32"/>
          <w:szCs w:val="32"/>
          <w:cs/>
        </w:rPr>
        <w:t>โดยเฉพาะบรรยากาศองค์การด้านมาตรฐานการปฏิบัติงาน ตลอดจนปรับปรุงพฤติกรรมเชิงจริยธรรมด้านความเมตตากรุณา</w:t>
      </w:r>
      <w:r w:rsidR="00FA7ECD">
        <w:rPr>
          <w:rFonts w:ascii="TH SarabunPSK" w:hAnsi="TH SarabunPSK" w:cs="TH SarabunPSK" w:hint="cs"/>
          <w:sz w:val="32"/>
          <w:szCs w:val="32"/>
          <w:vertAlign w:val="superscript"/>
          <w:cs/>
        </w:rPr>
        <w:t>8</w:t>
      </w:r>
      <w:r w:rsidR="00FA7ECD" w:rsidRPr="00FA7ECD">
        <w:rPr>
          <w:rFonts w:ascii="TH SarabunPSK" w:hAnsi="TH SarabunPSK" w:cs="TH SarabunPSK" w:hint="cs"/>
          <w:sz w:val="32"/>
          <w:szCs w:val="32"/>
          <w:cs/>
        </w:rPr>
        <w:t xml:space="preserve"> ซึ่งสอดคล้องกับการศึกษา</w:t>
      </w:r>
      <w:r w:rsidR="00FA7ECD" w:rsidRPr="00FA7ECD">
        <w:rPr>
          <w:rFonts w:ascii="TH SarabunPSK" w:hAnsi="TH SarabunPSK" w:cs="TH SarabunPSK"/>
          <w:sz w:val="32"/>
          <w:szCs w:val="32"/>
          <w:cs/>
        </w:rPr>
        <w:t>พฤติกรรมเชิงจริยธรรมของพยาบาลวิชาชีพ ที่มีข้อเสนอให้พยาบาลปรับเปลี่ยนพฤติกรรมการแสดงออกถึ</w:t>
      </w:r>
      <w:r w:rsidR="00FA7ECD" w:rsidRPr="00FA7ECD">
        <w:rPr>
          <w:rFonts w:ascii="TH SarabunPSK" w:hAnsi="TH SarabunPSK" w:cs="TH SarabunPSK" w:hint="cs"/>
          <w:sz w:val="32"/>
          <w:szCs w:val="32"/>
          <w:cs/>
        </w:rPr>
        <w:t>งความรับผิดชอบต่อตัวพยาบาลเองเช่นเดียวกับการรับผิดชอบต่อผู้อื่น</w:t>
      </w:r>
      <w:r w:rsidR="00FA7ECD" w:rsidRPr="00FA7ECD">
        <w:rPr>
          <w:rFonts w:ascii="TH SarabunPSK" w:hAnsi="TH SarabunPSK" w:cs="TH SarabunPSK"/>
          <w:sz w:val="32"/>
          <w:szCs w:val="32"/>
          <w:cs/>
        </w:rPr>
        <w:t xml:space="preserve"> นอกจากนั้นหน่วยงานก</w:t>
      </w:r>
      <w:r w:rsidR="00FA7ECD" w:rsidRPr="00FA7ECD">
        <w:rPr>
          <w:rFonts w:ascii="TH SarabunPSK" w:hAnsi="TH SarabunPSK" w:cs="TH SarabunPSK" w:hint="cs"/>
          <w:sz w:val="32"/>
          <w:szCs w:val="32"/>
          <w:cs/>
        </w:rPr>
        <w:t>ำ</w:t>
      </w:r>
      <w:r w:rsidR="00FA7ECD" w:rsidRPr="00FA7ECD">
        <w:rPr>
          <w:rFonts w:ascii="TH SarabunPSK" w:hAnsi="TH SarabunPSK" w:cs="TH SarabunPSK"/>
          <w:sz w:val="32"/>
          <w:szCs w:val="32"/>
          <w:cs/>
        </w:rPr>
        <w:t xml:space="preserve">กับดูแลจริยธรรมพยาบาล ควรส่งเสริมจริยธรรมพยาบาลในด้านการมีปฏิสัมพันธ์ทางวิชาชีพ </w:t>
      </w:r>
      <w:r w:rsidR="00FA7ECD" w:rsidRPr="00FA7ECD">
        <w:rPr>
          <w:rFonts w:ascii="TH SarabunPSK" w:hAnsi="TH SarabunPSK" w:cs="TH SarabunPSK" w:hint="cs"/>
          <w:sz w:val="32"/>
          <w:szCs w:val="32"/>
          <w:cs/>
        </w:rPr>
        <w:t>ด้านการร่วมทำ</w:t>
      </w:r>
      <w:r w:rsidR="00FA7ECD" w:rsidRPr="00FA7ECD">
        <w:rPr>
          <w:rFonts w:ascii="TH SarabunPSK" w:hAnsi="TH SarabunPSK" w:cs="TH SarabunPSK"/>
          <w:sz w:val="32"/>
          <w:szCs w:val="32"/>
          <w:cs/>
        </w:rPr>
        <w:t>ก้าวหน้าให้แก่วิชาชีพ ด้านการประกอบวิชาชีพด้วยความเมตตากรุณา ด้านหลักความยุติธรรมและความเสมอภาคให้มากกว่าจรรยาบรรณวิชาชีพด้านอื่นๆ รวมถึงองค์กรทางการพยาบาล ควรสร้างบรรยากาศองค์กรให้เหมาะสม เพื่อส่งเสริมจริยธรรมแก่พยาบาล โดยเฉพาะการลดความขัดแย้งในองค์กร การให้รางวัลอย่างยุติธรรมและเหมาะสมกับภารกิจ</w:t>
      </w:r>
      <w:r w:rsidR="00FA7ECD">
        <w:rPr>
          <w:rFonts w:ascii="TH SarabunPSK" w:hAnsi="TH SarabunPSK" w:cs="TH SarabunPSK" w:hint="cs"/>
          <w:sz w:val="32"/>
          <w:szCs w:val="32"/>
          <w:vertAlign w:val="superscript"/>
          <w:cs/>
        </w:rPr>
        <w:t>9</w:t>
      </w:r>
      <w:r w:rsidR="00A55A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0B7">
        <w:rPr>
          <w:rFonts w:ascii="TH SarabunPSK" w:hAnsi="TH SarabunPSK" w:cs="TH SarabunPSK" w:hint="cs"/>
          <w:sz w:val="32"/>
          <w:szCs w:val="32"/>
          <w:cs/>
        </w:rPr>
        <w:t xml:space="preserve"> ดังนั้นวิชาชีพพยาบาลจึงเน้นจริยธรรม จรรยาบรรณ และกฎหมายวิชาชีพในการปฏิบัติการรักษาพยาบาลต่อมนุษย์ ซึ่งต้อ</w:t>
      </w:r>
      <w:r w:rsidR="00A40327">
        <w:rPr>
          <w:rFonts w:ascii="TH SarabunPSK" w:hAnsi="TH SarabunPSK" w:cs="TH SarabunPSK" w:hint="cs"/>
          <w:sz w:val="32"/>
          <w:szCs w:val="32"/>
          <w:cs/>
        </w:rPr>
        <w:t>งบ่มเพาะคุณลักษณะด้านคุณธรรมจริย</w:t>
      </w:r>
      <w:r w:rsidR="001C50B7">
        <w:rPr>
          <w:rFonts w:ascii="TH SarabunPSK" w:hAnsi="TH SarabunPSK" w:cs="TH SarabunPSK" w:hint="cs"/>
          <w:sz w:val="32"/>
          <w:szCs w:val="32"/>
          <w:cs/>
        </w:rPr>
        <w:t>ธรรมตั้งแต่เป็นรักศึกษา สอดคล้องกับการศึกษา</w:t>
      </w:r>
      <w:r w:rsidR="001C50B7" w:rsidRPr="001C50B7">
        <w:rPr>
          <w:rFonts w:ascii="TH SarabunPSK" w:hAnsi="TH SarabunPSK" w:cs="TH SarabunPSK"/>
          <w:sz w:val="32"/>
          <w:szCs w:val="32"/>
          <w:cs/>
        </w:rPr>
        <w:t>สมรรถนะจริยธรรมแห่งวิชาชีพและกฎหมายของนักศึกษาพยาบาลที่ขึ้นฝึกปฏิบัติงานในห้องผ่าตัด</w:t>
      </w:r>
      <w:r w:rsidR="00A55A96" w:rsidRPr="00A55A96">
        <w:rPr>
          <w:rFonts w:ascii="TH SarabunPSK" w:hAnsi="TH SarabunPSK" w:cs="TH SarabunPSK"/>
          <w:sz w:val="32"/>
          <w:szCs w:val="32"/>
          <w:cs/>
        </w:rPr>
        <w:t>โดยรวมทุกห้องผ่าตัดมีคะแนนเฉล</w:t>
      </w:r>
      <w:r w:rsidR="001C50B7">
        <w:rPr>
          <w:rFonts w:ascii="TH SarabunPSK" w:hAnsi="TH SarabunPSK" w:cs="TH SarabunPSK" w:hint="cs"/>
          <w:sz w:val="32"/>
          <w:szCs w:val="32"/>
          <w:cs/>
        </w:rPr>
        <w:t>ี่ย</w:t>
      </w:r>
    </w:p>
    <w:p w:rsidR="005621A0" w:rsidRDefault="00A55A96" w:rsidP="001C50B7">
      <w:pPr>
        <w:rPr>
          <w:rFonts w:ascii="TH SarabunPSK" w:hAnsi="TH SarabunPSK" w:cs="TH SarabunPSK"/>
          <w:sz w:val="32"/>
          <w:szCs w:val="32"/>
        </w:rPr>
      </w:pPr>
      <w:r w:rsidRPr="00A55A96">
        <w:rPr>
          <w:rFonts w:ascii="TH SarabunPSK" w:hAnsi="TH SarabunPSK" w:cs="TH SarabunPSK"/>
          <w:sz w:val="32"/>
          <w:szCs w:val="32"/>
          <w:cs/>
        </w:rPr>
        <w:t>ด้านคุณลักษณะทางจริยธรรมมากที่สุด รองลงมาเป</w:t>
      </w:r>
      <w:r w:rsidR="001C50B7">
        <w:rPr>
          <w:rFonts w:ascii="TH SarabunPSK" w:hAnsi="TH SarabunPSK" w:cs="TH SarabunPSK"/>
          <w:sz w:val="32"/>
          <w:szCs w:val="32"/>
          <w:cs/>
        </w:rPr>
        <w:t>็นการปฏิบัติตามกฎหมายและข้อบ</w:t>
      </w:r>
      <w:r w:rsidR="001C50B7">
        <w:rPr>
          <w:rFonts w:ascii="TH SarabunPSK" w:hAnsi="TH SarabunPSK" w:cs="TH SarabunPSK" w:hint="cs"/>
          <w:sz w:val="32"/>
          <w:szCs w:val="32"/>
          <w:cs/>
        </w:rPr>
        <w:t>ั</w:t>
      </w:r>
      <w:r w:rsidR="001C50B7">
        <w:rPr>
          <w:rFonts w:ascii="TH SarabunPSK" w:hAnsi="TH SarabunPSK" w:cs="TH SarabunPSK"/>
          <w:sz w:val="32"/>
          <w:szCs w:val="32"/>
          <w:cs/>
        </w:rPr>
        <w:t xml:space="preserve">งคับตามจรรยาบรรณแห่งวิชาชีพเท่ากับ </w:t>
      </w:r>
      <w:r w:rsidRPr="00A55A96">
        <w:rPr>
          <w:rFonts w:ascii="TH SarabunPSK" w:hAnsi="TH SarabunPSK" w:cs="TH SarabunPSK"/>
          <w:sz w:val="32"/>
          <w:szCs w:val="32"/>
          <w:cs/>
        </w:rPr>
        <w:t>และความรับผิดชอบเชิงวิชาชีพ</w:t>
      </w:r>
      <w:r w:rsidR="001C50B7" w:rsidRPr="001C50B7">
        <w:rPr>
          <w:rFonts w:ascii="TH SarabunPSK" w:hAnsi="TH SarabunPSK" w:cs="TH SarabunPSK" w:hint="cs"/>
          <w:sz w:val="32"/>
          <w:szCs w:val="32"/>
          <w:vertAlign w:val="superscript"/>
          <w:cs/>
        </w:rPr>
        <w:t>10</w:t>
      </w:r>
    </w:p>
    <w:p w:rsidR="00D57461" w:rsidRPr="00FA7ECD" w:rsidRDefault="00D57461" w:rsidP="001C50B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EF6AA0" w:rsidRPr="000F2BA0" w:rsidRDefault="00EF6AA0" w:rsidP="000F2BA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F2BA0">
        <w:rPr>
          <w:rFonts w:ascii="TH SarabunPSK" w:hAnsi="TH SarabunPSK" w:cs="TH SarabunPSK"/>
          <w:b/>
          <w:bCs/>
          <w:sz w:val="32"/>
          <w:szCs w:val="32"/>
          <w:cs/>
        </w:rPr>
        <w:t>7.  สรุปและข้อเสนอแนะ</w:t>
      </w:r>
    </w:p>
    <w:p w:rsidR="00DD3F6D" w:rsidRPr="000F2BA0" w:rsidRDefault="003739EE" w:rsidP="000F2BA0">
      <w:pPr>
        <w:rPr>
          <w:rFonts w:ascii="TH SarabunPSK" w:hAnsi="TH SarabunPSK" w:cs="TH SarabunPSK"/>
          <w:b/>
          <w:bCs/>
          <w:sz w:val="32"/>
          <w:szCs w:val="32"/>
        </w:rPr>
      </w:pPr>
      <w:r w:rsidRPr="000F2BA0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DD3F6D" w:rsidRPr="000F2BA0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="00DD3F6D" w:rsidRPr="000F2BA0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</w:p>
    <w:p w:rsidR="003739EE" w:rsidRDefault="00DD3F6D" w:rsidP="000F2BA0">
      <w:pPr>
        <w:rPr>
          <w:rFonts w:ascii="TH SarabunPSK" w:hAnsi="TH SarabunPSK" w:cs="TH SarabunPSK"/>
          <w:sz w:val="32"/>
          <w:szCs w:val="32"/>
        </w:rPr>
      </w:pPr>
      <w:r w:rsidRPr="000F2B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3B1F46" w:rsidRPr="000F2BA0">
        <w:rPr>
          <w:rFonts w:ascii="TH SarabunPSK" w:hAnsi="TH SarabunPSK" w:cs="TH SarabunPSK"/>
          <w:sz w:val="32"/>
          <w:szCs w:val="32"/>
          <w:cs/>
        </w:rPr>
        <w:t xml:space="preserve">จากผลการวิจัยแสดงให้เห็นว่า </w:t>
      </w:r>
      <w:r w:rsidR="00D57461" w:rsidRPr="00D57461">
        <w:rPr>
          <w:rFonts w:ascii="TH SarabunPSK" w:hAnsi="TH SarabunPSK" w:cs="TH SarabunPSK"/>
          <w:sz w:val="32"/>
          <w:szCs w:val="32"/>
          <w:cs/>
        </w:rPr>
        <w:t>ความรู้ เจตคติ และการนำไปใช้ในสถานการณ์จริงบนหอผู้ป่วย</w:t>
      </w:r>
      <w:r w:rsidR="00D57461">
        <w:rPr>
          <w:rFonts w:ascii="TH SarabunPSK" w:hAnsi="TH SarabunPSK" w:cs="TH SarabunPSK" w:hint="cs"/>
          <w:sz w:val="32"/>
          <w:szCs w:val="32"/>
          <w:cs/>
        </w:rPr>
        <w:t>อยู่ในระดับมาก และ</w:t>
      </w:r>
      <w:r w:rsidR="00D57461" w:rsidRPr="00D57461">
        <w:rPr>
          <w:rFonts w:ascii="TH SarabunPSK" w:hAnsi="TH SarabunPSK" w:cs="TH SarabunPSK"/>
          <w:sz w:val="32"/>
          <w:szCs w:val="32"/>
          <w:cs/>
        </w:rPr>
        <w:t>ไม่แตกต่างกันระหว่า</w:t>
      </w:r>
      <w:r w:rsidR="00D57461">
        <w:rPr>
          <w:rFonts w:ascii="TH SarabunPSK" w:hAnsi="TH SarabunPSK" w:cs="TH SarabunPSK" w:hint="cs"/>
          <w:sz w:val="32"/>
          <w:szCs w:val="32"/>
          <w:cs/>
        </w:rPr>
        <w:t>ง</w:t>
      </w:r>
      <w:r w:rsidR="00D57461" w:rsidRPr="00D57461">
        <w:rPr>
          <w:rFonts w:ascii="TH SarabunPSK" w:hAnsi="TH SarabunPSK" w:cs="TH SarabunPSK"/>
          <w:sz w:val="32"/>
          <w:szCs w:val="32"/>
          <w:cs/>
        </w:rPr>
        <w:t>ชั้นปี 2</w:t>
      </w:r>
      <w:r w:rsidR="00D57461" w:rsidRPr="00D57461">
        <w:rPr>
          <w:rFonts w:ascii="TH SarabunPSK" w:hAnsi="TH SarabunPSK" w:cs="TH SarabunPSK"/>
          <w:sz w:val="32"/>
          <w:szCs w:val="32"/>
        </w:rPr>
        <w:t>,</w:t>
      </w:r>
      <w:r w:rsidR="00D57461" w:rsidRPr="00D57461">
        <w:rPr>
          <w:rFonts w:ascii="TH SarabunPSK" w:hAnsi="TH SarabunPSK" w:cs="TH SarabunPSK"/>
          <w:sz w:val="32"/>
          <w:szCs w:val="32"/>
          <w:cs/>
        </w:rPr>
        <w:t>3และ 4</w:t>
      </w:r>
      <w:r w:rsidR="00D574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69D6">
        <w:rPr>
          <w:rFonts w:ascii="TH SarabunPSK" w:hAnsi="TH SarabunPSK" w:cs="TH SarabunPSK" w:hint="cs"/>
          <w:sz w:val="32"/>
          <w:szCs w:val="32"/>
          <w:cs/>
        </w:rPr>
        <w:t xml:space="preserve">สะท้อนให้เห็นว่าวิชาชีพพยาบาลต้องการบุคคลที่มีความรู้ เจตคติ และการนำความรู้เกี่ยวกับกฎหมายวิชาชีพ </w:t>
      </w:r>
      <w:r w:rsidR="006369D6" w:rsidRPr="006369D6">
        <w:rPr>
          <w:rFonts w:ascii="TH SarabunPSK" w:hAnsi="TH SarabunPSK" w:cs="TH SarabunPSK"/>
          <w:sz w:val="32"/>
          <w:szCs w:val="32"/>
          <w:cs/>
        </w:rPr>
        <w:t>จริยธรรม และจรรยาบรรณของนักศึกษาพยาบาล</w:t>
      </w:r>
      <w:r w:rsidR="006369D6">
        <w:rPr>
          <w:rFonts w:ascii="TH SarabunPSK" w:hAnsi="TH SarabunPSK" w:cs="TH SarabunPSK" w:hint="cs"/>
          <w:sz w:val="32"/>
          <w:szCs w:val="32"/>
          <w:cs/>
        </w:rPr>
        <w:t xml:space="preserve"> ไปใช้อย่างต่อเนื่องถึงการประกอบวิชาชีพ อย่างมีมาตรฐานวิชาชีพที่พึงปฏิบัติต่อมนุษย์อย่างองค์รวมทั้งร่างกาย จิตใจ สังคมและจิตวิญญาณ</w:t>
      </w:r>
    </w:p>
    <w:p w:rsidR="00DD1D2F" w:rsidRDefault="00DD1D2F" w:rsidP="000F2BA0">
      <w:pPr>
        <w:rPr>
          <w:rFonts w:ascii="TH SarabunPSK" w:hAnsi="TH SarabunPSK" w:cs="TH SarabunPSK"/>
          <w:sz w:val="32"/>
          <w:szCs w:val="32"/>
        </w:rPr>
      </w:pPr>
    </w:p>
    <w:p w:rsidR="00DD1D2F" w:rsidRDefault="00DD1D2F" w:rsidP="000F2BA0">
      <w:pPr>
        <w:rPr>
          <w:rFonts w:ascii="TH SarabunPSK" w:hAnsi="TH SarabunPSK" w:cs="TH SarabunPSK" w:hint="cs"/>
          <w:sz w:val="32"/>
          <w:szCs w:val="32"/>
          <w:cs/>
        </w:rPr>
      </w:pPr>
    </w:p>
    <w:p w:rsidR="006369D6" w:rsidRPr="000F2BA0" w:rsidRDefault="006369D6" w:rsidP="000F2BA0">
      <w:pPr>
        <w:rPr>
          <w:rFonts w:ascii="TH SarabunPSK" w:hAnsi="TH SarabunPSK" w:cs="TH SarabunPSK" w:hint="cs"/>
          <w:sz w:val="32"/>
          <w:szCs w:val="32"/>
          <w:cs/>
        </w:rPr>
      </w:pPr>
    </w:p>
    <w:p w:rsidR="00DD3F6D" w:rsidRDefault="00DD3F6D" w:rsidP="000F2BA0">
      <w:pPr>
        <w:rPr>
          <w:rFonts w:ascii="TH SarabunPSK" w:hAnsi="TH SarabunPSK" w:cs="TH SarabunPSK"/>
          <w:b/>
          <w:bCs/>
          <w:sz w:val="32"/>
          <w:szCs w:val="32"/>
        </w:rPr>
      </w:pPr>
      <w:r w:rsidRPr="000F2B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7.2 ข้อเสนอแนะ</w:t>
      </w:r>
    </w:p>
    <w:p w:rsidR="00C73E15" w:rsidRDefault="006369D6" w:rsidP="008411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="0084115B">
        <w:rPr>
          <w:rFonts w:ascii="TH SarabunPSK" w:hAnsi="TH SarabunPSK" w:cs="TH SarabunPSK" w:hint="cs"/>
          <w:b/>
          <w:bCs/>
          <w:sz w:val="32"/>
          <w:szCs w:val="32"/>
          <w:cs/>
        </w:rPr>
        <w:t>7.2.1 ข้อเสนอแนะการนำผลการวิจัยไปใช้</w:t>
      </w:r>
    </w:p>
    <w:p w:rsidR="00DD1D2F" w:rsidRDefault="00DD1D2F" w:rsidP="0084115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Pr="00DD1D2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นำผลการวิขัยไปใช้ในการกำกับติดตามคุณภาพการจัดการเรียนการสอนทั้งภาคทฤษฎีและการปฏิบัติ ด้านกฎหมายวิชาชีพพยาบาล จริยธรรมและจรรยาบรรณวิชาชีพพยาบาล</w:t>
      </w:r>
    </w:p>
    <w:p w:rsidR="00DD1D2F" w:rsidRDefault="00DD1D2F" w:rsidP="0084115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นำผลการวิจัยเพื่อส่งเสริมการตัดสินใจ และแก้ไขปัญหาที่เหมาะสมเชิงจริยธรรม ในการปฏิบัติงานในหอผู้ป่วย</w:t>
      </w:r>
    </w:p>
    <w:p w:rsidR="00DD1D2F" w:rsidRDefault="00DD1D2F" w:rsidP="0084115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 เป็นแนวทางในการพัฒนาคุณลักษณะนักศึกษาพยาบาลเชิงวิชาชีพพยาบาล</w:t>
      </w:r>
    </w:p>
    <w:p w:rsidR="00DD1D2F" w:rsidRDefault="00DD1D2F" w:rsidP="008411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 เป็นแนวทางในการพัฒนาผลการสอบขึ้นทะเบียนใบอนุญาต</w:t>
      </w:r>
      <w:r w:rsidR="00DB38C4">
        <w:rPr>
          <w:rFonts w:ascii="TH SarabunPSK" w:hAnsi="TH SarabunPSK" w:cs="TH SarabunPSK" w:hint="cs"/>
          <w:sz w:val="32"/>
          <w:szCs w:val="32"/>
          <w:cs/>
        </w:rPr>
        <w:t>ประกอบวิชาชีพ</w:t>
      </w:r>
    </w:p>
    <w:p w:rsidR="00DB38C4" w:rsidRPr="00DD1D2F" w:rsidRDefault="00DB38C4" w:rsidP="0084115B">
      <w:pPr>
        <w:rPr>
          <w:rFonts w:ascii="TH SarabunPSK" w:hAnsi="TH SarabunPSK" w:cs="TH SarabunPSK" w:hint="cs"/>
          <w:sz w:val="32"/>
          <w:szCs w:val="32"/>
          <w:cs/>
        </w:rPr>
      </w:pPr>
    </w:p>
    <w:p w:rsidR="0084115B" w:rsidRDefault="0084115B" w:rsidP="008411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7.2.2 ข้อเสนอแนะในการวิจัยครั้งต่อไป</w:t>
      </w:r>
    </w:p>
    <w:p w:rsidR="00DB38C4" w:rsidRDefault="00DB38C4" w:rsidP="0084115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B38C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ควรศึกษาการให้เหตุผลเชิงจริยธรรมและจรรยาบรรณวิชีพพยาบาลใสถานการณ์จริงที่ซับซ้อนขึ้น</w:t>
      </w:r>
    </w:p>
    <w:p w:rsidR="00DB38C4" w:rsidRDefault="00DB38C4" w:rsidP="0084115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ควรศึกษาความคงทนของความรู้ เจตคติ และการนำไปใช้อย่างต่อเนื่องในพยาบาลวิชาชีพที่ปฏิบัติงานที่แตกต่างตามประสบการณ์การทำงาน</w:t>
      </w:r>
    </w:p>
    <w:p w:rsidR="00DB38C4" w:rsidRPr="00DB38C4" w:rsidRDefault="00DB38C4" w:rsidP="0084115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 ศึกษาพฤติกรรมเชิงจริยธรรมเชิงคุณภาพ เพื่อนำมาพัฒนารูปแบบการพัฒนาคุณลักษณะพยาบาลวิชาชีพ ที่เหมาะสมและทันสมัยตามการเปลี่ยนแปลงของความคาดหวังในสังคม</w:t>
      </w:r>
    </w:p>
    <w:p w:rsidR="0084115B" w:rsidRPr="000F2BA0" w:rsidRDefault="0084115B" w:rsidP="0084115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EF6AA0" w:rsidRDefault="00EF6AA0" w:rsidP="000F2BA0">
      <w:pPr>
        <w:jc w:val="left"/>
        <w:rPr>
          <w:rFonts w:ascii="TH SarabunPSK" w:hAnsi="TH SarabunPSK" w:cs="TH SarabunPSK"/>
          <w:sz w:val="32"/>
          <w:szCs w:val="32"/>
        </w:rPr>
      </w:pPr>
      <w:r w:rsidRPr="000F2BA0">
        <w:rPr>
          <w:rFonts w:ascii="TH SarabunPSK" w:hAnsi="TH SarabunPSK" w:cs="TH SarabunPSK"/>
          <w:b/>
          <w:bCs/>
          <w:sz w:val="32"/>
          <w:szCs w:val="32"/>
          <w:cs/>
        </w:rPr>
        <w:t>8.  เอกสารอ้างอิง</w:t>
      </w:r>
      <w:r w:rsidRPr="000F2BA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0722F" w:rsidRPr="000F2BA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C1883" w:rsidRDefault="007854F5" w:rsidP="007854F5">
      <w:pPr>
        <w:tabs>
          <w:tab w:val="left" w:pos="284"/>
        </w:tabs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C188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สภาการพยาบาล. (2540). </w:t>
      </w:r>
      <w:r w:rsidRPr="007854F5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พระราชบัญญัติวิชาชีพพยาบาลและการผดุงครรภ์ พ.ศ. </w:t>
      </w:r>
      <w:r w:rsidRPr="007854F5">
        <w:rPr>
          <w:rFonts w:ascii="TH SarabunPSK" w:hAnsi="TH SarabunPSK" w:cs="TH SarabunPSK"/>
          <w:sz w:val="32"/>
          <w:szCs w:val="32"/>
        </w:rPr>
        <w:t xml:space="preserve">2528 </w:t>
      </w:r>
      <w:r w:rsidRPr="007854F5">
        <w:rPr>
          <w:rFonts w:ascii="TH SarabunPSK" w:hAnsi="TH SarabunPSK" w:cs="TH SarabunPSK"/>
          <w:sz w:val="32"/>
          <w:szCs w:val="32"/>
          <w:cs/>
        </w:rPr>
        <w:t>ที่ฉบับที่</w:t>
      </w:r>
      <w:r w:rsidRPr="007854F5">
        <w:rPr>
          <w:rFonts w:ascii="TH SarabunPSK" w:hAnsi="TH SarabunPSK" w:cs="TH SarabunPSK"/>
          <w:sz w:val="32"/>
          <w:szCs w:val="32"/>
        </w:rPr>
        <w:t>2 (</w:t>
      </w:r>
      <w:r w:rsidRPr="007854F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7854F5">
        <w:rPr>
          <w:rFonts w:ascii="TH SarabunPSK" w:hAnsi="TH SarabunPSK" w:cs="TH SarabunPSK"/>
          <w:sz w:val="32"/>
          <w:szCs w:val="32"/>
        </w:rPr>
        <w:t>2540)</w:t>
      </w:r>
      <w:r>
        <w:rPr>
          <w:rFonts w:ascii="TH SarabunPSK" w:hAnsi="TH SarabunPSK" w:cs="TH SarabunPSK"/>
          <w:sz w:val="32"/>
          <w:szCs w:val="32"/>
        </w:rPr>
        <w:t>. (</w:t>
      </w:r>
      <w:r>
        <w:rPr>
          <w:rFonts w:ascii="TH SarabunPSK" w:hAnsi="TH SarabunPSK" w:cs="TH SarabunPSK" w:hint="cs"/>
          <w:sz w:val="32"/>
          <w:szCs w:val="32"/>
          <w:cs/>
        </w:rPr>
        <w:t>เอกสารอัดสำเนา)</w:t>
      </w:r>
    </w:p>
    <w:p w:rsidR="00CC1883" w:rsidRPr="000D780A" w:rsidRDefault="007854F5" w:rsidP="007854F5">
      <w:pPr>
        <w:tabs>
          <w:tab w:val="left" w:pos="284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C188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0D780A">
        <w:rPr>
          <w:rFonts w:ascii="TH SarabunPSK" w:hAnsi="TH SarabunPSK" w:cs="TH SarabunPSK" w:hint="cs"/>
          <w:sz w:val="32"/>
          <w:szCs w:val="32"/>
          <w:cs/>
        </w:rPr>
        <w:t>สภาการพยาบาล. (</w:t>
      </w:r>
      <w:r w:rsidR="000D780A" w:rsidRPr="00662421">
        <w:rPr>
          <w:rFonts w:ascii="TH SarabunPSK" w:hAnsi="TH SarabunPSK" w:cs="TH SarabunPSK"/>
          <w:sz w:val="32"/>
          <w:szCs w:val="32"/>
          <w:cs/>
        </w:rPr>
        <w:t>ม.ป.ป.</w:t>
      </w:r>
      <w:r w:rsidR="000D780A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="00662421" w:rsidRPr="00662421">
        <w:rPr>
          <w:rFonts w:ascii="TH SarabunPSK" w:hAnsi="TH SarabunPSK" w:cs="TH SarabunPSK"/>
          <w:sz w:val="32"/>
          <w:szCs w:val="32"/>
          <w:cs/>
        </w:rPr>
        <w:t>ปัญหาจ</w:t>
      </w:r>
      <w:r w:rsidR="000D780A">
        <w:rPr>
          <w:rFonts w:ascii="TH SarabunPSK" w:hAnsi="TH SarabunPSK" w:cs="TH SarabunPSK"/>
          <w:sz w:val="32"/>
          <w:szCs w:val="32"/>
          <w:cs/>
        </w:rPr>
        <w:t>ริยธรรมด้านการปฏิบัติการพยาบาล</w:t>
      </w:r>
      <w:r w:rsidR="000D780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D780A">
        <w:rPr>
          <w:rFonts w:ascii="TH SarabunPSK" w:hAnsi="TH SarabunPSK" w:cs="TH SarabunPSK"/>
          <w:sz w:val="32"/>
          <w:szCs w:val="32"/>
        </w:rPr>
        <w:t>(</w:t>
      </w:r>
      <w:r w:rsidR="000D780A">
        <w:rPr>
          <w:rFonts w:ascii="TH SarabunPSK" w:hAnsi="TH SarabunPSK" w:cs="TH SarabunPSK" w:hint="cs"/>
          <w:sz w:val="32"/>
          <w:szCs w:val="32"/>
          <w:cs/>
        </w:rPr>
        <w:t>เอกสารอัดสำเนา)</w:t>
      </w:r>
    </w:p>
    <w:p w:rsidR="00CC1883" w:rsidRDefault="007854F5" w:rsidP="000F2BA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3.</w:t>
      </w:r>
      <w:r w:rsidR="000D78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80A" w:rsidRPr="000D780A">
        <w:rPr>
          <w:rFonts w:ascii="TH SarabunPSK" w:hAnsi="TH SarabunPSK" w:cs="TH SarabunPSK"/>
          <w:sz w:val="32"/>
          <w:szCs w:val="32"/>
          <w:cs/>
        </w:rPr>
        <w:t>ภาวินี ศรีสันต์.</w:t>
      </w:r>
      <w:r w:rsidR="000D78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80A" w:rsidRPr="000D780A">
        <w:rPr>
          <w:rFonts w:ascii="TH SarabunPSK" w:hAnsi="TH SarabunPSK" w:cs="TH SarabunPSK"/>
          <w:sz w:val="32"/>
          <w:szCs w:val="32"/>
          <w:cs/>
        </w:rPr>
        <w:t>(2561).พฤติกรรมจริยธรรมต่อผู้ป่วยของผู้ที่คาดว่าจะสำเร็จการศึกษา ในหลักสูตรพยาบาล</w:t>
      </w:r>
      <w:r w:rsidR="000D780A">
        <w:rPr>
          <w:rFonts w:ascii="TH SarabunPSK" w:hAnsi="TH SarabunPSK" w:cs="TH SarabunPSK"/>
          <w:sz w:val="32"/>
          <w:szCs w:val="32"/>
          <w:cs/>
        </w:rPr>
        <w:t>ศาสตร</w:t>
      </w:r>
      <w:r w:rsidR="000D780A" w:rsidRPr="000D780A">
        <w:rPr>
          <w:rFonts w:ascii="TH SarabunPSK" w:hAnsi="TH SarabunPSK" w:cs="TH SarabunPSK"/>
          <w:sz w:val="32"/>
          <w:szCs w:val="32"/>
          <w:cs/>
        </w:rPr>
        <w:t>บัณฑิต มหาวิทยาลัยราชธานี.</w:t>
      </w:r>
      <w:r w:rsidR="000D780A" w:rsidRPr="000D780A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การประชุมวิชา</w:t>
      </w:r>
      <w:r w:rsidR="000D780A">
        <w:rPr>
          <w:rFonts w:ascii="TH SarabunPSK" w:hAnsi="TH SarabunPSK" w:cs="TH SarabunPSK"/>
          <w:b/>
          <w:bCs/>
          <w:sz w:val="32"/>
          <w:szCs w:val="32"/>
          <w:cs/>
        </w:rPr>
        <w:t>การและนาเสนอผลงานวิจัยระดับชาติ</w:t>
      </w:r>
      <w:r w:rsidR="000D780A" w:rsidRPr="000D780A">
        <w:rPr>
          <w:rFonts w:ascii="TH SarabunPSK" w:hAnsi="TH SarabunPSK" w:cs="TH SarabunPSK"/>
          <w:b/>
          <w:bCs/>
          <w:sz w:val="32"/>
          <w:szCs w:val="32"/>
          <w:cs/>
        </w:rPr>
        <w:t>ราชธานีวิชาการ.ปีที่3</w:t>
      </w:r>
      <w:r w:rsidR="000D780A" w:rsidRPr="000D780A">
        <w:rPr>
          <w:rFonts w:ascii="TH SarabunPSK" w:hAnsi="TH SarabunPSK" w:cs="TH SarabunPSK"/>
          <w:sz w:val="32"/>
          <w:szCs w:val="32"/>
          <w:cs/>
        </w:rPr>
        <w:t>,1278-1289.</w:t>
      </w:r>
    </w:p>
    <w:p w:rsidR="001F434C" w:rsidRPr="00420D81" w:rsidRDefault="007854F5" w:rsidP="000F2BA0">
      <w:pPr>
        <w:jc w:val="lef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C1883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="00CC1883">
        <w:rPr>
          <w:rFonts w:ascii="TH SarabunPSK" w:hAnsi="TH SarabunPSK" w:cs="TH SarabunPSK"/>
          <w:sz w:val="32"/>
          <w:szCs w:val="32"/>
        </w:rPr>
        <w:t xml:space="preserve"> </w:t>
      </w:r>
      <w:r w:rsidR="00CC1883">
        <w:rPr>
          <w:rFonts w:ascii="TH SarabunPSK" w:hAnsi="TH SarabunPSK" w:cs="TH SarabunPSK" w:hint="cs"/>
          <w:sz w:val="32"/>
          <w:szCs w:val="32"/>
          <w:cs/>
        </w:rPr>
        <w:t>ธิดารัตน์</w:t>
      </w:r>
      <w:r w:rsidR="00420D81">
        <w:rPr>
          <w:rFonts w:ascii="TH SarabunPSK" w:hAnsi="TH SarabunPSK" w:cs="TH SarabunPSK" w:hint="cs"/>
          <w:sz w:val="32"/>
          <w:szCs w:val="32"/>
          <w:cs/>
        </w:rPr>
        <w:t xml:space="preserve"> เลิศวิทยากุล. </w:t>
      </w:r>
      <w:r w:rsidR="00CC1883">
        <w:rPr>
          <w:rFonts w:ascii="TH SarabunPSK" w:hAnsi="TH SarabunPSK" w:cs="TH SarabunPSK" w:hint="cs"/>
          <w:sz w:val="32"/>
          <w:szCs w:val="32"/>
          <w:cs/>
        </w:rPr>
        <w:t>(2560)</w:t>
      </w:r>
      <w:r w:rsidR="00420D81">
        <w:rPr>
          <w:rFonts w:ascii="TH SarabunPSK" w:hAnsi="TH SarabunPSK" w:cs="TH SarabunPSK" w:hint="cs"/>
          <w:sz w:val="32"/>
          <w:szCs w:val="32"/>
          <w:cs/>
        </w:rPr>
        <w:t xml:space="preserve">. การประเมินผลการเรียนรู้โดยใช้เกมเป็นฐาน. </w:t>
      </w:r>
      <w:r w:rsidR="00420D81" w:rsidRPr="00420D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วารสารวิทยาลัยบัณฑิตเอเชีย. </w:t>
      </w:r>
      <w:r w:rsidR="00A555AA">
        <w:rPr>
          <w:rFonts w:ascii="TH SarabunPSK" w:hAnsi="TH SarabunPSK" w:cs="TH SarabunPSK" w:hint="cs"/>
          <w:sz w:val="32"/>
          <w:szCs w:val="32"/>
          <w:cs/>
        </w:rPr>
        <w:t>7</w:t>
      </w:r>
      <w:r w:rsidR="00A555AA" w:rsidRPr="00420D81">
        <w:rPr>
          <w:rFonts w:ascii="TH SarabunPSK" w:hAnsi="TH SarabunPSK" w:cs="TH SarabunPSK" w:hint="cs"/>
          <w:sz w:val="32"/>
          <w:szCs w:val="32"/>
          <w:cs/>
        </w:rPr>
        <w:t>(พิเศษ).</w:t>
      </w:r>
      <w:r w:rsidR="00A555AA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A555AA">
        <w:rPr>
          <w:rFonts w:ascii="TH SarabunPSK" w:hAnsi="TH SarabunPSK" w:cs="TH SarabunPSK"/>
          <w:sz w:val="32"/>
          <w:szCs w:val="32"/>
        </w:rPr>
        <w:t>;</w:t>
      </w:r>
      <w:r w:rsidR="00A555AA">
        <w:rPr>
          <w:rFonts w:ascii="TH SarabunPSK" w:hAnsi="TH SarabunPSK" w:cs="TH SarabunPSK" w:hint="cs"/>
          <w:sz w:val="32"/>
          <w:szCs w:val="32"/>
          <w:cs/>
        </w:rPr>
        <w:t>104-116.</w:t>
      </w:r>
    </w:p>
    <w:p w:rsidR="00CC1883" w:rsidRDefault="007854F5" w:rsidP="000F2BA0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C1883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C1883">
        <w:rPr>
          <w:rFonts w:ascii="TH SarabunPSK" w:hAnsi="TH SarabunPSK" w:cs="TH SarabunPSK" w:hint="cs"/>
          <w:sz w:val="32"/>
          <w:szCs w:val="32"/>
          <w:cs/>
        </w:rPr>
        <w:t xml:space="preserve"> ธิดารัตน์ </w:t>
      </w:r>
      <w:r w:rsidR="00420D81">
        <w:rPr>
          <w:rFonts w:ascii="TH SarabunPSK" w:hAnsi="TH SarabunPSK" w:cs="TH SarabunPSK" w:hint="cs"/>
          <w:sz w:val="32"/>
          <w:szCs w:val="32"/>
          <w:cs/>
        </w:rPr>
        <w:t xml:space="preserve">เลิศวิทยากุล. </w:t>
      </w:r>
      <w:r w:rsidR="00CC1883">
        <w:rPr>
          <w:rFonts w:ascii="TH SarabunPSK" w:hAnsi="TH SarabunPSK" w:cs="TH SarabunPSK" w:hint="cs"/>
          <w:sz w:val="32"/>
          <w:szCs w:val="32"/>
          <w:cs/>
        </w:rPr>
        <w:t>(2562)</w:t>
      </w:r>
      <w:r w:rsidR="00420D8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20D81" w:rsidRPr="00420D81">
        <w:rPr>
          <w:rFonts w:ascii="TH SarabunPSK" w:hAnsi="TH SarabunPSK" w:cs="TH SarabunPSK"/>
          <w:sz w:val="32"/>
          <w:szCs w:val="32"/>
          <w:cs/>
        </w:rPr>
        <w:t>ประสิทธิผลของรูปแบบการเรียนการสอนแบบผสมผสานเพื่อส่งเสริมผลการเรียนรู้รายวิชาจริยศาสตร์และกฎห</w:t>
      </w:r>
      <w:r w:rsidR="00420D81">
        <w:rPr>
          <w:rFonts w:ascii="TH SarabunPSK" w:hAnsi="TH SarabunPSK" w:cs="TH SarabunPSK"/>
          <w:sz w:val="32"/>
          <w:szCs w:val="32"/>
          <w:cs/>
        </w:rPr>
        <w:t>มายวิชาชีพ สำ</w:t>
      </w:r>
      <w:r w:rsidR="00420D81" w:rsidRPr="00420D81">
        <w:rPr>
          <w:rFonts w:ascii="TH SarabunPSK" w:hAnsi="TH SarabunPSK" w:cs="TH SarabunPSK"/>
          <w:sz w:val="32"/>
          <w:szCs w:val="32"/>
          <w:cs/>
        </w:rPr>
        <w:t>หรับนักศึกษาพยาบาล</w:t>
      </w:r>
      <w:r w:rsidR="00420D81">
        <w:rPr>
          <w:rFonts w:ascii="TH SarabunPSK" w:hAnsi="TH SarabunPSK" w:cs="TH SarabunPSK" w:hint="cs"/>
          <w:sz w:val="32"/>
          <w:szCs w:val="32"/>
          <w:cs/>
        </w:rPr>
        <w:t>.</w:t>
      </w:r>
      <w:r w:rsidR="00420D81" w:rsidRPr="00420D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0D81" w:rsidRPr="00420D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วารสารวิทยาลัยบัณฑิตเอเชีย. </w:t>
      </w:r>
      <w:r w:rsidR="00420D81" w:rsidRPr="00420D81">
        <w:rPr>
          <w:rFonts w:ascii="TH SarabunPSK" w:hAnsi="TH SarabunPSK" w:cs="TH SarabunPSK" w:hint="cs"/>
          <w:sz w:val="32"/>
          <w:szCs w:val="32"/>
          <w:cs/>
        </w:rPr>
        <w:t>9(พิเศษ).</w:t>
      </w:r>
      <w:r w:rsidR="00420D81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420D81">
        <w:rPr>
          <w:rFonts w:ascii="TH SarabunPSK" w:hAnsi="TH SarabunPSK" w:cs="TH SarabunPSK"/>
          <w:sz w:val="32"/>
          <w:szCs w:val="32"/>
        </w:rPr>
        <w:t>;</w:t>
      </w:r>
      <w:r w:rsidR="00420D81" w:rsidRPr="00420D81">
        <w:rPr>
          <w:rFonts w:ascii="TH SarabunPSK" w:hAnsi="TH SarabunPSK" w:cs="TH SarabunPSK" w:hint="cs"/>
          <w:sz w:val="32"/>
          <w:szCs w:val="32"/>
          <w:cs/>
        </w:rPr>
        <w:t>125-132.</w:t>
      </w:r>
    </w:p>
    <w:p w:rsidR="00FA7ECD" w:rsidRDefault="007854F5" w:rsidP="001F434C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F434C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.</w:t>
      </w:r>
      <w:r w:rsidR="001F434C">
        <w:rPr>
          <w:rFonts w:ascii="TH SarabunPSK" w:hAnsi="TH SarabunPSK" w:cs="TH SarabunPSK"/>
          <w:sz w:val="32"/>
          <w:szCs w:val="32"/>
        </w:rPr>
        <w:t xml:space="preserve"> </w:t>
      </w:r>
      <w:r w:rsidR="00FA7ECD">
        <w:rPr>
          <w:rFonts w:ascii="TH SarabunPSK" w:hAnsi="TH SarabunPSK" w:cs="TH SarabunPSK" w:hint="cs"/>
          <w:sz w:val="32"/>
          <w:szCs w:val="32"/>
          <w:cs/>
        </w:rPr>
        <w:t>สภาการพยาบาล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A7ECD">
        <w:rPr>
          <w:rFonts w:ascii="TH SarabunPSK" w:hAnsi="TH SarabunPSK" w:cs="TH SarabunPSK" w:hint="cs"/>
          <w:sz w:val="32"/>
          <w:szCs w:val="32"/>
          <w:cs/>
        </w:rPr>
        <w:t xml:space="preserve"> (2563).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0D81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ประกาศผู้ผ่านการสอบขึ้นทะเบียนผู้ประกอบวิชาชีพพยาบาล.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(เอกสารอัดสำเนา)</w:t>
      </w:r>
    </w:p>
    <w:p w:rsidR="001F434C" w:rsidRDefault="007854F5" w:rsidP="001F434C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A7ECD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="00FA7ECD">
        <w:rPr>
          <w:rFonts w:ascii="TH SarabunPSK" w:hAnsi="TH SarabunPSK" w:cs="TH SarabunPSK"/>
          <w:sz w:val="32"/>
          <w:szCs w:val="32"/>
        </w:rPr>
        <w:t xml:space="preserve"> </w:t>
      </w:r>
      <w:r w:rsidR="001F434C" w:rsidRPr="001F434C">
        <w:rPr>
          <w:rFonts w:ascii="TH SarabunPSK" w:hAnsi="TH SarabunPSK" w:cs="TH SarabunPSK"/>
          <w:sz w:val="32"/>
          <w:szCs w:val="32"/>
          <w:cs/>
        </w:rPr>
        <w:t>มณี อาภานันทิกุล</w:t>
      </w:r>
      <w:r>
        <w:rPr>
          <w:rFonts w:ascii="TH SarabunPSK" w:hAnsi="TH SarabunPSK" w:cs="TH SarabunPSK" w:hint="cs"/>
          <w:sz w:val="32"/>
          <w:szCs w:val="32"/>
          <w:cs/>
        </w:rPr>
        <w:t>, ว</w:t>
      </w:r>
      <w:r w:rsidR="001F434C" w:rsidRPr="001F434C">
        <w:rPr>
          <w:rFonts w:ascii="TH SarabunPSK" w:hAnsi="TH SarabunPSK" w:cs="TH SarabunPSK"/>
          <w:sz w:val="32"/>
          <w:szCs w:val="32"/>
          <w:cs/>
        </w:rPr>
        <w:t>รรณภา ประไพพานิช</w:t>
      </w:r>
      <w:r>
        <w:rPr>
          <w:rFonts w:ascii="TH SarabunPSK" w:hAnsi="TH SarabunPSK" w:cs="TH SarabunPSK" w:hint="cs"/>
          <w:sz w:val="32"/>
          <w:szCs w:val="32"/>
          <w:cs/>
        </w:rPr>
        <w:t>, สุ</w:t>
      </w:r>
      <w:r w:rsidR="001F434C" w:rsidRPr="001F434C">
        <w:rPr>
          <w:rFonts w:ascii="TH SarabunPSK" w:hAnsi="TH SarabunPSK" w:cs="TH SarabunPSK"/>
          <w:sz w:val="32"/>
          <w:szCs w:val="32"/>
          <w:cs/>
        </w:rPr>
        <w:t>ปาณี เสนาดิสัย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  <w:cs/>
        </w:rPr>
        <w:t>พิศสมัย อรทัย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(2557). </w:t>
      </w:r>
      <w:r w:rsidRPr="001F434C">
        <w:rPr>
          <w:rFonts w:ascii="TH SarabunPSK" w:hAnsi="TH SarabunPSK" w:cs="TH SarabunPSK"/>
          <w:sz w:val="32"/>
          <w:szCs w:val="32"/>
          <w:cs/>
        </w:rPr>
        <w:t>จริยธรรมในการปฏิบัติการพยาบาลของพยาบาลไทยตามการรับรู้ของผู้บริหารทางการพยาบาล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7854F5">
        <w:rPr>
          <w:rFonts w:ascii="TH SarabunPSK" w:hAnsi="TH SarabunPSK" w:cs="TH SarabunPSK"/>
          <w:b/>
          <w:bCs/>
          <w:sz w:val="32"/>
          <w:szCs w:val="32"/>
          <w:cs/>
        </w:rPr>
        <w:t>วารสารสภาการพยาบาล</w:t>
      </w:r>
      <w:r w:rsidRPr="007854F5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F434C" w:rsidRPr="001F434C">
        <w:rPr>
          <w:rFonts w:ascii="TH SarabunPSK" w:hAnsi="TH SarabunPSK" w:cs="TH SarabunPSK"/>
          <w:sz w:val="32"/>
          <w:szCs w:val="32"/>
        </w:rPr>
        <w:t xml:space="preserve">29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F434C" w:rsidRPr="001F434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).</w:t>
      </w:r>
      <w:r w:rsidR="001F434C" w:rsidRPr="001F43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เมษายน-มิถุนายน</w:t>
      </w:r>
      <w:r>
        <w:rPr>
          <w:rFonts w:ascii="TH SarabunPSK" w:hAnsi="TH SarabunPSK" w:cs="TH SarabunPSK"/>
          <w:sz w:val="32"/>
          <w:szCs w:val="32"/>
        </w:rPr>
        <w:t xml:space="preserve">; </w:t>
      </w:r>
      <w:r w:rsidR="001F434C">
        <w:rPr>
          <w:rFonts w:ascii="TH SarabunPSK" w:hAnsi="TH SarabunPSK" w:cs="TH SarabunPSK"/>
          <w:sz w:val="32"/>
          <w:szCs w:val="32"/>
        </w:rPr>
        <w:t>5-20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32938" w:rsidRDefault="004F2E05" w:rsidP="0073293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A7ECD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>.</w:t>
      </w:r>
      <w:r w:rsidR="00732938">
        <w:rPr>
          <w:rFonts w:ascii="TH SarabunPSK" w:hAnsi="TH SarabunPSK" w:cs="TH SarabunPSK"/>
          <w:sz w:val="32"/>
          <w:szCs w:val="32"/>
        </w:rPr>
        <w:t xml:space="preserve"> </w:t>
      </w:r>
      <w:r w:rsidR="007854F5" w:rsidRPr="00732938">
        <w:rPr>
          <w:rFonts w:ascii="TH SarabunPSK" w:hAnsi="TH SarabunPSK" w:cs="TH SarabunPSK"/>
          <w:sz w:val="32"/>
          <w:szCs w:val="32"/>
          <w:cs/>
        </w:rPr>
        <w:t>ดุจดาว พูลติ้ม</w:t>
      </w:r>
      <w:r w:rsidR="007854F5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54F5" w:rsidRPr="00732938">
        <w:rPr>
          <w:rFonts w:ascii="TH SarabunPSK" w:hAnsi="TH SarabunPSK" w:cs="TH SarabunPSK"/>
          <w:sz w:val="32"/>
          <w:szCs w:val="32"/>
          <w:cs/>
        </w:rPr>
        <w:t>ฉัตรสุมน พฤฒิภิญโญ</w:t>
      </w:r>
      <w:r w:rsidR="007854F5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54F5">
        <w:rPr>
          <w:rFonts w:ascii="TH SarabunPSK" w:hAnsi="TH SarabunPSK" w:cs="TH SarabunPSK"/>
          <w:sz w:val="32"/>
          <w:szCs w:val="32"/>
          <w:cs/>
        </w:rPr>
        <w:t>นทิ</w:t>
      </w:r>
      <w:r w:rsidR="007854F5" w:rsidRPr="00732938">
        <w:rPr>
          <w:rFonts w:ascii="TH SarabunPSK" w:hAnsi="TH SarabunPSK" w:cs="TH SarabunPSK"/>
          <w:sz w:val="32"/>
          <w:szCs w:val="32"/>
          <w:cs/>
        </w:rPr>
        <w:t>ศน์</w:t>
      </w:r>
      <w:r w:rsidR="007854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4F5">
        <w:rPr>
          <w:rFonts w:ascii="TH SarabunPSK" w:hAnsi="TH SarabunPSK" w:cs="TH SarabunPSK"/>
          <w:sz w:val="32"/>
          <w:szCs w:val="32"/>
          <w:cs/>
        </w:rPr>
        <w:t>ศิร</w:t>
      </w:r>
      <w:r w:rsidR="007854F5">
        <w:rPr>
          <w:rFonts w:ascii="TH SarabunPSK" w:hAnsi="TH SarabunPSK" w:cs="TH SarabunPSK" w:hint="cs"/>
          <w:sz w:val="32"/>
          <w:szCs w:val="32"/>
          <w:cs/>
        </w:rPr>
        <w:t>ิ</w:t>
      </w:r>
      <w:r w:rsidR="007854F5">
        <w:rPr>
          <w:rFonts w:ascii="TH SarabunPSK" w:hAnsi="TH SarabunPSK" w:cs="TH SarabunPSK"/>
          <w:sz w:val="32"/>
          <w:szCs w:val="32"/>
          <w:cs/>
        </w:rPr>
        <w:t>โชติ</w:t>
      </w:r>
      <w:r w:rsidR="007854F5" w:rsidRPr="00732938">
        <w:rPr>
          <w:rFonts w:ascii="TH SarabunPSK" w:hAnsi="TH SarabunPSK" w:cs="TH SarabunPSK"/>
          <w:sz w:val="32"/>
          <w:szCs w:val="32"/>
          <w:cs/>
        </w:rPr>
        <w:t>รัตน์</w:t>
      </w:r>
      <w:r w:rsidR="007854F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854F5" w:rsidRPr="00732938">
        <w:rPr>
          <w:rFonts w:ascii="TH SarabunPSK" w:hAnsi="TH SarabunPSK" w:cs="TH SarabunPSK"/>
          <w:sz w:val="32"/>
          <w:szCs w:val="32"/>
          <w:cs/>
        </w:rPr>
        <w:t>พ</w:t>
      </w:r>
      <w:r w:rsidR="007854F5">
        <w:rPr>
          <w:rFonts w:ascii="TH SarabunPSK" w:hAnsi="TH SarabunPSK" w:cs="TH SarabunPSK" w:hint="cs"/>
          <w:sz w:val="32"/>
          <w:szCs w:val="32"/>
          <w:cs/>
        </w:rPr>
        <w:t>ั</w:t>
      </w:r>
      <w:r w:rsidR="007854F5">
        <w:rPr>
          <w:rFonts w:ascii="TH SarabunPSK" w:hAnsi="TH SarabunPSK" w:cs="TH SarabunPSK"/>
          <w:sz w:val="32"/>
          <w:szCs w:val="32"/>
          <w:cs/>
        </w:rPr>
        <w:t xml:space="preserve">ชราพร เกดมงคล. </w:t>
      </w:r>
      <w:r w:rsidR="007854F5">
        <w:rPr>
          <w:rFonts w:ascii="TH SarabunPSK" w:hAnsi="TH SarabunPSK" w:cs="TH SarabunPSK" w:hint="cs"/>
          <w:sz w:val="32"/>
          <w:szCs w:val="32"/>
          <w:cs/>
        </w:rPr>
        <w:t xml:space="preserve">(2559). </w:t>
      </w:r>
      <w:r w:rsidR="00732938" w:rsidRPr="00732938">
        <w:rPr>
          <w:rFonts w:ascii="TH SarabunPSK" w:hAnsi="TH SarabunPSK" w:cs="TH SarabunPSK"/>
          <w:sz w:val="32"/>
          <w:szCs w:val="32"/>
          <w:cs/>
        </w:rPr>
        <w:t>พฤติกรรมเช</w:t>
      </w:r>
      <w:r w:rsidR="007854F5">
        <w:rPr>
          <w:rFonts w:ascii="TH SarabunPSK" w:hAnsi="TH SarabunPSK" w:cs="TH SarabunPSK" w:hint="cs"/>
          <w:sz w:val="32"/>
          <w:szCs w:val="32"/>
          <w:cs/>
        </w:rPr>
        <w:t>ิ</w:t>
      </w:r>
      <w:r w:rsidR="007854F5">
        <w:rPr>
          <w:rFonts w:ascii="TH SarabunPSK" w:hAnsi="TH SarabunPSK" w:cs="TH SarabunPSK"/>
          <w:sz w:val="32"/>
          <w:szCs w:val="32"/>
          <w:cs/>
        </w:rPr>
        <w:t>งจริ</w:t>
      </w:r>
      <w:r w:rsidR="00732938" w:rsidRPr="00732938">
        <w:rPr>
          <w:rFonts w:ascii="TH SarabunPSK" w:hAnsi="TH SarabunPSK" w:cs="TH SarabunPSK"/>
          <w:sz w:val="32"/>
          <w:szCs w:val="32"/>
          <w:cs/>
        </w:rPr>
        <w:t>ยธรรมของพยาบาลว</w:t>
      </w:r>
      <w:r w:rsidR="007854F5">
        <w:rPr>
          <w:rFonts w:ascii="TH SarabunPSK" w:hAnsi="TH SarabunPSK" w:cs="TH SarabunPSK" w:hint="cs"/>
          <w:sz w:val="32"/>
          <w:szCs w:val="32"/>
          <w:cs/>
        </w:rPr>
        <w:t>ิ</w:t>
      </w:r>
      <w:r w:rsidR="007854F5">
        <w:rPr>
          <w:rFonts w:ascii="TH SarabunPSK" w:hAnsi="TH SarabunPSK" w:cs="TH SarabunPSK"/>
          <w:sz w:val="32"/>
          <w:szCs w:val="32"/>
          <w:cs/>
        </w:rPr>
        <w:t>ชาช</w:t>
      </w:r>
      <w:r w:rsidR="007854F5">
        <w:rPr>
          <w:rFonts w:ascii="TH SarabunPSK" w:hAnsi="TH SarabunPSK" w:cs="TH SarabunPSK" w:hint="cs"/>
          <w:sz w:val="32"/>
          <w:szCs w:val="32"/>
          <w:cs/>
        </w:rPr>
        <w:t>ี</w:t>
      </w:r>
      <w:r w:rsidR="007854F5">
        <w:rPr>
          <w:rFonts w:ascii="TH SarabunPSK" w:hAnsi="TH SarabunPSK" w:cs="TH SarabunPSK"/>
          <w:sz w:val="32"/>
          <w:szCs w:val="32"/>
          <w:cs/>
        </w:rPr>
        <w:t>พในโรงพยาบาลระ</w:t>
      </w:r>
      <w:r w:rsidR="007854F5">
        <w:rPr>
          <w:rFonts w:ascii="TH SarabunPSK" w:hAnsi="TH SarabunPSK" w:cs="TH SarabunPSK" w:hint="cs"/>
          <w:sz w:val="32"/>
          <w:szCs w:val="32"/>
          <w:cs/>
        </w:rPr>
        <w:t>ดับตติ</w:t>
      </w:r>
      <w:r w:rsidR="00732938" w:rsidRPr="00732938">
        <w:rPr>
          <w:rFonts w:ascii="TH SarabunPSK" w:hAnsi="TH SarabunPSK" w:cs="TH SarabunPSK"/>
          <w:sz w:val="32"/>
          <w:szCs w:val="32"/>
          <w:cs/>
        </w:rPr>
        <w:t>ยภูมิแห่งหนึ่ง</w:t>
      </w:r>
      <w:r w:rsidR="007854F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2938" w:rsidRPr="004F2E05">
        <w:rPr>
          <w:rFonts w:ascii="TH SarabunPSK" w:hAnsi="TH SarabunPSK" w:cs="TH SarabunPSK"/>
          <w:b/>
          <w:bCs/>
          <w:sz w:val="32"/>
          <w:szCs w:val="32"/>
          <w:cs/>
        </w:rPr>
        <w:t>วารสารกฎหมายสุขภาพและสาธารณสุข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32938" w:rsidRPr="004F2E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2938" w:rsidRPr="00732938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2938" w:rsidRPr="0073293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).</w:t>
      </w:r>
      <w:r w:rsidR="00732938" w:rsidRPr="0073293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มกราคม-เมษายน</w:t>
      </w:r>
      <w:r>
        <w:rPr>
          <w:rFonts w:ascii="TH SarabunPSK" w:hAnsi="TH SarabunPSK" w:cs="TH SarabunPSK"/>
          <w:sz w:val="32"/>
          <w:szCs w:val="32"/>
        </w:rPr>
        <w:t>;1-13.</w:t>
      </w:r>
    </w:p>
    <w:p w:rsidR="00CC1883" w:rsidRDefault="004F2E05" w:rsidP="001F434C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</w:t>
      </w:r>
      <w:r w:rsidR="00FA7EC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นฤนาท ยืนยง.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(2552). </w:t>
      </w:r>
      <w:r w:rsidR="00732938" w:rsidRPr="00732938">
        <w:rPr>
          <w:rFonts w:ascii="TH SarabunPSK" w:hAnsi="TH SarabunPSK" w:cs="TH SarabunPSK"/>
          <w:sz w:val="32"/>
          <w:szCs w:val="32"/>
          <w:cs/>
        </w:rPr>
        <w:t>พฤติกรรมเชิงจริยธรรมของพยาบาลวิชาชีพ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32938">
        <w:rPr>
          <w:rFonts w:ascii="TH SarabunPSK" w:hAnsi="TH SarabunPSK" w:cs="TH SarabunPSK"/>
          <w:sz w:val="32"/>
          <w:szCs w:val="32"/>
        </w:rPr>
        <w:t xml:space="preserve"> </w:t>
      </w:r>
      <w:r w:rsidR="00732938" w:rsidRPr="004F2E05">
        <w:rPr>
          <w:rFonts w:ascii="TH SarabunPSK" w:hAnsi="TH SarabunPSK" w:cs="TH SarabunPSK"/>
          <w:b/>
          <w:bCs/>
          <w:sz w:val="32"/>
          <w:szCs w:val="32"/>
          <w:cs/>
        </w:rPr>
        <w:t>วารสารวิชาการมหาวิทยาลัยปทุมธานี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32938" w:rsidRPr="0073293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2938" w:rsidRPr="0073293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="00732938" w:rsidRPr="00732938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="00732938" w:rsidRPr="00732938">
        <w:rPr>
          <w:rFonts w:ascii="TH SarabunPSK" w:hAnsi="TH SarabunPSK" w:cs="TH SarabunPSK"/>
          <w:sz w:val="32"/>
          <w:szCs w:val="32"/>
        </w:rPr>
        <w:t xml:space="preserve">2551– </w:t>
      </w:r>
      <w:r w:rsidR="00732938" w:rsidRPr="00732938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732938" w:rsidRPr="00732938">
        <w:rPr>
          <w:rFonts w:ascii="TH SarabunPSK" w:hAnsi="TH SarabunPSK" w:cs="TH SarabunPSK"/>
          <w:sz w:val="32"/>
          <w:szCs w:val="32"/>
        </w:rPr>
        <w:t>2552</w:t>
      </w:r>
      <w:r>
        <w:rPr>
          <w:rFonts w:ascii="TH SarabunPSK" w:hAnsi="TH SarabunPSK" w:cs="TH SarabunPSK"/>
          <w:sz w:val="32"/>
          <w:szCs w:val="32"/>
        </w:rPr>
        <w:t>;</w:t>
      </w:r>
      <w:r w:rsidR="00FA7ECD">
        <w:rPr>
          <w:rFonts w:ascii="TH SarabunPSK" w:hAnsi="TH SarabunPSK" w:cs="TH SarabunPSK"/>
          <w:sz w:val="32"/>
          <w:szCs w:val="32"/>
        </w:rPr>
        <w:t xml:space="preserve"> 110-123</w:t>
      </w:r>
      <w:r>
        <w:rPr>
          <w:rFonts w:ascii="TH SarabunPSK" w:hAnsi="TH SarabunPSK" w:cs="TH SarabunPSK"/>
          <w:sz w:val="32"/>
          <w:szCs w:val="32"/>
        </w:rPr>
        <w:t>.</w:t>
      </w:r>
      <w:r w:rsidR="00FA7ECD">
        <w:rPr>
          <w:rFonts w:ascii="TH SarabunPSK" w:hAnsi="TH SarabunPSK" w:cs="TH SarabunPSK"/>
          <w:sz w:val="32"/>
          <w:szCs w:val="32"/>
        </w:rPr>
        <w:t xml:space="preserve"> </w:t>
      </w:r>
    </w:p>
    <w:p w:rsidR="00A55A96" w:rsidRPr="004F2E05" w:rsidRDefault="004F2E05" w:rsidP="001F434C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A55A96" w:rsidRPr="004F2E05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4F2E05">
        <w:rPr>
          <w:rFonts w:ascii="TH SarabunPSK" w:hAnsi="TH SarabunPSK" w:cs="TH SarabunPSK"/>
          <w:sz w:val="32"/>
          <w:szCs w:val="32"/>
          <w:cs/>
        </w:rPr>
        <w:t>ศรีเวียงแก้ว เต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/>
          <w:sz w:val="32"/>
          <w:szCs w:val="32"/>
          <w:cs/>
        </w:rPr>
        <w:t>งเกียรต</w:t>
      </w:r>
      <w:r>
        <w:rPr>
          <w:rFonts w:ascii="TH SarabunPSK" w:hAnsi="TH SarabunPSK" w:cs="TH SarabunPSK" w:hint="cs"/>
          <w:sz w:val="32"/>
          <w:szCs w:val="32"/>
          <w:cs/>
        </w:rPr>
        <w:t>ิ์</w:t>
      </w:r>
      <w:r w:rsidRPr="004F2E0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ตระกูล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  <w:cs/>
        </w:rPr>
        <w:t>กีรต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กานติ์</w:t>
      </w:r>
      <w:r w:rsidRPr="004F2E05">
        <w:rPr>
          <w:rFonts w:ascii="TH SarabunPSK" w:hAnsi="TH SarabunPSK" w:cs="TH SarabunPSK"/>
          <w:sz w:val="32"/>
          <w:szCs w:val="32"/>
          <w:cs/>
        </w:rPr>
        <w:t xml:space="preserve"> ป้ายงูเหลือม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(2553). </w:t>
      </w:r>
      <w:r w:rsidRPr="004F2E05">
        <w:rPr>
          <w:rFonts w:ascii="TH SarabunPSK" w:hAnsi="TH SarabunPSK" w:cs="TH SarabunPSK"/>
          <w:sz w:val="32"/>
          <w:szCs w:val="32"/>
          <w:cs/>
        </w:rPr>
        <w:t>สมรรถนะจริยธรรมแห่งวิชาชีพและกฎหมายของนักศึกษาพยาบาลที่ขึ้นฝึกปฏิบัติงานในห้องผ่าตัด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55A96" w:rsidRPr="004F2E05">
        <w:rPr>
          <w:rFonts w:ascii="TH SarabunPSK" w:hAnsi="TH SarabunPSK" w:cs="TH SarabunPSK"/>
          <w:b/>
          <w:bCs/>
          <w:sz w:val="32"/>
          <w:szCs w:val="32"/>
          <w:cs/>
        </w:rPr>
        <w:t>วารสารกองการพยาบาล</w:t>
      </w:r>
      <w:r>
        <w:rPr>
          <w:rFonts w:ascii="TH SarabunPSK" w:hAnsi="TH SarabunPSK" w:cs="TH SarabunPSK" w:hint="cs"/>
          <w:sz w:val="32"/>
          <w:szCs w:val="32"/>
          <w:cs/>
        </w:rPr>
        <w:t>. 37(3</w:t>
      </w:r>
      <w:r>
        <w:rPr>
          <w:rFonts w:ascii="TH SarabunPSK" w:hAnsi="TH SarabunPSK" w:cs="TH SarabunPSK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กันยายน-ธันวาคม</w:t>
      </w:r>
      <w:r>
        <w:rPr>
          <w:rFonts w:ascii="TH SarabunPSK" w:hAnsi="TH SarabunPSK" w:cs="TH SarabunPSK"/>
          <w:sz w:val="32"/>
          <w:szCs w:val="32"/>
        </w:rPr>
        <w:t>; 37-51.</w:t>
      </w:r>
      <w:r w:rsidR="00A55A96" w:rsidRPr="004F2E05">
        <w:rPr>
          <w:rFonts w:ascii="TH SarabunPSK" w:hAnsi="TH SarabunPSK" w:cs="TH SarabunPSK"/>
          <w:sz w:val="32"/>
          <w:szCs w:val="32"/>
        </w:rPr>
        <w:t xml:space="preserve"> </w:t>
      </w:r>
    </w:p>
    <w:p w:rsidR="004F2E05" w:rsidRPr="004F2E05" w:rsidRDefault="004F2E05">
      <w:pPr>
        <w:jc w:val="left"/>
        <w:rPr>
          <w:rFonts w:ascii="TH SarabunPSK" w:hAnsi="TH SarabunPSK" w:cs="TH SarabunPSK"/>
          <w:sz w:val="32"/>
          <w:szCs w:val="32"/>
        </w:rPr>
      </w:pPr>
    </w:p>
    <w:sectPr w:rsidR="004F2E05" w:rsidRPr="004F2E05" w:rsidSect="00C05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042" w:rsidRDefault="00E34042" w:rsidP="006B1591">
      <w:r>
        <w:separator/>
      </w:r>
    </w:p>
  </w:endnote>
  <w:endnote w:type="continuationSeparator" w:id="0">
    <w:p w:rsidR="00E34042" w:rsidRDefault="00E34042" w:rsidP="006B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042" w:rsidRDefault="00E34042" w:rsidP="006B1591">
      <w:r>
        <w:separator/>
      </w:r>
    </w:p>
  </w:footnote>
  <w:footnote w:type="continuationSeparator" w:id="0">
    <w:p w:rsidR="00E34042" w:rsidRDefault="00E34042" w:rsidP="006B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BA"/>
    <w:rsid w:val="00002CCA"/>
    <w:rsid w:val="000364B7"/>
    <w:rsid w:val="00037ED8"/>
    <w:rsid w:val="0004647A"/>
    <w:rsid w:val="00052A04"/>
    <w:rsid w:val="00077D57"/>
    <w:rsid w:val="00084610"/>
    <w:rsid w:val="000C3159"/>
    <w:rsid w:val="000D1EE4"/>
    <w:rsid w:val="000D780A"/>
    <w:rsid w:val="000E24A6"/>
    <w:rsid w:val="000E4C13"/>
    <w:rsid w:val="000F0609"/>
    <w:rsid w:val="000F2BA0"/>
    <w:rsid w:val="00114B3C"/>
    <w:rsid w:val="001447BB"/>
    <w:rsid w:val="00147BC1"/>
    <w:rsid w:val="00152644"/>
    <w:rsid w:val="00161E8E"/>
    <w:rsid w:val="00185F69"/>
    <w:rsid w:val="001A7DAD"/>
    <w:rsid w:val="001B1207"/>
    <w:rsid w:val="001C50B7"/>
    <w:rsid w:val="001D23C0"/>
    <w:rsid w:val="001E0046"/>
    <w:rsid w:val="001E0863"/>
    <w:rsid w:val="001F434C"/>
    <w:rsid w:val="001F538D"/>
    <w:rsid w:val="002144FC"/>
    <w:rsid w:val="002300B5"/>
    <w:rsid w:val="00233086"/>
    <w:rsid w:val="00250CB7"/>
    <w:rsid w:val="00252379"/>
    <w:rsid w:val="002608F3"/>
    <w:rsid w:val="0026170F"/>
    <w:rsid w:val="002769A5"/>
    <w:rsid w:val="0028038E"/>
    <w:rsid w:val="002A2C92"/>
    <w:rsid w:val="002C34C5"/>
    <w:rsid w:val="002E334E"/>
    <w:rsid w:val="002E6BC1"/>
    <w:rsid w:val="003052F0"/>
    <w:rsid w:val="00317EDB"/>
    <w:rsid w:val="003309EF"/>
    <w:rsid w:val="00335B5B"/>
    <w:rsid w:val="0035548D"/>
    <w:rsid w:val="00367BE0"/>
    <w:rsid w:val="003739EE"/>
    <w:rsid w:val="003B1F46"/>
    <w:rsid w:val="003B5C88"/>
    <w:rsid w:val="003C464A"/>
    <w:rsid w:val="003C47AD"/>
    <w:rsid w:val="003F743D"/>
    <w:rsid w:val="004009DE"/>
    <w:rsid w:val="00402670"/>
    <w:rsid w:val="00404BD5"/>
    <w:rsid w:val="00420D81"/>
    <w:rsid w:val="004252C6"/>
    <w:rsid w:val="00425D67"/>
    <w:rsid w:val="00436EB6"/>
    <w:rsid w:val="004530BB"/>
    <w:rsid w:val="0045495F"/>
    <w:rsid w:val="004627D3"/>
    <w:rsid w:val="0046675D"/>
    <w:rsid w:val="00475F36"/>
    <w:rsid w:val="00480DAF"/>
    <w:rsid w:val="004854EB"/>
    <w:rsid w:val="00492DF3"/>
    <w:rsid w:val="004C4C88"/>
    <w:rsid w:val="004C5CCC"/>
    <w:rsid w:val="004C7325"/>
    <w:rsid w:val="004C7C5D"/>
    <w:rsid w:val="004F2E05"/>
    <w:rsid w:val="00507399"/>
    <w:rsid w:val="00513FA3"/>
    <w:rsid w:val="005154F1"/>
    <w:rsid w:val="005352F6"/>
    <w:rsid w:val="00550467"/>
    <w:rsid w:val="00550F72"/>
    <w:rsid w:val="005539F7"/>
    <w:rsid w:val="005601AC"/>
    <w:rsid w:val="005621A0"/>
    <w:rsid w:val="00564F35"/>
    <w:rsid w:val="00581480"/>
    <w:rsid w:val="005817FF"/>
    <w:rsid w:val="00593AC3"/>
    <w:rsid w:val="005A4D36"/>
    <w:rsid w:val="005A630C"/>
    <w:rsid w:val="005C0E54"/>
    <w:rsid w:val="005C65F7"/>
    <w:rsid w:val="005D0753"/>
    <w:rsid w:val="005F1F6A"/>
    <w:rsid w:val="005F36A6"/>
    <w:rsid w:val="005F7B1A"/>
    <w:rsid w:val="00601366"/>
    <w:rsid w:val="00604CDB"/>
    <w:rsid w:val="00610C3F"/>
    <w:rsid w:val="00620311"/>
    <w:rsid w:val="006369D6"/>
    <w:rsid w:val="0064591C"/>
    <w:rsid w:val="0064761C"/>
    <w:rsid w:val="0065286D"/>
    <w:rsid w:val="00653FAF"/>
    <w:rsid w:val="0065736E"/>
    <w:rsid w:val="00662421"/>
    <w:rsid w:val="0066472B"/>
    <w:rsid w:val="00670ECA"/>
    <w:rsid w:val="00671A8A"/>
    <w:rsid w:val="00694855"/>
    <w:rsid w:val="006948E7"/>
    <w:rsid w:val="00695500"/>
    <w:rsid w:val="006A4B83"/>
    <w:rsid w:val="006A5190"/>
    <w:rsid w:val="006A5E07"/>
    <w:rsid w:val="006B1591"/>
    <w:rsid w:val="006B7B8C"/>
    <w:rsid w:val="006C77B2"/>
    <w:rsid w:val="006D5F54"/>
    <w:rsid w:val="006E4BD4"/>
    <w:rsid w:val="00713D63"/>
    <w:rsid w:val="007220BA"/>
    <w:rsid w:val="007248AA"/>
    <w:rsid w:val="00732938"/>
    <w:rsid w:val="00733DE3"/>
    <w:rsid w:val="00746FAB"/>
    <w:rsid w:val="00747836"/>
    <w:rsid w:val="00766620"/>
    <w:rsid w:val="00771D89"/>
    <w:rsid w:val="00771EA6"/>
    <w:rsid w:val="00774757"/>
    <w:rsid w:val="0077783E"/>
    <w:rsid w:val="007854F5"/>
    <w:rsid w:val="00786D5E"/>
    <w:rsid w:val="007969D3"/>
    <w:rsid w:val="007D05BA"/>
    <w:rsid w:val="007D6B39"/>
    <w:rsid w:val="007E2933"/>
    <w:rsid w:val="007E4DBA"/>
    <w:rsid w:val="0080031D"/>
    <w:rsid w:val="00800C7C"/>
    <w:rsid w:val="00810FE8"/>
    <w:rsid w:val="008170C6"/>
    <w:rsid w:val="00826719"/>
    <w:rsid w:val="008278B7"/>
    <w:rsid w:val="0084115B"/>
    <w:rsid w:val="00841774"/>
    <w:rsid w:val="00843C68"/>
    <w:rsid w:val="008448D3"/>
    <w:rsid w:val="00856A2C"/>
    <w:rsid w:val="00860E62"/>
    <w:rsid w:val="00863CE5"/>
    <w:rsid w:val="0086552E"/>
    <w:rsid w:val="00874F14"/>
    <w:rsid w:val="00884508"/>
    <w:rsid w:val="00885DB6"/>
    <w:rsid w:val="008902D7"/>
    <w:rsid w:val="00895369"/>
    <w:rsid w:val="008A2C64"/>
    <w:rsid w:val="008A40D3"/>
    <w:rsid w:val="008B1274"/>
    <w:rsid w:val="008B21A5"/>
    <w:rsid w:val="008B6331"/>
    <w:rsid w:val="008B685F"/>
    <w:rsid w:val="008C7437"/>
    <w:rsid w:val="008F69EE"/>
    <w:rsid w:val="00900DE2"/>
    <w:rsid w:val="00903D9A"/>
    <w:rsid w:val="009063A9"/>
    <w:rsid w:val="0090640C"/>
    <w:rsid w:val="00912AA8"/>
    <w:rsid w:val="00921822"/>
    <w:rsid w:val="00930641"/>
    <w:rsid w:val="00933DC1"/>
    <w:rsid w:val="009364D5"/>
    <w:rsid w:val="0094090C"/>
    <w:rsid w:val="0096497D"/>
    <w:rsid w:val="0097275F"/>
    <w:rsid w:val="00975C7C"/>
    <w:rsid w:val="00981F1D"/>
    <w:rsid w:val="00992E49"/>
    <w:rsid w:val="00992F53"/>
    <w:rsid w:val="009A24B6"/>
    <w:rsid w:val="009B29CD"/>
    <w:rsid w:val="009B3AAD"/>
    <w:rsid w:val="009B5F80"/>
    <w:rsid w:val="00A0722F"/>
    <w:rsid w:val="00A25E0C"/>
    <w:rsid w:val="00A336B5"/>
    <w:rsid w:val="00A40327"/>
    <w:rsid w:val="00A52B0D"/>
    <w:rsid w:val="00A555AA"/>
    <w:rsid w:val="00A55A96"/>
    <w:rsid w:val="00A641EB"/>
    <w:rsid w:val="00A7016B"/>
    <w:rsid w:val="00A70615"/>
    <w:rsid w:val="00A7613A"/>
    <w:rsid w:val="00A812A8"/>
    <w:rsid w:val="00A9052C"/>
    <w:rsid w:val="00A938E3"/>
    <w:rsid w:val="00A96F14"/>
    <w:rsid w:val="00AA7D81"/>
    <w:rsid w:val="00AC32FA"/>
    <w:rsid w:val="00AC4B53"/>
    <w:rsid w:val="00AD1867"/>
    <w:rsid w:val="00AE3933"/>
    <w:rsid w:val="00AE5CBD"/>
    <w:rsid w:val="00AF03CB"/>
    <w:rsid w:val="00AF16F2"/>
    <w:rsid w:val="00AF7C36"/>
    <w:rsid w:val="00B01FA5"/>
    <w:rsid w:val="00B02B3A"/>
    <w:rsid w:val="00B33E2B"/>
    <w:rsid w:val="00B3482D"/>
    <w:rsid w:val="00B348D9"/>
    <w:rsid w:val="00B406BC"/>
    <w:rsid w:val="00B4438D"/>
    <w:rsid w:val="00B47067"/>
    <w:rsid w:val="00B53C00"/>
    <w:rsid w:val="00B5748C"/>
    <w:rsid w:val="00B63046"/>
    <w:rsid w:val="00B71E56"/>
    <w:rsid w:val="00B814D9"/>
    <w:rsid w:val="00B96C58"/>
    <w:rsid w:val="00BA5443"/>
    <w:rsid w:val="00BD373B"/>
    <w:rsid w:val="00C05271"/>
    <w:rsid w:val="00C40D08"/>
    <w:rsid w:val="00C47093"/>
    <w:rsid w:val="00C476A0"/>
    <w:rsid w:val="00C509AB"/>
    <w:rsid w:val="00C51EAD"/>
    <w:rsid w:val="00C650A1"/>
    <w:rsid w:val="00C70676"/>
    <w:rsid w:val="00C71C70"/>
    <w:rsid w:val="00C73E15"/>
    <w:rsid w:val="00C73F20"/>
    <w:rsid w:val="00C87CB9"/>
    <w:rsid w:val="00C96B65"/>
    <w:rsid w:val="00CA1DED"/>
    <w:rsid w:val="00CA57C2"/>
    <w:rsid w:val="00CA6516"/>
    <w:rsid w:val="00CB314C"/>
    <w:rsid w:val="00CB68A5"/>
    <w:rsid w:val="00CC1883"/>
    <w:rsid w:val="00CC3FA7"/>
    <w:rsid w:val="00CD067A"/>
    <w:rsid w:val="00CD2398"/>
    <w:rsid w:val="00CE13BF"/>
    <w:rsid w:val="00D04675"/>
    <w:rsid w:val="00D24DA0"/>
    <w:rsid w:val="00D25E2D"/>
    <w:rsid w:val="00D45BF3"/>
    <w:rsid w:val="00D45D12"/>
    <w:rsid w:val="00D4758F"/>
    <w:rsid w:val="00D51D29"/>
    <w:rsid w:val="00D525E6"/>
    <w:rsid w:val="00D57461"/>
    <w:rsid w:val="00DA30AE"/>
    <w:rsid w:val="00DA715C"/>
    <w:rsid w:val="00DB0658"/>
    <w:rsid w:val="00DB16ED"/>
    <w:rsid w:val="00DB38C4"/>
    <w:rsid w:val="00DB6009"/>
    <w:rsid w:val="00DD1D2F"/>
    <w:rsid w:val="00DD3F6D"/>
    <w:rsid w:val="00DE5E5E"/>
    <w:rsid w:val="00DE5F6C"/>
    <w:rsid w:val="00DF746D"/>
    <w:rsid w:val="00E02A5E"/>
    <w:rsid w:val="00E030B2"/>
    <w:rsid w:val="00E05183"/>
    <w:rsid w:val="00E05C15"/>
    <w:rsid w:val="00E0675A"/>
    <w:rsid w:val="00E34042"/>
    <w:rsid w:val="00E3454D"/>
    <w:rsid w:val="00E4385E"/>
    <w:rsid w:val="00E47A31"/>
    <w:rsid w:val="00E52FE7"/>
    <w:rsid w:val="00E97A29"/>
    <w:rsid w:val="00EA5666"/>
    <w:rsid w:val="00EF6AA0"/>
    <w:rsid w:val="00F01BBB"/>
    <w:rsid w:val="00F05973"/>
    <w:rsid w:val="00F062F0"/>
    <w:rsid w:val="00F11D00"/>
    <w:rsid w:val="00F200A8"/>
    <w:rsid w:val="00F27A3C"/>
    <w:rsid w:val="00F35EBA"/>
    <w:rsid w:val="00F53F79"/>
    <w:rsid w:val="00F94281"/>
    <w:rsid w:val="00FA7ECD"/>
    <w:rsid w:val="00FC070E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07A23-B937-4EF6-B5CC-276ECD2B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BA"/>
  </w:style>
  <w:style w:type="paragraph" w:styleId="Heading1">
    <w:name w:val="heading 1"/>
    <w:basedOn w:val="Normal"/>
    <w:link w:val="Heading1Char"/>
    <w:uiPriority w:val="9"/>
    <w:qFormat/>
    <w:rsid w:val="00786D5E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B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B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B1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591"/>
  </w:style>
  <w:style w:type="paragraph" w:styleId="Footer">
    <w:name w:val="footer"/>
    <w:basedOn w:val="Normal"/>
    <w:link w:val="FooterChar"/>
    <w:uiPriority w:val="99"/>
    <w:unhideWhenUsed/>
    <w:rsid w:val="006B1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591"/>
  </w:style>
  <w:style w:type="character" w:styleId="Hyperlink">
    <w:name w:val="Hyperlink"/>
    <w:uiPriority w:val="99"/>
    <w:unhideWhenUsed/>
    <w:rsid w:val="00EF6AA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B16ED"/>
    <w:rPr>
      <w:color w:val="808080"/>
    </w:rPr>
  </w:style>
  <w:style w:type="table" w:styleId="TableGrid">
    <w:name w:val="Table Grid"/>
    <w:basedOn w:val="TableNormal"/>
    <w:uiPriority w:val="39"/>
    <w:rsid w:val="006A5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6D5E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F1A7-9D87-4CE8-9715-FD311896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4777</Words>
  <Characters>27235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ACER-Thidaratana</cp:lastModifiedBy>
  <cp:revision>3</cp:revision>
  <dcterms:created xsi:type="dcterms:W3CDTF">2020-09-19T21:41:00Z</dcterms:created>
  <dcterms:modified xsi:type="dcterms:W3CDTF">2020-09-19T21:46:00Z</dcterms:modified>
</cp:coreProperties>
</file>