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E" w:rsidRPr="00FC53C2" w:rsidRDefault="0036594E" w:rsidP="00CC26E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F519BC"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การจัดการขยะอันตรายของครัวเรือน</w:t>
      </w:r>
      <w:r w:rsidR="001E3B42" w:rsidRPr="00FC53C2">
        <w:rPr>
          <w:rFonts w:ascii="TH SarabunPSK" w:hAnsi="TH SarabunPSK" w:cs="TH SarabunPSK"/>
          <w:b/>
          <w:bCs/>
          <w:sz w:val="36"/>
          <w:szCs w:val="36"/>
          <w:cs/>
        </w:rPr>
        <w:t>ตำบลป่าอ้อดอนชัย อำเภอเมือง จังหวัดเชียงราย</w:t>
      </w:r>
      <w:r w:rsidR="00C06B77" w:rsidRPr="00FC53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E3E3E" w:rsidRPr="00FC53C2" w:rsidRDefault="00C06B77" w:rsidP="00CC26EC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The guide line for hazardous waste management of households in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Paordonchai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tambol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Mueang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district,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Chiangrai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  <w:r w:rsidR="00FC53C2"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proofErr w:type="gramEnd"/>
    </w:p>
    <w:p w:rsidR="00AE3E3E" w:rsidRDefault="00AE3E3E" w:rsidP="00CC26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3B42" w:rsidRPr="00AE3E3E" w:rsidRDefault="00AE3E3E" w:rsidP="00CC26EC">
      <w:pPr>
        <w:pStyle w:val="a3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AE3E3E">
        <w:rPr>
          <w:rFonts w:ascii="TH SarabunPSK" w:hAnsi="TH SarabunPSK" w:cs="TH SarabunPSK" w:hint="cs"/>
          <w:i/>
          <w:iCs/>
          <w:sz w:val="32"/>
          <w:szCs w:val="32"/>
          <w:cs/>
        </w:rPr>
        <w:t>นฤ</w:t>
      </w:r>
      <w:proofErr w:type="spellEnd"/>
      <w:r w:rsidRPr="00AE3E3E">
        <w:rPr>
          <w:rFonts w:ascii="TH SarabunPSK" w:hAnsi="TH SarabunPSK" w:cs="TH SarabunPSK" w:hint="cs"/>
          <w:i/>
          <w:iCs/>
          <w:sz w:val="32"/>
          <w:szCs w:val="32"/>
          <w:cs/>
        </w:rPr>
        <w:t>มล  ดี</w:t>
      </w:r>
      <w:proofErr w:type="spellStart"/>
      <w:r w:rsidRPr="00AE3E3E">
        <w:rPr>
          <w:rFonts w:ascii="TH SarabunPSK" w:hAnsi="TH SarabunPSK" w:cs="TH SarabunPSK" w:hint="cs"/>
          <w:i/>
          <w:iCs/>
          <w:sz w:val="32"/>
          <w:szCs w:val="32"/>
          <w:cs/>
        </w:rPr>
        <w:t>กัล</w:t>
      </w:r>
      <w:proofErr w:type="spellEnd"/>
      <w:r w:rsidRPr="00AE3E3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ลา / </w:t>
      </w:r>
      <w:proofErr w:type="spellStart"/>
      <w:r w:rsidRPr="00AE3E3E">
        <w:rPr>
          <w:rFonts w:ascii="TH SarabunPSK" w:hAnsi="TH SarabunPSK" w:cs="TH SarabunPSK"/>
          <w:i/>
          <w:iCs/>
          <w:sz w:val="32"/>
          <w:szCs w:val="32"/>
        </w:rPr>
        <w:t>Naluemon</w:t>
      </w:r>
      <w:proofErr w:type="spellEnd"/>
      <w:r w:rsidRPr="00AE3E3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AE3E3E">
        <w:rPr>
          <w:rFonts w:ascii="TH SarabunPSK" w:hAnsi="TH SarabunPSK" w:cs="TH SarabunPSK"/>
          <w:i/>
          <w:iCs/>
          <w:sz w:val="32"/>
          <w:szCs w:val="32"/>
        </w:rPr>
        <w:t>Deekanla</w:t>
      </w:r>
      <w:proofErr w:type="spellEnd"/>
    </w:p>
    <w:p w:rsidR="00AE3E3E" w:rsidRDefault="00AE3E3E" w:rsidP="00CC2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วิทยาศาสตร์สุขภาพ วิทยาลัยเชียงราย</w:t>
      </w:r>
    </w:p>
    <w:p w:rsidR="00AE3E3E" w:rsidRPr="00AE3E3E" w:rsidRDefault="00AE3E3E" w:rsidP="00CC26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mn.celeb@gmail.com</w:t>
      </w:r>
    </w:p>
    <w:p w:rsidR="007907C3" w:rsidRDefault="007907C3" w:rsidP="00C158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5806" w:rsidRPr="00CE038B" w:rsidRDefault="00C94FB4" w:rsidP="00AE3E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4FB4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1574C0" w:rsidRDefault="0019467B" w:rsidP="0025705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การวิจัยครั้งนี้เป็นการศึกษา</w:t>
      </w:r>
      <w:r w:rsidRPr="0025705E">
        <w:rPr>
          <w:rFonts w:ascii="TH SarabunPSK" w:hAnsi="TH SarabunPSK" w:cs="TH SarabunPSK"/>
          <w:sz w:val="32"/>
          <w:szCs w:val="32"/>
          <w:cs/>
        </w:rPr>
        <w:t>แบบผสมผสาน (</w:t>
      </w:r>
      <w:r w:rsidRPr="0025705E">
        <w:rPr>
          <w:rFonts w:ascii="TH SarabunPSK" w:hAnsi="TH SarabunPSK" w:cs="TH SarabunPSK"/>
          <w:sz w:val="32"/>
          <w:szCs w:val="32"/>
        </w:rPr>
        <w:t>Mixed Methods Research)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C18">
        <w:rPr>
          <w:rFonts w:ascii="TH SarabunPSK" w:hAnsi="TH SarabunPSK" w:cs="TH SarabunPSK"/>
          <w:sz w:val="32"/>
          <w:szCs w:val="32"/>
        </w:rPr>
        <w:t xml:space="preserve">           1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 xml:space="preserve">สภาพการจัดการขยะอันตรายของครัวเรือน </w:t>
      </w:r>
      <w:r w:rsidR="00927C18">
        <w:rPr>
          <w:rFonts w:ascii="TH SarabunPSK" w:hAnsi="TH SarabunPSK" w:cs="TH SarabunPSK"/>
          <w:sz w:val="32"/>
          <w:szCs w:val="32"/>
        </w:rPr>
        <w:t>2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>เพื่อหาแนวทางการจัดการขยะอันตรายของครัวเรือน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C18">
        <w:rPr>
          <w:rFonts w:ascii="TH SarabunPSK" w:hAnsi="TH SarabunPSK" w:cs="TH SarabunPSK"/>
          <w:sz w:val="32"/>
          <w:szCs w:val="32"/>
        </w:rPr>
        <w:t>3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เพื่อศึกษาประสิทธิผลแนวทางการจัดการขยะอันตรายของครัวเรือน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ของ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ตำบล</w:t>
      </w:r>
      <w:r w:rsidR="00581F7C" w:rsidRPr="0025705E">
        <w:rPr>
          <w:rFonts w:ascii="TH SarabunPSK" w:hAnsi="TH SarabunPSK" w:cs="TH SarabunPSK" w:hint="cs"/>
          <w:sz w:val="32"/>
          <w:szCs w:val="32"/>
          <w:cs/>
        </w:rPr>
        <w:t>ป่าอ้อดอนชัย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จังหวัดเชียงราย </w:t>
      </w:r>
      <w:r w:rsidR="007C4297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ที่</w:t>
      </w:r>
      <w:r w:rsidR="003A086B">
        <w:rPr>
          <w:rFonts w:ascii="TH SarabunPSK" w:hAnsi="TH SarabunPSK" w:cs="TH SarabunPSK"/>
          <w:sz w:val="32"/>
          <w:szCs w:val="32"/>
          <w:cs/>
        </w:rPr>
        <w:t>ใช้ในการวิจัย คือ ตัวแทนคร</w:t>
      </w:r>
      <w:r w:rsidR="003A086B">
        <w:rPr>
          <w:rFonts w:ascii="TH SarabunPSK" w:hAnsi="TH SarabunPSK" w:cs="TH SarabunPSK" w:hint="cs"/>
          <w:sz w:val="32"/>
          <w:szCs w:val="32"/>
          <w:cs/>
        </w:rPr>
        <w:t>ัวเรือน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หรือบุคคลในครอบครัวที่มีหน้าที่ในการจัดการขยะอันตรายครัวเรือ</w:t>
      </w:r>
      <w:r w:rsidR="003A086B">
        <w:rPr>
          <w:rFonts w:ascii="TH SarabunPSK" w:hAnsi="TH SarabunPSK" w:cs="TH SarabunPSK"/>
          <w:sz w:val="32"/>
          <w:szCs w:val="32"/>
          <w:cs/>
        </w:rPr>
        <w:t>นละ 1 คน ที่อาศัยอยู่ใน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ตำบลป่าอ้อดอนชัย อำเภอเมือง จังหวัดเชียงราย จำนวนทั้งหมด 2</w:t>
      </w:r>
      <w:r w:rsidR="0025705E" w:rsidRPr="0025705E">
        <w:rPr>
          <w:rFonts w:ascii="TH SarabunPSK" w:hAnsi="TH SarabunPSK" w:cs="TH SarabunPSK"/>
          <w:sz w:val="32"/>
          <w:szCs w:val="32"/>
        </w:rPr>
        <w:t>,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456 ครัวเรือน การกำหนดขนาดกลุ่มตัวอย่าง คำนวณด้วยสูตร </w:t>
      </w:r>
      <w:r w:rsidR="0025705E" w:rsidRPr="0025705E">
        <w:rPr>
          <w:rFonts w:ascii="TH SarabunPSK" w:hAnsi="TH SarabunPSK" w:cs="TH SarabunPSK"/>
          <w:sz w:val="32"/>
          <w:szCs w:val="32"/>
        </w:rPr>
        <w:t>Taro Yamane (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1973) ที่ระดับความเชื่อมั่น ร้อยละ 95 ได้ขนาดกลุ่มตัวอย่าง จำนวน 333 ครัวเรือน เครื่องมือที่ใช้ในการวิจัยเป็นแบบสอบถาม</w:t>
      </w:r>
      <w:r w:rsidR="006D5DD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4297">
        <w:rPr>
          <w:rFonts w:ascii="TH SarabunPSK" w:hAnsi="TH SarabunPSK" w:cs="TH SarabunPSK" w:hint="cs"/>
          <w:sz w:val="32"/>
          <w:szCs w:val="32"/>
          <w:cs/>
        </w:rPr>
        <w:t>การสนทนากลุ่ม</w:t>
      </w:r>
      <w:r w:rsidR="002B3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โดยแ</w:t>
      </w:r>
      <w:r w:rsidR="009734D3">
        <w:rPr>
          <w:rFonts w:ascii="TH SarabunPSK" w:hAnsi="TH SarabunPSK" w:cs="TH SarabunPSK"/>
          <w:sz w:val="32"/>
          <w:szCs w:val="32"/>
          <w:cs/>
        </w:rPr>
        <w:t xml:space="preserve">บ่งออกเป็น 3 </w:t>
      </w:r>
      <w:r w:rsidR="008C1785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8C17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785">
        <w:rPr>
          <w:rFonts w:ascii="TH SarabunPSK" w:hAnsi="TH SarabunPSK" w:cs="TH SarabunPSK" w:hint="cs"/>
          <w:sz w:val="32"/>
          <w:szCs w:val="32"/>
          <w:cs/>
        </w:rPr>
        <w:t>ตอนที่ 1 การจัดการขยะอันตรายของครัวเรือน ตำบลป่าอ้อดอนชัย อำเภอเมือง จังหวัดเชียงราย ตอนที่ 2 แนวทางการจัดการขยะอันตรายของครัวเรือน ตำบลป่าอ้อดอนชัย อำเภอเมือง จังหวัดเชียงราย ตอนที่ 3 ประสิทธิผลแนวทางการจัดการขยะอันตรายของครัวเรือน ตำบลป่าอ้อดอนชัย อำเภอเมือง จังหวัดเชียงราย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 สถิติที่นำมาใช้ในการวิเคราะห์ข้อมูล ประกอบด้วย สถิติเชิงพรรณนา (</w:t>
      </w:r>
      <w:r w:rsidR="0025705E" w:rsidRPr="0025705E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ได้แก่ จำนวน ค่าร้อยละ ค่าเฉลี่ยและค่าเบี่ยงเบนมาตรฐาน </w:t>
      </w:r>
      <w:r w:rsidR="001574C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การวิเคราะห์เชิงเนื้อหา (</w:t>
      </w:r>
      <w:r w:rsidR="0025705E" w:rsidRPr="0025705E">
        <w:rPr>
          <w:rFonts w:ascii="TH SarabunPSK" w:hAnsi="TH SarabunPSK" w:cs="TH SarabunPSK"/>
          <w:sz w:val="32"/>
          <w:szCs w:val="32"/>
        </w:rPr>
        <w:t xml:space="preserve">Content Analysis) </w:t>
      </w:r>
    </w:p>
    <w:p w:rsidR="008A2750" w:rsidRDefault="0016530D" w:rsidP="00A3322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15806" w:rsidRPr="001327FA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การจัดการขยะอันตรายของครัวเรือน</w:t>
      </w:r>
      <w:r w:rsidR="00A466AD">
        <w:rPr>
          <w:rFonts w:ascii="TH SarabunPSK" w:hAnsi="TH SarabunPSK" w:cs="TH SarabunPSK" w:hint="cs"/>
          <w:sz w:val="32"/>
          <w:szCs w:val="32"/>
          <w:cs/>
        </w:rPr>
        <w:t>มีการคัดแยกขยะอันตราย การเก็บรวบรวมขยะอันตราย การเก็บขนขยะอันตราย และการกำจัดขยะอันตราย โดยภาพรวมอยู่ในระดับน้อย</w:t>
      </w:r>
      <w:r w:rsidR="00315605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</w:t>
      </w:r>
      <w:r w:rsidR="00A64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8F1">
        <w:rPr>
          <w:rFonts w:ascii="TH SarabunPSK" w:hAnsi="TH SarabunPSK" w:cs="TH SarabunPSK"/>
          <w:sz w:val="32"/>
          <w:szCs w:val="32"/>
        </w:rPr>
        <w:t xml:space="preserve">1.66 </w:t>
      </w:r>
      <w:r w:rsidR="00A648F1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48F1">
        <w:rPr>
          <w:rFonts w:ascii="TH SarabunPSK" w:hAnsi="TH SarabunPSK" w:cs="TH SarabunPSK"/>
          <w:sz w:val="32"/>
          <w:szCs w:val="32"/>
        </w:rPr>
        <w:t>.65</w:t>
      </w:r>
      <w:r w:rsidR="00315605">
        <w:rPr>
          <w:rFonts w:ascii="TH SarabunPSK" w:hAnsi="TH SarabunPSK" w:cs="TH SarabunPSK" w:hint="cs"/>
          <w:sz w:val="32"/>
          <w:szCs w:val="32"/>
          <w:cs/>
        </w:rPr>
        <w:t>)</w:t>
      </w:r>
      <w:r w:rsidR="00A46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730" w:rsidRPr="00303730">
        <w:rPr>
          <w:rFonts w:ascii="TH SarabunPSK" w:hAnsi="TH SarabunPSK" w:cs="TH SarabunPSK"/>
          <w:sz w:val="32"/>
          <w:szCs w:val="32"/>
        </w:rPr>
        <w:t>2</w:t>
      </w:r>
      <w:r w:rsidR="00397E2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>แนวทางการจัดการขยะอันตรายของครัวเรือน</w:t>
      </w:r>
      <w:r w:rsidR="00623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สมาชิกในครัวเรือนต้องมีความรู้ความเข้าใจเกี่ยวกับขยะอัน</w:t>
      </w:r>
      <w:r w:rsidR="00A33226">
        <w:rPr>
          <w:rFonts w:ascii="TH SarabunPSK" w:hAnsi="TH SarabunPSK" w:cs="TH SarabunPSK"/>
          <w:sz w:val="32"/>
          <w:szCs w:val="32"/>
          <w:cs/>
        </w:rPr>
        <w:t xml:space="preserve">ตราย </w:t>
      </w:r>
      <w:r w:rsidR="006234AD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ขยะ</w:t>
      </w:r>
      <w:r w:rsidR="00A33226">
        <w:rPr>
          <w:rFonts w:ascii="TH SarabunPSK" w:hAnsi="TH SarabunPSK" w:cs="TH SarabunPSK" w:hint="cs"/>
          <w:sz w:val="32"/>
          <w:szCs w:val="32"/>
          <w:cs/>
        </w:rPr>
        <w:t xml:space="preserve">อันตราย </w:t>
      </w:r>
      <w:r w:rsidR="006234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3226">
        <w:rPr>
          <w:rFonts w:ascii="TH SarabunPSK" w:hAnsi="TH SarabunPSK" w:cs="TH SarabunPSK" w:hint="cs"/>
          <w:sz w:val="32"/>
          <w:szCs w:val="32"/>
          <w:cs/>
        </w:rPr>
        <w:t>ป</w:t>
      </w:r>
      <w:r w:rsidR="00A33226">
        <w:rPr>
          <w:rFonts w:ascii="TH SarabunPSK" w:hAnsi="TH SarabunPSK" w:cs="TH SarabunPSK"/>
          <w:sz w:val="32"/>
          <w:szCs w:val="32"/>
          <w:cs/>
        </w:rPr>
        <w:t>ลูกฝังจิตสำนึก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ความรับผิดชอบร่วมกันของสมาชิกครัวเรือนในการจัดการขยะอันตราย</w:t>
      </w:r>
      <w:r w:rsidR="00A332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สร้างกฎระเบียบว่าด้วยการจัดการขยะอันตรายของครัวเรือน</w:t>
      </w:r>
      <w:r w:rsidR="00A33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E24" w:rsidRPr="008A2750">
        <w:rPr>
          <w:rFonts w:ascii="TH SarabunPSK" w:hAnsi="TH SarabunPSK" w:cs="TH SarabunPSK"/>
          <w:sz w:val="32"/>
          <w:szCs w:val="32"/>
        </w:rPr>
        <w:t>3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 xml:space="preserve">) ประสิทธิผลแนวทางการจัดการขยะอันตราย อยู่ในระดับมีประสิทธิภาพมากที่สุด (ค่าเฉลี่ย </w:t>
      </w:r>
      <w:r w:rsidR="00397E24" w:rsidRPr="008A2750">
        <w:rPr>
          <w:rFonts w:ascii="TH SarabunPSK" w:hAnsi="TH SarabunPSK" w:cs="TH SarabunPSK"/>
          <w:sz w:val="32"/>
          <w:szCs w:val="32"/>
          <w:cs/>
        </w:rPr>
        <w:t>4.95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 </w:t>
      </w:r>
      <w:r w:rsidR="00397E24" w:rsidRPr="008A2750">
        <w:rPr>
          <w:rFonts w:ascii="TH SarabunPSK" w:hAnsi="TH SarabunPSK" w:cs="TH SarabunPSK"/>
          <w:sz w:val="32"/>
          <w:szCs w:val="32"/>
          <w:cs/>
        </w:rPr>
        <w:t>0.23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>)</w:t>
      </w:r>
      <w:r w:rsidR="00953665" w:rsidRPr="008A27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0CF5" w:rsidRDefault="004F01D3" w:rsidP="008A27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42C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A2750" w:rsidRPr="000B7B84">
        <w:rPr>
          <w:rFonts w:ascii="TH SarabunPSK" w:hAnsi="TH SarabunPSK" w:cs="TH SarabunPSK" w:hint="cs"/>
          <w:sz w:val="32"/>
          <w:szCs w:val="32"/>
          <w:cs/>
        </w:rPr>
        <w:t>แนวทางการจัดการ ขยะอันตราย ครัวเรือน</w:t>
      </w:r>
    </w:p>
    <w:p w:rsidR="00AE3E3E" w:rsidRDefault="00AE3E3E" w:rsidP="00AE3E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7AB6" w:rsidRDefault="00B97AB6" w:rsidP="00B97A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4FB4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E222B3" w:rsidRDefault="00B97AB6" w:rsidP="00E2079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03FE">
        <w:rPr>
          <w:rFonts w:ascii="TH SarabunPSK" w:hAnsi="TH SarabunPSK" w:cs="TH SarabunPSK"/>
          <w:sz w:val="32"/>
          <w:szCs w:val="32"/>
        </w:rPr>
        <w:t>Th</w:t>
      </w:r>
      <w:r w:rsidR="00E222B3">
        <w:rPr>
          <w:rFonts w:ascii="TH SarabunPSK" w:hAnsi="TH SarabunPSK" w:cs="TH SarabunPSK"/>
          <w:sz w:val="32"/>
          <w:szCs w:val="32"/>
        </w:rPr>
        <w:t>e purposes of this</w:t>
      </w:r>
      <w:r w:rsidRPr="009A03FE">
        <w:rPr>
          <w:rFonts w:ascii="TH SarabunPSK" w:hAnsi="TH SarabunPSK" w:cs="TH SarabunPSK"/>
          <w:sz w:val="32"/>
          <w:szCs w:val="32"/>
        </w:rPr>
        <w:t xml:space="preserve"> </w:t>
      </w:r>
      <w:r w:rsidR="00D94C11">
        <w:rPr>
          <w:rFonts w:ascii="TH SarabunPSK" w:hAnsi="TH SarabunPSK" w:cs="TH SarabunPSK"/>
          <w:sz w:val="32"/>
          <w:szCs w:val="32"/>
        </w:rPr>
        <w:t>mixed methods r</w:t>
      </w:r>
      <w:r w:rsidR="00D94C11" w:rsidRPr="00D94C11">
        <w:rPr>
          <w:rFonts w:ascii="TH SarabunPSK" w:hAnsi="TH SarabunPSK" w:cs="TH SarabunPSK"/>
          <w:sz w:val="32"/>
          <w:szCs w:val="32"/>
        </w:rPr>
        <w:t>esearch</w:t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222B3">
        <w:rPr>
          <w:rFonts w:ascii="TH SarabunPSK" w:hAnsi="TH SarabunPSK" w:cs="TH SarabunPSK"/>
          <w:sz w:val="32"/>
          <w:szCs w:val="32"/>
        </w:rPr>
        <w:t>were :</w:t>
      </w:r>
      <w:proofErr w:type="gramEnd"/>
      <w:r w:rsidR="00D94C11">
        <w:rPr>
          <w:rFonts w:ascii="TH SarabunPSK" w:hAnsi="TH SarabunPSK" w:cs="TH SarabunPSK"/>
          <w:sz w:val="32"/>
          <w:szCs w:val="32"/>
        </w:rPr>
        <w:t xml:space="preserve"> </w:t>
      </w:r>
      <w:r w:rsidR="00D94C11" w:rsidRPr="00D94C11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 xml:space="preserve">(1) to study 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hazardous 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22B3" w:rsidRPr="00E222B3">
        <w:rPr>
          <w:rFonts w:ascii="TH SarabunPSK" w:hAnsi="TH SarabunPSK" w:cs="TH SarabunPSK"/>
          <w:sz w:val="32"/>
          <w:szCs w:val="32"/>
        </w:rPr>
        <w:tab/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r w:rsidR="00787243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>(2)</w:t>
      </w:r>
      <w:r w:rsidR="00787243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>to find t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22B3">
        <w:rPr>
          <w:rFonts w:ascii="TH SarabunPSK" w:hAnsi="TH SarabunPSK" w:cs="TH SarabunPSK"/>
          <w:sz w:val="32"/>
          <w:szCs w:val="32"/>
        </w:rPr>
        <w:t xml:space="preserve"> (3) to study e</w:t>
      </w:r>
      <w:r w:rsidR="00E222B3" w:rsidRPr="00E222B3">
        <w:rPr>
          <w:rFonts w:ascii="TH SarabunPSK" w:hAnsi="TH SarabunPSK" w:cs="TH SarabunPSK"/>
          <w:sz w:val="32"/>
          <w:szCs w:val="32"/>
        </w:rPr>
        <w:t>ffectiveness</w:t>
      </w:r>
      <w:r w:rsidR="00E222B3">
        <w:rPr>
          <w:rFonts w:ascii="TH SarabunPSK" w:hAnsi="TH SarabunPSK" w:cs="TH SarabunPSK"/>
          <w:sz w:val="32"/>
          <w:szCs w:val="32"/>
        </w:rPr>
        <w:t xml:space="preserve"> of t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DC3AB0">
        <w:rPr>
          <w:rFonts w:ascii="TH SarabunPSK" w:hAnsi="TH SarabunPSK" w:cs="TH SarabunPSK"/>
          <w:sz w:val="32"/>
          <w:szCs w:val="32"/>
        </w:rPr>
        <w:t xml:space="preserve">. The popular is </w:t>
      </w:r>
      <w:r w:rsidR="00232195">
        <w:rPr>
          <w:rFonts w:ascii="TH SarabunPSK" w:hAnsi="TH SarabunPSK" w:cs="TH SarabunPSK"/>
          <w:sz w:val="32"/>
          <w:szCs w:val="32"/>
        </w:rPr>
        <w:t>h</w:t>
      </w:r>
      <w:r w:rsidR="00232195" w:rsidRPr="00232195">
        <w:rPr>
          <w:rFonts w:ascii="TH SarabunPSK" w:hAnsi="TH SarabunPSK" w:cs="TH SarabunPSK"/>
          <w:sz w:val="32"/>
          <w:szCs w:val="32"/>
        </w:rPr>
        <w:t>ousehold representative</w:t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r w:rsidR="00232195" w:rsidRPr="00E222B3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proofErr w:type="gramStart"/>
      <w:r w:rsidR="00232195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proofErr w:type="gramEnd"/>
      <w:r w:rsidR="00232195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232195">
        <w:rPr>
          <w:rFonts w:ascii="TH SarabunPSK" w:hAnsi="TH SarabunPSK" w:cs="TH SarabunPSK"/>
          <w:sz w:val="32"/>
          <w:szCs w:val="32"/>
        </w:rPr>
        <w:t xml:space="preserve"> of </w:t>
      </w:r>
      <w:r w:rsidR="00232195" w:rsidRPr="0025705E">
        <w:rPr>
          <w:rFonts w:ascii="TH SarabunPSK" w:hAnsi="TH SarabunPSK" w:cs="TH SarabunPSK"/>
          <w:sz w:val="32"/>
          <w:szCs w:val="32"/>
          <w:cs/>
        </w:rPr>
        <w:t>2</w:t>
      </w:r>
      <w:r w:rsidR="00232195" w:rsidRPr="0025705E">
        <w:rPr>
          <w:rFonts w:ascii="TH SarabunPSK" w:hAnsi="TH SarabunPSK" w:cs="TH SarabunPSK"/>
          <w:sz w:val="32"/>
          <w:szCs w:val="32"/>
        </w:rPr>
        <w:t>,</w:t>
      </w:r>
      <w:r w:rsidR="00232195" w:rsidRPr="0025705E">
        <w:rPr>
          <w:rFonts w:ascii="TH SarabunPSK" w:hAnsi="TH SarabunPSK" w:cs="TH SarabunPSK"/>
          <w:sz w:val="32"/>
          <w:szCs w:val="32"/>
          <w:cs/>
        </w:rPr>
        <w:t>456</w:t>
      </w:r>
      <w:r w:rsidR="00232195">
        <w:rPr>
          <w:rFonts w:ascii="TH SarabunPSK" w:hAnsi="TH SarabunPSK" w:cs="TH SarabunPSK"/>
          <w:sz w:val="32"/>
          <w:szCs w:val="32"/>
        </w:rPr>
        <w:t xml:space="preserve"> h</w:t>
      </w:r>
      <w:r w:rsidR="00232195" w:rsidRPr="00232195">
        <w:rPr>
          <w:rFonts w:ascii="TH SarabunPSK" w:hAnsi="TH SarabunPSK" w:cs="TH SarabunPSK"/>
          <w:sz w:val="32"/>
          <w:szCs w:val="32"/>
        </w:rPr>
        <w:t>ousehold</w:t>
      </w:r>
      <w:r w:rsidR="00232195">
        <w:rPr>
          <w:rFonts w:ascii="TH SarabunPSK" w:hAnsi="TH SarabunPSK" w:cs="TH SarabunPSK"/>
          <w:sz w:val="32"/>
          <w:szCs w:val="32"/>
        </w:rPr>
        <w:t xml:space="preserve">. The random sample </w:t>
      </w:r>
      <w:r w:rsidR="00E222B3" w:rsidRPr="00E222B3">
        <w:rPr>
          <w:rFonts w:ascii="TH SarabunPSK" w:hAnsi="TH SarabunPSK" w:cs="TH SarabunPSK"/>
          <w:sz w:val="32"/>
          <w:szCs w:val="32"/>
        </w:rPr>
        <w:tab/>
      </w:r>
      <w:r w:rsidR="00232195">
        <w:rPr>
          <w:rFonts w:ascii="TH SarabunPSK" w:hAnsi="TH SarabunPSK" w:cs="TH SarabunPSK"/>
          <w:sz w:val="32"/>
          <w:szCs w:val="32"/>
        </w:rPr>
        <w:t xml:space="preserve">by </w:t>
      </w:r>
      <w:r w:rsidR="00232195" w:rsidRPr="0025705E">
        <w:rPr>
          <w:rFonts w:ascii="TH SarabunPSK" w:hAnsi="TH SarabunPSK" w:cs="TH SarabunPSK"/>
          <w:sz w:val="32"/>
          <w:szCs w:val="32"/>
        </w:rPr>
        <w:t>Taro Yamane</w:t>
      </w:r>
      <w:r w:rsidR="00232195">
        <w:rPr>
          <w:rFonts w:ascii="TH SarabunPSK" w:hAnsi="TH SarabunPSK" w:cs="TH SarabunPSK"/>
          <w:sz w:val="32"/>
          <w:szCs w:val="32"/>
        </w:rPr>
        <w:t xml:space="preserve"> at 95 </w:t>
      </w:r>
      <w:proofErr w:type="gramStart"/>
      <w:r w:rsidR="00232195">
        <w:rPr>
          <w:rFonts w:ascii="TH SarabunPSK" w:hAnsi="TH SarabunPSK" w:cs="TH SarabunPSK"/>
          <w:sz w:val="32"/>
          <w:szCs w:val="32"/>
        </w:rPr>
        <w:t>percentage</w:t>
      </w:r>
      <w:proofErr w:type="gramEnd"/>
      <w:r w:rsidR="00232195">
        <w:rPr>
          <w:rFonts w:ascii="TH SarabunPSK" w:hAnsi="TH SarabunPSK" w:cs="TH SarabunPSK"/>
          <w:sz w:val="32"/>
          <w:szCs w:val="32"/>
        </w:rPr>
        <w:t xml:space="preserve"> have 333 h</w:t>
      </w:r>
      <w:r w:rsidR="00232195" w:rsidRPr="00232195">
        <w:rPr>
          <w:rFonts w:ascii="TH SarabunPSK" w:hAnsi="TH SarabunPSK" w:cs="TH SarabunPSK"/>
          <w:sz w:val="32"/>
          <w:szCs w:val="32"/>
        </w:rPr>
        <w:t>ousehold</w:t>
      </w:r>
      <w:r w:rsidR="008858F9">
        <w:rPr>
          <w:rFonts w:ascii="TH SarabunPSK" w:hAnsi="TH SarabunPSK" w:cs="TH SarabunPSK"/>
          <w:sz w:val="32"/>
          <w:szCs w:val="32"/>
        </w:rPr>
        <w:t xml:space="preserve">. A questionnaire </w:t>
      </w:r>
      <w:r w:rsidR="00E2079D">
        <w:rPr>
          <w:rFonts w:ascii="TH SarabunPSK" w:hAnsi="TH SarabunPSK" w:cs="TH SarabunPSK"/>
          <w:sz w:val="32"/>
          <w:szCs w:val="32"/>
        </w:rPr>
        <w:t>and f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ocus group discussion </w:t>
      </w:r>
      <w:r w:rsidR="008858F9">
        <w:rPr>
          <w:rFonts w:ascii="TH SarabunPSK" w:hAnsi="TH SarabunPSK" w:cs="TH SarabunPSK"/>
          <w:sz w:val="32"/>
          <w:szCs w:val="32"/>
        </w:rPr>
        <w:t xml:space="preserve">was used to </w:t>
      </w:r>
      <w:r w:rsidR="00E2079D">
        <w:rPr>
          <w:rFonts w:ascii="TH SarabunPSK" w:hAnsi="TH SarabunPSK" w:cs="TH SarabunPSK"/>
          <w:sz w:val="32"/>
          <w:szCs w:val="32"/>
        </w:rPr>
        <w:t xml:space="preserve">collect the data is divided into three phases. </w:t>
      </w:r>
      <w:proofErr w:type="gramStart"/>
      <w:r w:rsidR="00E2079D" w:rsidRPr="00E2079D">
        <w:rPr>
          <w:rFonts w:ascii="TH SarabunPSK" w:hAnsi="TH SarabunPSK" w:cs="TH SarabunPSK"/>
          <w:sz w:val="32"/>
          <w:szCs w:val="32"/>
        </w:rPr>
        <w:t>phase</w:t>
      </w:r>
      <w:proofErr w:type="gramEnd"/>
      <w:r w:rsidR="00E2079D">
        <w:rPr>
          <w:rFonts w:ascii="TH SarabunPSK" w:hAnsi="TH SarabunPSK" w:cs="TH SarabunPSK"/>
          <w:sz w:val="32"/>
          <w:szCs w:val="32"/>
        </w:rPr>
        <w:t xml:space="preserve"> 1 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hazardous waste management of households in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 xml:space="preserve"> phase 2 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The guide line for hazardous waste management of households in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 xml:space="preserve"> phase 3 e</w:t>
      </w:r>
      <w:r w:rsidR="00E2079D" w:rsidRPr="00E222B3">
        <w:rPr>
          <w:rFonts w:ascii="TH SarabunPSK" w:hAnsi="TH SarabunPSK" w:cs="TH SarabunPSK"/>
          <w:sz w:val="32"/>
          <w:szCs w:val="32"/>
        </w:rPr>
        <w:t>ffectiveness</w:t>
      </w:r>
      <w:r w:rsidR="00E2079D">
        <w:rPr>
          <w:rFonts w:ascii="TH SarabunPSK" w:hAnsi="TH SarabunPSK" w:cs="TH SarabunPSK"/>
          <w:sz w:val="32"/>
          <w:szCs w:val="32"/>
        </w:rPr>
        <w:t xml:space="preserve"> of t</w:t>
      </w:r>
      <w:r w:rsidR="00E2079D" w:rsidRPr="00E222B3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>.</w:t>
      </w:r>
      <w:r w:rsidR="00595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BFD">
        <w:rPr>
          <w:rFonts w:ascii="TH SarabunPSK" w:hAnsi="TH SarabunPSK" w:cs="TH SarabunPSK"/>
          <w:sz w:val="32"/>
          <w:szCs w:val="32"/>
        </w:rPr>
        <w:t>The data were analyzed by number means percentages standard deviation and content a</w:t>
      </w:r>
      <w:r w:rsidR="00595BFD" w:rsidRPr="0025705E">
        <w:rPr>
          <w:rFonts w:ascii="TH SarabunPSK" w:hAnsi="TH SarabunPSK" w:cs="TH SarabunPSK"/>
          <w:sz w:val="32"/>
          <w:szCs w:val="32"/>
        </w:rPr>
        <w:t>nalysis</w:t>
      </w:r>
      <w:r w:rsidR="00EE2876">
        <w:rPr>
          <w:rFonts w:ascii="TH SarabunPSK" w:hAnsi="TH SarabunPSK" w:cs="TH SarabunPSK"/>
          <w:sz w:val="32"/>
          <w:szCs w:val="32"/>
        </w:rPr>
        <w:t>.</w:t>
      </w:r>
    </w:p>
    <w:p w:rsidR="00C42C0B" w:rsidRDefault="00EE2876" w:rsidP="00AE3E3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1E45">
        <w:rPr>
          <w:rFonts w:ascii="TH SarabunPSK" w:hAnsi="TH SarabunPSK" w:cs="TH SarabunPSK"/>
          <w:sz w:val="32"/>
          <w:szCs w:val="32"/>
        </w:rPr>
        <w:t xml:space="preserve">The research results found that </w:t>
      </w:r>
      <w:r w:rsidR="00BA3840" w:rsidRPr="00401E45">
        <w:rPr>
          <w:rFonts w:ascii="TH SarabunPSK" w:hAnsi="TH SarabunPSK" w:cs="TH SarabunPSK"/>
          <w:sz w:val="32"/>
          <w:szCs w:val="32"/>
        </w:rPr>
        <w:t>(1) Hazard waste management of household have hazardous waste separation ,</w:t>
      </w:r>
      <w:r w:rsidR="00BA3840" w:rsidRPr="00401E45"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>hazardous waste gathering , hazardous waste collection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and hazardous waste disposal </w:t>
      </w:r>
      <w:r w:rsidR="000968CF" w:rsidRPr="00401E45">
        <w:rPr>
          <w:rFonts w:ascii="TH SarabunPSK" w:hAnsi="TH SarabunPSK" w:cs="TH SarabunPSK"/>
          <w:sz w:val="32"/>
          <w:szCs w:val="32"/>
        </w:rPr>
        <w:t xml:space="preserve">in little level </w:t>
      </w:r>
      <w:r w:rsidR="000968CF" w:rsidRPr="00401E45">
        <w:rPr>
          <w:rFonts w:ascii="TH SarabunPSK" w:hAnsi="TH SarabunPSK" w:cs="TH SarabunPSK"/>
          <w:sz w:val="32"/>
          <w:szCs w:val="32"/>
          <w:cs/>
        </w:rPr>
        <w:t>(</w:t>
      </w:r>
      <w:r w:rsidR="000968CF" w:rsidRPr="00401E45">
        <w:rPr>
          <w:rFonts w:ascii="TH SarabunPSK" w:hAnsi="TH SarabunPSK" w:cs="TH SarabunPSK"/>
          <w:sz w:val="32"/>
          <w:szCs w:val="32"/>
        </w:rPr>
        <w:t>Means 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>1.66</w:t>
      </w:r>
      <w:r w:rsidR="000968CF" w:rsidRPr="00401E45">
        <w:rPr>
          <w:rFonts w:ascii="TH SarabunPSK" w:hAnsi="TH SarabunPSK" w:cs="TH SarabunPSK"/>
          <w:sz w:val="32"/>
          <w:szCs w:val="32"/>
        </w:rPr>
        <w:t>,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 </w:t>
      </w:r>
      <w:r w:rsidR="000968CF" w:rsidRPr="00401E45">
        <w:rPr>
          <w:rFonts w:ascii="TH SarabunPSK" w:hAnsi="TH SarabunPSK" w:cs="TH SarabunPSK"/>
          <w:sz w:val="32"/>
          <w:szCs w:val="32"/>
        </w:rPr>
        <w:t xml:space="preserve"> SD=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65) 2) </w:t>
      </w:r>
      <w:r w:rsidR="00401E45" w:rsidRPr="00401E45">
        <w:rPr>
          <w:rFonts w:ascii="TH SarabunPSK" w:hAnsi="TH SarabunPSK" w:cs="TH SarabunPSK"/>
          <w:sz w:val="32"/>
          <w:szCs w:val="32"/>
        </w:rPr>
        <w:t>T</w:t>
      </w:r>
      <w:r w:rsidR="00DC1C83" w:rsidRPr="00401E45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province</w:t>
      </w:r>
      <w:r w:rsidR="007C27D7">
        <w:rPr>
          <w:rFonts w:ascii="TH SarabunPSK" w:hAnsi="TH SarabunPSK" w:cs="TH SarabunPSK"/>
          <w:sz w:val="32"/>
          <w:szCs w:val="32"/>
        </w:rPr>
        <w:t xml:space="preserve"> must knowledge</w:t>
      </w:r>
      <w:r w:rsidR="00601C45">
        <w:rPr>
          <w:rFonts w:ascii="TH SarabunPSK" w:hAnsi="TH SarabunPSK" w:cs="TH SarabunPSK"/>
          <w:sz w:val="32"/>
          <w:szCs w:val="32"/>
        </w:rPr>
        <w:t xml:space="preserve"> </w:t>
      </w:r>
      <w:r w:rsidR="007C27D7">
        <w:rPr>
          <w:rFonts w:ascii="TH SarabunPSK" w:hAnsi="TH SarabunPSK" w:cs="TH SarabunPSK"/>
          <w:sz w:val="32"/>
          <w:szCs w:val="32"/>
        </w:rPr>
        <w:t>about</w:t>
      </w:r>
      <w:r w:rsidR="00601C45">
        <w:rPr>
          <w:rFonts w:ascii="TH SarabunPSK" w:hAnsi="TH SarabunPSK" w:cs="TH SarabunPSK"/>
          <w:sz w:val="32"/>
          <w:szCs w:val="32"/>
        </w:rPr>
        <w:t xml:space="preserve"> hazard</w:t>
      </w:r>
      <w:r w:rsidR="004479E1" w:rsidRPr="00401E45">
        <w:rPr>
          <w:rFonts w:ascii="TH SarabunPSK" w:hAnsi="TH SarabunPSK" w:cs="TH SarabunPSK"/>
          <w:sz w:val="32"/>
          <w:szCs w:val="32"/>
        </w:rPr>
        <w:t>ous</w:t>
      </w:r>
      <w:r w:rsidR="00601C45">
        <w:rPr>
          <w:rFonts w:ascii="TH SarabunPSK" w:hAnsi="TH SarabunPSK" w:cs="TH SarabunPSK"/>
          <w:sz w:val="32"/>
          <w:szCs w:val="32"/>
        </w:rPr>
        <w:t xml:space="preserve"> waste, </w:t>
      </w:r>
      <w:proofErr w:type="spellStart"/>
      <w:r w:rsidR="002F7AD5">
        <w:rPr>
          <w:rFonts w:ascii="TH SarabunPSK" w:hAnsi="TH SarabunPSK" w:cs="TH SarabunPSK"/>
          <w:sz w:val="32"/>
          <w:szCs w:val="32"/>
        </w:rPr>
        <w:t xml:space="preserve">self </w:t>
      </w:r>
      <w:r w:rsidR="002F7AD5" w:rsidRPr="002F7AD5">
        <w:rPr>
          <w:rFonts w:ascii="TH SarabunPSK" w:hAnsi="TH SarabunPSK" w:cs="TH SarabunPSK"/>
          <w:sz w:val="32"/>
          <w:szCs w:val="32"/>
        </w:rPr>
        <w:t>defense</w:t>
      </w:r>
      <w:proofErr w:type="spellEnd"/>
      <w:r w:rsidR="00401E45">
        <w:rPr>
          <w:rFonts w:ascii="TH SarabunPSK" w:hAnsi="TH SarabunPSK" w:cs="TH SarabunPSK"/>
          <w:sz w:val="32"/>
          <w:szCs w:val="32"/>
        </w:rPr>
        <w:t xml:space="preserve"> </w:t>
      </w:r>
      <w:r w:rsidR="002F7AD5">
        <w:rPr>
          <w:rFonts w:ascii="TH SarabunPSK" w:hAnsi="TH SarabunPSK" w:cs="TH SarabunPSK"/>
          <w:sz w:val="32"/>
          <w:szCs w:val="32"/>
        </w:rPr>
        <w:t xml:space="preserve">of </w:t>
      </w:r>
      <w:r w:rsidR="00401E45" w:rsidRPr="00401E45">
        <w:rPr>
          <w:rFonts w:ascii="TH SarabunPSK" w:hAnsi="TH SarabunPSK" w:cs="TH SarabunPSK"/>
          <w:sz w:val="32"/>
          <w:szCs w:val="32"/>
        </w:rPr>
        <w:t xml:space="preserve">hazardous waste </w:t>
      </w:r>
      <w:r w:rsidR="00600AE9">
        <w:rPr>
          <w:rFonts w:ascii="TH SarabunPSK" w:hAnsi="TH SarabunPSK" w:cs="TH SarabunPSK"/>
          <w:sz w:val="32"/>
          <w:szCs w:val="32"/>
        </w:rPr>
        <w:t>m</w:t>
      </w:r>
      <w:r w:rsidR="00600AE9" w:rsidRPr="00600AE9">
        <w:rPr>
          <w:rFonts w:ascii="TH SarabunPSK" w:hAnsi="TH SarabunPSK" w:cs="TH SarabunPSK"/>
          <w:sz w:val="32"/>
          <w:szCs w:val="32"/>
        </w:rPr>
        <w:t>ethod</w:t>
      </w:r>
      <w:r w:rsidR="00600AE9">
        <w:rPr>
          <w:rFonts w:ascii="TH SarabunPSK" w:hAnsi="TH SarabunPSK" w:cs="TH SarabunPSK"/>
          <w:sz w:val="32"/>
          <w:szCs w:val="32"/>
        </w:rPr>
        <w:t>, c</w:t>
      </w:r>
      <w:r w:rsidR="00600AE9" w:rsidRPr="00600AE9">
        <w:rPr>
          <w:rFonts w:ascii="TH SarabunPSK" w:hAnsi="TH SarabunPSK" w:cs="TH SarabunPSK"/>
          <w:sz w:val="32"/>
          <w:szCs w:val="32"/>
        </w:rPr>
        <w:t>ultivate consciousness</w:t>
      </w:r>
      <w:r w:rsidR="00530811">
        <w:rPr>
          <w:rFonts w:ascii="TH SarabunPSK" w:hAnsi="TH SarabunPSK" w:cs="TH SarabunPSK"/>
          <w:sz w:val="32"/>
          <w:szCs w:val="32"/>
        </w:rPr>
        <w:t xml:space="preserve"> in members </w:t>
      </w:r>
      <w:r w:rsidR="00530811" w:rsidRPr="00401E45">
        <w:rPr>
          <w:rFonts w:ascii="TH SarabunPSK" w:hAnsi="TH SarabunPSK" w:cs="TH SarabunPSK"/>
          <w:sz w:val="32"/>
          <w:szCs w:val="32"/>
        </w:rPr>
        <w:t>households</w:t>
      </w:r>
      <w:r w:rsidR="00513E54">
        <w:rPr>
          <w:rFonts w:ascii="TH SarabunPSK" w:hAnsi="TH SarabunPSK" w:cs="TH SarabunPSK"/>
          <w:sz w:val="32"/>
          <w:szCs w:val="32"/>
        </w:rPr>
        <w:t xml:space="preserve"> and c</w:t>
      </w:r>
      <w:r w:rsidR="00513E54" w:rsidRPr="00513E54">
        <w:rPr>
          <w:rFonts w:ascii="TH SarabunPSK" w:hAnsi="TH SarabunPSK" w:cs="TH SarabunPSK"/>
          <w:sz w:val="32"/>
          <w:szCs w:val="32"/>
        </w:rPr>
        <w:t>reate rules</w:t>
      </w:r>
      <w:r w:rsidR="00513E54">
        <w:rPr>
          <w:rFonts w:ascii="TH SarabunPSK" w:hAnsi="TH SarabunPSK" w:cs="TH SarabunPSK"/>
          <w:sz w:val="32"/>
          <w:szCs w:val="32"/>
        </w:rPr>
        <w:t xml:space="preserve"> of </w:t>
      </w:r>
      <w:r w:rsidR="00513E54" w:rsidRPr="00401E45">
        <w:rPr>
          <w:rFonts w:ascii="TH SarabunPSK" w:hAnsi="TH SarabunPSK" w:cs="TH SarabunPSK"/>
          <w:sz w:val="32"/>
          <w:szCs w:val="32"/>
        </w:rPr>
        <w:t>hazardous waste management</w:t>
      </w:r>
      <w:r w:rsidR="00513E54">
        <w:rPr>
          <w:rFonts w:ascii="TH SarabunPSK" w:hAnsi="TH SarabunPSK" w:cs="TH SarabunPSK"/>
          <w:sz w:val="32"/>
          <w:szCs w:val="32"/>
        </w:rPr>
        <w:t xml:space="preserve">       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3) </w:t>
      </w:r>
      <w:r w:rsidR="00DC1C83" w:rsidRPr="00401E45">
        <w:rPr>
          <w:rFonts w:ascii="TH SarabunPSK" w:hAnsi="TH SarabunPSK" w:cs="TH SarabunPSK"/>
          <w:sz w:val="32"/>
          <w:szCs w:val="32"/>
        </w:rPr>
        <w:t xml:space="preserve">Effectiveness of the guide line for hazardous waste management of households in the most 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C83" w:rsidRPr="00401E45">
        <w:rPr>
          <w:rFonts w:ascii="TH SarabunPSK" w:hAnsi="TH SarabunPSK" w:cs="TH SarabunPSK"/>
          <w:sz w:val="32"/>
          <w:szCs w:val="32"/>
          <w:cs/>
        </w:rPr>
        <w:t>(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C83" w:rsidRPr="00401E45">
        <w:rPr>
          <w:rFonts w:ascii="TH SarabunPSK" w:hAnsi="TH SarabunPSK" w:cs="TH SarabunPSK"/>
          <w:sz w:val="32"/>
          <w:szCs w:val="32"/>
        </w:rPr>
        <w:t>Means=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4.95 </w:t>
      </w:r>
      <w:r w:rsidR="00DC1C83" w:rsidRPr="00401E45">
        <w:rPr>
          <w:rFonts w:ascii="TH SarabunPSK" w:hAnsi="TH SarabunPSK" w:cs="TH SarabunPSK"/>
          <w:sz w:val="32"/>
          <w:szCs w:val="32"/>
        </w:rPr>
        <w:t>SD=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13D" w:rsidRPr="00401E45">
        <w:rPr>
          <w:rFonts w:ascii="TH SarabunPSK" w:hAnsi="TH SarabunPSK" w:cs="TH SarabunPSK"/>
          <w:sz w:val="32"/>
          <w:szCs w:val="32"/>
        </w:rPr>
        <w:t xml:space="preserve">0.23). </w:t>
      </w:r>
    </w:p>
    <w:p w:rsidR="00586CAB" w:rsidRDefault="00DB0994" w:rsidP="008A7729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C42C0B">
        <w:rPr>
          <w:rFonts w:ascii="TH SarabunPSK" w:hAnsi="TH SarabunPSK" w:cs="TH SarabunPSK"/>
          <w:b/>
          <w:bCs/>
          <w:sz w:val="32"/>
          <w:szCs w:val="32"/>
        </w:rPr>
        <w:t>Keywords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guide line, </w:t>
      </w:r>
      <w:r w:rsidRPr="00DB0994">
        <w:rPr>
          <w:rFonts w:ascii="TH SarabunPSK" w:hAnsi="TH SarabunPSK" w:cs="TH SarabunPSK"/>
          <w:sz w:val="32"/>
          <w:szCs w:val="32"/>
        </w:rPr>
        <w:t>hazardous waste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B0994">
        <w:rPr>
          <w:rFonts w:ascii="TH SarabunPSK" w:hAnsi="TH SarabunPSK" w:cs="TH SarabunPSK"/>
          <w:sz w:val="32"/>
          <w:szCs w:val="32"/>
        </w:rPr>
        <w:t>households</w:t>
      </w:r>
    </w:p>
    <w:p w:rsidR="007907C3" w:rsidRDefault="007907C3" w:rsidP="008A7729">
      <w:pPr>
        <w:pStyle w:val="a3"/>
        <w:rPr>
          <w:rFonts w:ascii="TH SarabunPSK" w:hAnsi="TH SarabunPSK" w:cs="TH SarabunPSK"/>
          <w:sz w:val="32"/>
          <w:szCs w:val="32"/>
        </w:rPr>
      </w:pPr>
    </w:p>
    <w:p w:rsidR="007907C3" w:rsidRDefault="007907C3" w:rsidP="008A7729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3E3E" w:rsidRDefault="00AE3E3E" w:rsidP="00F23E7E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23E7E" w:rsidRDefault="00F23E7E" w:rsidP="00F23E7E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293011" w:rsidRDefault="00293011" w:rsidP="00F23E7E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C84427" w:rsidRPr="00F23E7E" w:rsidRDefault="00C84427" w:rsidP="00AE3E3E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B317F" wp14:editId="6156A323">
                <wp:simplePos x="0" y="0"/>
                <wp:positionH relativeFrom="column">
                  <wp:posOffset>2258060</wp:posOffset>
                </wp:positionH>
                <wp:positionV relativeFrom="paragraph">
                  <wp:posOffset>-1029970</wp:posOffset>
                </wp:positionV>
                <wp:extent cx="819150" cy="695960"/>
                <wp:effectExtent l="0" t="0" r="0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27" w:rsidRDefault="00C84427" w:rsidP="00C84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77.8pt;margin-top:-81.1pt;width:64.5pt;height: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" stroked="f">
                <v:textbox>
                  <w:txbxContent>
                    <w:p w:rsidR="00C84427" w:rsidRDefault="00C84427" w:rsidP="00C84427"/>
                  </w:txbxContent>
                </v:textbox>
              </v:shape>
            </w:pict>
          </mc:Fallback>
        </mc:AlternateContent>
      </w:r>
      <w:r w:rsidRPr="00F23E7E">
        <w:rPr>
          <w:rFonts w:ascii="TH SarabunPSK" w:hAnsi="TH SarabunPSK" w:cs="TH SarabunPSK"/>
          <w:b/>
          <w:bCs/>
          <w:sz w:val="24"/>
          <w:szCs w:val="32"/>
          <w:cs/>
        </w:rPr>
        <w:t>บทนำ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ยะอันตรายนับว่าเป็นขยะที่ส่งผลเสียต่อสุขภาพร่างกายของมนุษย์และสิ่งแวดล้อมเป็นอย่างมากในเหล่าบรรดาขยะทุกประเภท โดยปัจจุบันความเจริญก้าวหน้าทางด้านวิทยาศาสตร์และเทคโนโลยีส่งผลให้มีวัสดุและผลิตภัณฑ์จำนวนมากที่ช่วยให้ชีวิตความเป็นอยู่ของมนุษย์มีความสุขสบายมากขึ้นมีการบริโภคมากขึ้น ทั้งอาหาร เครื่องดื่ม โทรศัพท์มือถือ คอมพิวเตอร์ น้ำมัน รถยนต์ ฯลฯ ประชาชนในแต่ละครัวเรือนมีการดำเนินวิถีชีวิตพร้อมกับสิ่งอำนวยความสะดวกเหล่านั้น ขยะอันตรายในครัวเรือน เช่น หลอดไฟ กระบอกไฟฉาย ถ่ายไฟฉาย น้ำยาล้างเล็บ ปากกาเคมี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กาวน์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เครื่องสำอางหมดอายุ กระป๋องสเปรย์ ยาเบื่อหนู ยาฆ่าแมลง ยาหมดอายุ น้ำยาล้างห้องน้ำ น้ำยาฆ่าเชื้อ โคมไฟ ตลับหมึกพิมพ์ น้ำยาเช็ดกระจก เป็นต้น โดยในขยะอันตรายเหล่านั้นมีสารเคมีที่เป็นส่วนประกอบ เช่น แคดเมียม ตะกั่ว ปรอท เป็นต้น สามารถส่งผลกระทบต่อสุขภาพทั้งทางตรงและทางอ้อม เช่น ทางการหายใจโดยการสูดดม ทางปากโดยการรับประทาน และทางผิวหนังโดยการสัมผัส ขยะอันตรายยังสร้างปัญหาแก่ระบบนิเวศมากที่สุดซึ่งมีแนวโน้มเพิ่มมากขึ้นทุกปี ขยะอันตรายเหล่านี้หากไม่ได้รับการจัดการอย่างถูกวิธีจะก่อให้เกิดผลกระทบต่อสุขภาพอนามัยของประชาชน และคุณภาพของสิ่งแวดล้อมในระยะยาว จากการสำรวจของเสียอันตรายจากชุมชนของกรมควบคุมมลพิษในปี พ.ศ.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มีขยะอันตรายเกิดขึ้น จำนวน </w:t>
      </w:r>
      <w:r>
        <w:rPr>
          <w:rFonts w:ascii="TH SarabunPSK" w:hAnsi="TH SarabunPSK" w:cs="TH SarabunPSK"/>
          <w:sz w:val="32"/>
          <w:szCs w:val="32"/>
        </w:rPr>
        <w:t>401,387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และในปีพ.ศ.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618,749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เพิ่มขึ้น </w:t>
      </w:r>
      <w:r>
        <w:rPr>
          <w:rFonts w:ascii="TH SarabunPSK" w:hAnsi="TH SarabunPSK" w:cs="TH SarabunPSK"/>
          <w:sz w:val="32"/>
          <w:szCs w:val="32"/>
        </w:rPr>
        <w:t xml:space="preserve">217,362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ตัน ได้รับการจัดการอย่างถูกต้อง </w:t>
      </w:r>
      <w:r>
        <w:rPr>
          <w:rFonts w:ascii="TH SarabunPSK" w:hAnsi="TH SarabunPSK" w:cs="TH SarabunPSK"/>
          <w:sz w:val="32"/>
          <w:szCs w:val="32"/>
        </w:rPr>
        <w:t>60,619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อีก </w:t>
      </w:r>
      <w:r>
        <w:rPr>
          <w:rFonts w:ascii="TH SarabunPSK" w:hAnsi="TH SarabunPSK" w:cs="TH SarabunPSK"/>
          <w:sz w:val="32"/>
          <w:szCs w:val="32"/>
        </w:rPr>
        <w:t xml:space="preserve">156,743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ตัน ขยะอันตรายยังทิ้งปนกับขยะทั่วไป เนื่องจากประชาชนยังมีการคัดแยก การเก็บ การรวบรวม และการขนส่งไปกำจัดยังไม่ถูกวิธี (กรมควบคุมมลพิษ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เชียงรายเป็นจังหวัดที่มีความเป็นสังคมเมืองที่มีการขยายตัวสูงตามจำนวนประชากรที่เพิ่มขึ้น และการพัฒนาด้านเศรษฐกิจ สังคม รวมทั้งเทคโนโลยี ส่งผลให้</w:t>
      </w:r>
      <w:r w:rsidR="00AE3E3E">
        <w:rPr>
          <w:rFonts w:ascii="TH SarabunPSK" w:hAnsi="TH SarabunPSK" w:cs="TH SarabunPSK"/>
          <w:sz w:val="32"/>
          <w:szCs w:val="32"/>
          <w:cs/>
        </w:rPr>
        <w:t>เกิดการบริโภคเพิ่มสูงขึ้น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อาจทำให้ปริมาณขยะอันตรายเพิ่มมากขึ้น เมื่อพิจารณาถึงสถานการณ์ขยะอันตรายในจังหวัดเชียงรายพบว่ามีอัตราการเกิดขยะอันตรายเฉลี่ย 0.3 ตัน/คน/ปี (กรมควบคุมมลพิษ 2559) โดยได้มีการแต่งตั้งคณะกรรมการจัดทำแผนการบริหารจัดการขยะมูลฝอย ที่เน้นการรณรงค์ลดขยะมูลฝอยและของเสียอันตราย แม้จะมีปริมาณขยะที่เพิ่มขึ้นบ้างในบางปี และมีการเตรียมพร้อมรับมือแก้ไขปัญหาปริมาณขยะอันตรายที่เกิดขึ้น ไม่ว่าจะเป็นขยะอันตรายที่เกิดจากชุมชนหรือโรงงานอุตสาหกรรม สถานการณ์ขยะอันตรายของจังหวัดเชียงรายในปี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มีขยะอันตรายเกิดขึ้นจำนวน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>ตัน/วัน โดยได้มีการดำเนินการรวบรวมและนำขยะไปกำจัดอย่างถูกต้องตามหลักวิชาการ (กรมประชาสัมพันธ์จังหวัดเชียงราย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 จากการศึกษาวิจัยของสุธิดา  อุทะพันธ์ (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>) ได้ศึกษาการบริหารจัดการขยะอันตรายจากชุมชนและผลกระทบทางสิ่งแวดล้อม ผลการศึกษาพบว่า ชั้นดินรอบบ่อขยะพบสารหนู แคดเมียม สังกะสี และโคบอลต์เกินค่ามาตรฐาน ส่วนหน้าผิวดิน พบเหล็ก เกินค่ามาตรฐาน และการศึกษาวิจัยของ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โสมศิริ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เดชารัตน์ (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เกี่ยวกับการจัดการของเสียอันตรายแบบมีส่วนร่วมของประชาชนในพื้นที่อำเภอป่าพะยอม จังหวัดพัทลุง พบว่าประชาชนมีความพร้อมด้านการมีส่วนร่วมในการจัดการขยะอันตรายในระดับครัวเรือนอยู่ในระดับปานกลางและมีการคัดแยกขยะอันตรายจากขยะทั่วไปแต่ยังไม่มีการจัดการขยะอันตรายในระดับครัวเรือน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ตำบลป่าอ้อดอนชัย อำเภอเมืองเชียงราย จังหวัดเชียงราย มีลักษณะเป็นชุมชนกึ่งเมืองกึ่งชนบทมีประชากรที่อาศัยอยู่จำนวน </w:t>
      </w:r>
      <w:r>
        <w:rPr>
          <w:rFonts w:ascii="TH SarabunPSK" w:hAnsi="TH SarabunPSK" w:cs="TH SarabunPSK"/>
          <w:sz w:val="32"/>
          <w:szCs w:val="32"/>
        </w:rPr>
        <w:t>6,241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มี</w:t>
      </w:r>
      <w:r>
        <w:rPr>
          <w:rFonts w:ascii="TH SarabunPSK" w:hAnsi="TH SarabunPSK" w:cs="TH SarabunPSK"/>
          <w:sz w:val="32"/>
          <w:szCs w:val="32"/>
        </w:rPr>
        <w:t xml:space="preserve"> 2,456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โดยตั้งแต่วันที่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พ.ศ.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เป็นต้นมา ทางเทศบาลตำบลป่าอ้อดอนชัยไม่มีบริการการเก็บขยะทั่วไปประชาชนต้องคัดแยก เก็บรวบรวม ขนส่ง และกำจัดขยะด้วยตนเอง โดยที่ผ่านมาตำบลป่าอ้อดอนชัยมีปริมาณขยะอันตรายทั้งสิ้น </w:t>
      </w:r>
      <w:r>
        <w:rPr>
          <w:rFonts w:ascii="TH SarabunPSK" w:hAnsi="TH SarabunPSK" w:cs="TH SarabunPSK"/>
          <w:sz w:val="32"/>
          <w:szCs w:val="32"/>
        </w:rPr>
        <w:t xml:space="preserve">1,779.6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กิโลกรัม (เทศบาลตำบลป่าอ้อดอนชัย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ซึ่งประชาชนจะต้องคัดแยกขยะอันตราย เก็บรวบรวมขยะอันตราย และเก็บขนขยะอันตรายของครัวเรือนตนเอง ไปไว้ ณ จุดรวบรวมขยะอันตรายของหมู่บ้านโดยจะมีทางหน่วยงานที่มีหน้าที่กำจัดขยะอันตรายมารับขยะอันตราย ณ จุดรวบรวมขยะอันตรายของหมู่บ้านไปกำจัดที่ถูกวิธีในลำดับต่อไปซึ่งประชาชนได้สัมผัสและคลุกคลีกับขยะอันตรายที่ส่งผลต่อสุขภาพ หากไม่มีความรู้และวิธีการกำจัดขยะอันตรายที่ถูกต้องอาจทำให้สารเคมีปนเปื้อนและสะสมอยู่ในร่างกายส่งผลต่อสุขภาพอย่างเฉียบพลันและเรื้อรังได้ ด้วยสภาพปัญหาผนวกกับแนวคิดการจัดการขยะอันตรายและผลการศึกษาวิจัยที่ผ่านมาจึงเห็นควรที่จะทำการศึกษาสภาพการจัดการขยะอันตรายของครัวเรือน ได้แก่ การศึกษาปริมาณขยะอันตรายของครัวเรือนและการศึกษาสภาพการจัดการขยะอันตรายของครัวเรือน ทั้งการคัดแยกขยะอันตราย การเก็บรวบรวมขยะอันตราย การเก็บขนขยะอันตราย และการกำจัดขยะอันตราย เพื่อนำมาคิดหาแนวทางในการจัดการขยะอันตรายของครัวเรือนและให้ครัวเรือนนำไปปฏิบัติให้บังเกิดผลต่อไป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F23E7E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เพื่อศึกษาสภาพการจัดการขยะอันตรายของครัวเรือน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เพื่อพัฒนาแนวทางการจัดการขยะอันตรายของครัวเรือน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เพื่อศึกษาประสิทธิผลแนวทางการจัดการขยะอันตรายของครัวเรือน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E3E3E" w:rsidRDefault="00AE3E3E" w:rsidP="00C84427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E3E3E" w:rsidRDefault="00AE3E3E" w:rsidP="00C84427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E3E3E" w:rsidRDefault="00AE3E3E" w:rsidP="00C84427">
      <w:pPr>
        <w:pStyle w:val="a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E3E3E" w:rsidRDefault="00AE3E3E" w:rsidP="00C84427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23E7E" w:rsidRDefault="00F23E7E" w:rsidP="00C84427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23E7E" w:rsidRPr="00AE3E3E" w:rsidRDefault="00F23E7E" w:rsidP="00C84427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84427" w:rsidRPr="00F23E7E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กรอบแนวคิดของการวิจัย</w:t>
      </w:r>
    </w:p>
    <w:p w:rsidR="00C84427" w:rsidRDefault="00C84427" w:rsidP="00C84427">
      <w:pPr>
        <w:pStyle w:val="a3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การวิจัยครั้งนี้เป็นการวิจัยแบบผสมผสาน (</w:t>
      </w:r>
      <w:r>
        <w:rPr>
          <w:rFonts w:ascii="TH SarabunPSK" w:hAnsi="TH SarabunPSK" w:cs="TH SarabunPSK"/>
          <w:sz w:val="32"/>
          <w:szCs w:val="32"/>
        </w:rPr>
        <w:t>Mixed Methods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Research)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โดยมุ่งหมายศึกษาแนวทางการจัดการขยะอันตรายของครัวเรือน ตำบลป่าอ้อดอนชัย อำเภอเมือง จังหวัดเชียงรายโดยมีกรอบแนวคิดดังภาพ</w:t>
      </w: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2224405" cy="962025"/>
                <wp:effectExtent l="0" t="0" r="2349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แนวทางการจัดการขยะอันตราย</w:t>
                            </w:r>
                          </w:p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ของครัวเรือน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52pt;margin-top:8.95pt;width:175.1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">
                <v:textbox>
                  <w:txbxContent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แนวทางการจัดการขยะอันตราย</w:t>
                      </w:r>
                    </w:p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ของครัวเรือน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2224405" cy="142875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สภาพการจัดการขยะอันตราย</w:t>
                            </w:r>
                          </w:p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ของครัวเรือน</w:t>
                            </w:r>
                          </w:p>
                          <w:p w:rsidR="00C84427" w:rsidRDefault="00C84427" w:rsidP="00C84427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ปริมาณขยะอันตราย</w:t>
                            </w:r>
                          </w:p>
                          <w:p w:rsidR="00C84427" w:rsidRDefault="00C84427" w:rsidP="00C84427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วิธีการจัดการขยะอันตราย</w:t>
                            </w:r>
                          </w:p>
                          <w:p w:rsidR="00C84427" w:rsidRDefault="00C84427" w:rsidP="00C8442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84427" w:rsidRDefault="00C84427" w:rsidP="00C8442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75pt;margin-top:9.1pt;width:175.1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1MJgIAAEwEAAAOAAAAZHJzL2Uyb0RvYy54bWysVFFv0zAQfkfiP1h+p0mjlG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">
                <v:textbox>
                  <w:txbxContent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สภาพการจัดการขยะอันตราย</w:t>
                      </w:r>
                    </w:p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ของครัวเรือน</w:t>
                      </w:r>
                    </w:p>
                    <w:p w:rsidR="00C84427" w:rsidRDefault="00C84427" w:rsidP="00C84427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ปริมาณขยะอันตราย</w:t>
                      </w:r>
                    </w:p>
                    <w:p w:rsidR="00C84427" w:rsidRDefault="00C84427" w:rsidP="00C84427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วิธีการจัดการขยะอันตราย</w:t>
                      </w:r>
                    </w:p>
                    <w:p w:rsidR="00C84427" w:rsidRDefault="00C84427" w:rsidP="00C8442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84427" w:rsidRDefault="00C84427" w:rsidP="00C8442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2007235</wp:posOffset>
                </wp:positionV>
                <wp:extent cx="2224405" cy="60960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27" w:rsidRDefault="00C84427" w:rsidP="00C844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ประสิทธิผลแนวทางการจัดการขยะอันตรายของครัวเรือน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2.75pt;margin-top:158.05pt;width:175.1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cJgIAAEs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">
                <v:textbox>
                  <w:txbxContent>
                    <w:p w:rsidR="00C84427" w:rsidRDefault="00C84427" w:rsidP="00C844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ประสิทธิผลแนวทางการจัดการขยะอันตรายของครัวเรือน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1411605</wp:posOffset>
                </wp:positionV>
                <wp:extent cx="695325" cy="245110"/>
                <wp:effectExtent l="15558" t="3492" r="44132" b="44133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5325" cy="245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312.9pt;margin-top:111.15pt;width:54.75pt;height:1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" adj="17793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589915</wp:posOffset>
                </wp:positionV>
                <wp:extent cx="695325" cy="245110"/>
                <wp:effectExtent l="0" t="19050" r="47625" b="40640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5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0" o:spid="_x0000_s1026" type="#_x0000_t13" style="position:absolute;margin-left:189.35pt;margin-top:46.45pt;width:54.7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" adj="17793" fillcolor="black [3200]" strokecolor="black [1600]" strokeweight="2pt"/>
            </w:pict>
          </mc:Fallback>
        </mc:AlternateContent>
      </w: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3E3E" w:rsidRDefault="00AE3E3E" w:rsidP="00AE3E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84427" w:rsidRPr="00AE3E3E" w:rsidRDefault="00C84427" w:rsidP="00AE3E3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B1873" wp14:editId="1C65E2C0">
                <wp:simplePos x="0" y="0"/>
                <wp:positionH relativeFrom="column">
                  <wp:posOffset>2381885</wp:posOffset>
                </wp:positionH>
                <wp:positionV relativeFrom="paragraph">
                  <wp:posOffset>-1125220</wp:posOffset>
                </wp:positionV>
                <wp:extent cx="818515" cy="695960"/>
                <wp:effectExtent l="0" t="0" r="63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27" w:rsidRDefault="00C84427" w:rsidP="00C84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7.55pt;margin-top:-88.6pt;width:64.4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" stroked="f">
                <v:textbox>
                  <w:txbxContent>
                    <w:p w:rsidR="00C84427" w:rsidRDefault="00C84427" w:rsidP="00C84427"/>
                  </w:txbxContent>
                </v:textbox>
              </v:shape>
            </w:pict>
          </mc:Fallback>
        </mc:AlternateConten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การวิจัยครั้งนี้เป็นการศึกษาแนวทางการจัดการขยะอันตรายของครัวเรือน ตำบลป่าอ้อดอนชัย อำเภอเมือง จังหวัดเชียงราย ซึ่งรูปแบบการศึกษาครั้งนี้เป็นการวิจัยแบบผสมผสาน (</w:t>
      </w:r>
      <w:r>
        <w:rPr>
          <w:rFonts w:ascii="TH SarabunPSK" w:hAnsi="TH SarabunPSK" w:cs="TH SarabunPSK"/>
          <w:sz w:val="32"/>
          <w:szCs w:val="32"/>
        </w:rPr>
        <w:t>Mixed Methods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Research)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โดยการใช้แบบสอบถาม (</w:t>
      </w:r>
      <w:r>
        <w:rPr>
          <w:rFonts w:ascii="TH SarabunPSK" w:hAnsi="TH SarabunPSK" w:cs="TH SarabunPSK"/>
          <w:sz w:val="32"/>
          <w:szCs w:val="32"/>
        </w:rPr>
        <w:t>Questionnaire)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และการสนทนากลุ่ม (</w:t>
      </w:r>
      <w:r>
        <w:rPr>
          <w:rFonts w:ascii="TH SarabunPSK" w:hAnsi="TH SarabunPSK" w:cs="TH SarabunPSK"/>
          <w:sz w:val="32"/>
          <w:szCs w:val="32"/>
        </w:rPr>
        <w:t>Focus Group Discussion</w:t>
      </w:r>
      <w:r>
        <w:rPr>
          <w:rFonts w:ascii="TH SarabunPSK" w:hAnsi="TH SarabunPSK" w:cs="TH SarabunPSK" w:hint="cs"/>
          <w:sz w:val="32"/>
          <w:szCs w:val="32"/>
          <w:cs/>
        </w:rPr>
        <w:t>) เป็นเครื่องมือในการเก็บรวบรวมข้อมูล ทั้งนี้ผู้วิจัยได้แบ่งผลการวิเคราะห์เป็น 3 ตอน ดังนี้</w:t>
      </w:r>
    </w:p>
    <w:p w:rsidR="00C84427" w:rsidRDefault="00C84427" w:rsidP="00C8442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3E3E" w:rsidRPr="00F23E7E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23E7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การจัดการขยะอันตรายของครัวเรือน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เครื่องมือที่ใช้ คือ แบบสอบถาม (</w:t>
      </w:r>
      <w:r>
        <w:rPr>
          <w:rFonts w:ascii="TH SarabunPSK" w:hAnsi="TH SarabunPSK" w:cs="TH SarabunPSK"/>
          <w:sz w:val="32"/>
          <w:szCs w:val="32"/>
        </w:rPr>
        <w:t>Questionnaire)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สภาพการจัดการขยะอันตรายของ</w:t>
      </w:r>
    </w:p>
    <w:p w:rsidR="00C84427" w:rsidRDefault="00C84427" w:rsidP="00C84427">
      <w:pPr>
        <w:spacing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ครัวเรือน แบ่งออกเป็น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 ดังนี้</w:t>
      </w:r>
    </w:p>
    <w:p w:rsidR="00C84427" w:rsidRDefault="00C84427" w:rsidP="00C8442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ข้อมูลส่วนบุคคลซึ่งเป็นตัวแทนครัวเรือน ได้แก่ เพศ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สถานภาพสมรส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รายได้ต่อเดือน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จำนวนสมาชิกในครัวเรือน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 w:hint="cs"/>
          <w:sz w:val="32"/>
          <w:szCs w:val="32"/>
          <w:cs/>
        </w:rPr>
        <w:t>ขยะอันตรายที่ทิ้ง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ความถี่ของการทิ้งขยะอันตราย</w:t>
      </w:r>
    </w:p>
    <w:p w:rsidR="00C84427" w:rsidRDefault="00C84427" w:rsidP="00C8442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สภาพการจัดการขยะอันตรายของครัวเรือน ตำบลป่าอ้อดอนชัย อำเภอเมือง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จังหวัดเชียงราย ประกอบด้วย การคัดแยกขยะอันตราย การเก็บรวบรวมขยะอันตราย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การเก็บขนขยะอันตราย</w:t>
      </w:r>
      <w:r>
        <w:rPr>
          <w:rFonts w:ascii="TH SarabunPSK" w:hAnsi="TH SarabunPSK" w:cs="TH SarabunPSK"/>
          <w:sz w:val="32"/>
          <w:szCs w:val="32"/>
          <w:cs/>
        </w:rPr>
        <w:tab/>
        <w:t>การกำจัดขยะอันตราย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84427" w:rsidRDefault="00C84427" w:rsidP="00C84427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84427" w:rsidRDefault="00C84427" w:rsidP="00C84427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ผลการวิเคราะห์แบบสอบถามตัวแทนครัวเรือน  21 หมู่บ้าน จำนวน 367 ครัวเรือน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ข้อมูลส่วนบุคคล</w:t>
      </w:r>
    </w:p>
    <w:p w:rsidR="00C84427" w:rsidRDefault="00C84427" w:rsidP="00C8442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จำนวนและร้อยละข้อมูลส่วนบุคคลของกลุ่มตัวอย่าง จำแนกตามเพศ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อาชีพ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สถานภาพสมรส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รายได้ต่อเดือน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จำนวนสมาชิกในครัวเรือน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2396"/>
        <w:gridCol w:w="2332"/>
      </w:tblGrid>
      <w:tr w:rsidR="00C84427" w:rsidTr="00C84427">
        <w:tc>
          <w:tcPr>
            <w:tcW w:w="40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33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47.96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52.04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2.72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30-40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6.27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41-50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19.62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51-60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38.69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32.70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ประถมศึกษาหรือต่ำกว่า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71.66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มัธยมศึกษา/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19.07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อนุปริญญา/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5.45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สูงกว่าปริญญาตรี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1.91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พนักงานรัฐวิสาหกิจ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1.91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พนักงานของบริษัทเอกชน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1.63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50.14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ค้าขาย/ธุรกิจส่วนตัว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13.62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30.79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สถานภาพสมรส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13.62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สมรส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70.03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หย่าร้าง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5.18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หม้าย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11.17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น้อยกว่า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73.30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10,000-15,000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19.89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15,001-20,000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4.36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2.45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C84427" w:rsidTr="00C84427"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C84427" w:rsidRDefault="00C844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จำนวนสมาชิกในครัวเรือน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1-4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80.11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5-6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18.80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1.09</w:t>
            </w:r>
          </w:p>
        </w:tc>
      </w:tr>
      <w:tr w:rsidR="00C84427" w:rsidTr="00C84427">
        <w:tc>
          <w:tcPr>
            <w:tcW w:w="4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แสดงให้เห็นว่ากลุ่มตัวอย่างส่วนมากเป็นผู้หญิง จำนวน </w:t>
      </w:r>
      <w:r>
        <w:rPr>
          <w:rFonts w:ascii="TH SarabunPSK" w:hAnsi="TH SarabunPSK" w:cs="TH SarabunPSK"/>
          <w:sz w:val="32"/>
          <w:szCs w:val="32"/>
        </w:rPr>
        <w:t xml:space="preserve">191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52.04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มีอายุระหว่าง </w:t>
      </w:r>
      <w:r>
        <w:rPr>
          <w:rFonts w:ascii="TH SarabunPSK" w:hAnsi="TH SarabunPSK" w:cs="TH SarabunPSK"/>
          <w:sz w:val="32"/>
          <w:szCs w:val="32"/>
        </w:rPr>
        <w:t xml:space="preserve">51 – 60 </w:t>
      </w:r>
      <w:r>
        <w:rPr>
          <w:rFonts w:ascii="TH SarabunPSK" w:hAnsi="TH SarabunPSK" w:cs="TH SarabunPSK" w:hint="cs"/>
          <w:sz w:val="32"/>
          <w:szCs w:val="32"/>
          <w:cs/>
        </w:rPr>
        <w:t>ปี จำนวน</w:t>
      </w:r>
      <w:r>
        <w:rPr>
          <w:rFonts w:ascii="TH SarabunPSK" w:hAnsi="TH SarabunPSK" w:cs="TH SarabunPSK"/>
          <w:sz w:val="32"/>
          <w:szCs w:val="32"/>
        </w:rPr>
        <w:t xml:space="preserve">142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38.69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มีระดับการศึกษาประถมศึกษา/ต่ำกว่า จำนวน </w:t>
      </w:r>
      <w:r>
        <w:rPr>
          <w:rFonts w:ascii="TH SarabunPSK" w:hAnsi="TH SarabunPSK" w:cs="TH SarabunPSK"/>
          <w:sz w:val="32"/>
          <w:szCs w:val="32"/>
        </w:rPr>
        <w:t xml:space="preserve">263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71.66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ส่วนมากมีอาชีพเป็นเกษตรกร จำนวน </w:t>
      </w:r>
      <w:r>
        <w:rPr>
          <w:rFonts w:ascii="TH SarabunPSK" w:hAnsi="TH SarabunPSK" w:cs="TH SarabunPSK"/>
          <w:sz w:val="32"/>
          <w:szCs w:val="32"/>
        </w:rPr>
        <w:t xml:space="preserve">180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49.05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มีสถานภาพสมรส จำนวน </w:t>
      </w:r>
      <w:r>
        <w:rPr>
          <w:rFonts w:ascii="TH SarabunPSK" w:hAnsi="TH SarabunPSK" w:cs="TH SarabunPSK"/>
          <w:sz w:val="32"/>
          <w:szCs w:val="32"/>
        </w:rPr>
        <w:t xml:space="preserve">257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70.03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มีรายได้ต่อเดือนน้อยกว่า </w:t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269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73.30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มีจำนวนสมาชิกในครัวเรือน </w:t>
      </w:r>
      <w:r>
        <w:rPr>
          <w:rFonts w:ascii="TH SarabunPSK" w:hAnsi="TH SarabunPSK" w:cs="TH SarabunPSK"/>
          <w:sz w:val="32"/>
          <w:szCs w:val="32"/>
        </w:rPr>
        <w:t xml:space="preserve">1-4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294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80.11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Default="00C84427" w:rsidP="00C8442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จำนวนและร้อยละชนิดของขยะอันตรายในระยะเวลา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ที่ผ่านมา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1710"/>
        <w:gridCol w:w="1548"/>
      </w:tblGrid>
      <w:tr w:rsidR="00C84427" w:rsidTr="00C84427"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ขยะอันตรายที่ทิ้ง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(ชิ้น)</w:t>
            </w: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84427" w:rsidTr="00C84427"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หลอดไฟฟ้า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ฟลูออเรสเซนต์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7.45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แบตเตอรี่ เช่น แบตเตอร์รี่รถยนต์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1.34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กระป๋องสเปรย์ เช่น สเปรย์กำจัดแมลง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6.96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ภาชนะปนเปื้อนสารเคมี (ขวด) เช่น ขวดทิน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เนอร์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เกอร์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2.80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อิเล็กทรอสิกส์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โทรศัพท์มือถือ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1.97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tabs>
                <w:tab w:val="left" w:pos="27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เศษกระจก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ภาชนะปนเปื้อนสารเคมี (พลาสติก) ยาเบื่อหนู ปุ๋ยเคมี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4.69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เครื่องสำอางหมดอายุ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3.65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ถ่านไฟฉาย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7.38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น้ำมันเครื่องเก่าที่ใช้แล้ว เช่น น้ำมันเบรก น้ำมันเบนซิน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4.50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ยาหมดอายุ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3.61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กระป๋องสีทาบ้าน ถังสี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4.33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15.47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น้ำยาปรับผ้านุ่ม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19.29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ยาไฮเตอร์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4.18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น้ำยาขัดเงา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1.63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สารกำจัดศัตรูพืช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เช่น ยาฆ่าแมลง ยาพ่นแมลง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4.65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สารกำจัดวัชพืช เช่น ยาฆ่าหญ้า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</w:tr>
      <w:tr w:rsidR="00C84427" w:rsidTr="00C84427"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C84427" w:rsidTr="00C84427">
        <w:tc>
          <w:tcPr>
            <w:tcW w:w="54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100.00</w:t>
            </w:r>
          </w:p>
        </w:tc>
      </w:tr>
    </w:tbl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แสดงให้เห็นว่ากลุ่มตัวอย่างส่วนมากมีขยะอันตรายที่ทิ้งเป็นน้ำยาปรับผ้านุ่ม จำนวน </w:t>
      </w:r>
      <w:r>
        <w:rPr>
          <w:rFonts w:ascii="TH SarabunPSK" w:hAnsi="TH SarabunPSK" w:cs="TH SarabunPSK"/>
          <w:sz w:val="32"/>
          <w:szCs w:val="32"/>
        </w:rPr>
        <w:t xml:space="preserve">909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19.29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รองลงมาเป็นผงซักฟอก จำนวน </w:t>
      </w:r>
      <w:r>
        <w:rPr>
          <w:rFonts w:ascii="TH SarabunPSK" w:hAnsi="TH SarabunPSK" w:cs="TH SarabunPSK"/>
          <w:sz w:val="32"/>
          <w:szCs w:val="32"/>
        </w:rPr>
        <w:t xml:space="preserve">729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15.47 </w:t>
      </w:r>
      <w:r>
        <w:rPr>
          <w:rFonts w:ascii="TH SarabunPSK" w:hAnsi="TH SarabunPSK" w:cs="TH SarabunPSK" w:hint="cs"/>
          <w:sz w:val="32"/>
          <w:szCs w:val="32"/>
          <w:cs/>
        </w:rPr>
        <w:t>และหลอดไฟฟ้า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ฟลูออเรสเซนต์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จำนวนและร้อยละของความถี่ของการทิ้งขยะอันตราย ใน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สัปดาห์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2396"/>
        <w:gridCol w:w="2332"/>
      </w:tblGrid>
      <w:tr w:rsidR="00C84427" w:rsidTr="00C84427">
        <w:tc>
          <w:tcPr>
            <w:tcW w:w="40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23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(ครัวเรือน)</w:t>
            </w:r>
          </w:p>
        </w:tc>
        <w:tc>
          <w:tcPr>
            <w:tcW w:w="23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84427" w:rsidTr="00C84427"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ประจำทุกวัน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7.08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วันต่อสัปดาห์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16.35</w:t>
            </w:r>
          </w:p>
        </w:tc>
      </w:tr>
      <w:tr w:rsidR="00C84427" w:rsidTr="00C84427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วันต่อสัปดาห์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76.57</w:t>
            </w:r>
          </w:p>
        </w:tc>
      </w:tr>
      <w:tr w:rsidR="00C84427" w:rsidTr="00F23E7E">
        <w:trPr>
          <w:trHeight w:val="395"/>
        </w:trPr>
        <w:tc>
          <w:tcPr>
            <w:tcW w:w="40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แสดงให้เห็นว่ากลุ่มตัวอย่างส่วนมากมีปริมาณความถี่ในการทิ้งขยะอันตราย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จำนวน </w:t>
      </w:r>
      <w:r>
        <w:rPr>
          <w:rFonts w:ascii="TH SarabunPSK" w:hAnsi="TH SarabunPSK" w:cs="TH SarabunPSK"/>
          <w:sz w:val="32"/>
          <w:szCs w:val="32"/>
        </w:rPr>
        <w:t xml:space="preserve">281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76.57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รองลงมาทิ้งขยะอันตราย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 จำนวน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16.35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และทิ้งขยะอันตรายเป็นประจำทุกวัน จำนวน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คิดเป็นร้อยละ </w:t>
      </w:r>
      <w:r>
        <w:rPr>
          <w:rFonts w:ascii="TH SarabunPSK" w:hAnsi="TH SarabunPSK" w:cs="TH SarabunPSK"/>
          <w:sz w:val="32"/>
          <w:szCs w:val="32"/>
        </w:rPr>
        <w:t>7.08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23E7E" w:rsidRDefault="00F23E7E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จำนวนค่าเฉลี่ย ค่าเบี่ยงเบนมาตรฐานและความถี่การปฏิบัติของกลุ่มตัวอย่าง</w:t>
      </w:r>
    </w:p>
    <w:tbl>
      <w:tblPr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720"/>
        <w:gridCol w:w="630"/>
        <w:gridCol w:w="1170"/>
      </w:tblGrid>
      <w:tr w:rsidR="00C84427" w:rsidTr="00C84427">
        <w:tc>
          <w:tcPr>
            <w:tcW w:w="62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tabs>
                <w:tab w:val="left" w:pos="29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การจัดการขยะอันตรายของครัวเรือน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0C62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ท่านทิ้งขยะอันตรายลงในถังขยะทั่วไป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ท่านคัดแยกขยะอันตรายออกจากขยะทั่วไป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ท่านใช้ถังขยะในบ้านคัดแยกขยะอันตรายให้กับส่วนรวม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ท่านเก็บหลอดไฟที่ใช้แล้วใส่ถุงปิดมิดชิดจากนั้นแยกทิ้งจากขยะประเภทอื่น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ท่านมีส่วนร่วมสร้างจิตสำนึกในการรักษาความสะอาดและคัดแยกขยะอันตรายในหมู่บ้าน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ท่านสวมใส่เสื้อผ้ามิดชิดก่อนเก็บรวบรวมขยะอันตราย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ท่านใส่ผ้าปิดจมูกก่อนเก็บรวบรวมขยะอันตราย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ท่านใส่ถุงมือก่อนเก็บรวบรวมขยะอันตราย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ท่านนำขยะประเภทอื่นออกเมื่อพบว่าได้ปะปนกับขยะอันตราย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 ท่านเก็บรวบรวมขยะประเภทอื่นไปไว้ตรงจุดรวบรวมขยะอันตรายของหมู่บ้าน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ท่านขนขยะอันตรายในครัวเรือนไปทิ้งด้วยตัวของท่านเอง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ท่านใช้ภาชนะในการเก็บขนขยะอันตรายที่มีฝาปิดและปลอดภัย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ท่านใช้ภาชนะในการเก็บขนขยะอันตรายที่มีลักษณะแข็งแรง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ท่านเก็บขนขยะอันตรายนำไปทิ้งในถังขยะที่ทางเทศบาลจัดให้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ท่านมีส่วนร่วมในการเก็บขนขยะอันตรายนำไปไว้ตรงจุดรวบรวมขยะอันตรายของหมู่บ้าน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ท่านกำจัดขยะอันตราย ถ่านไฟฉาย หลอดไฟเก่า กระป๋องสเปรย์ โดยการเผากลางแจ้ง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ท่านกำจัดขยะอันตรายโดยการฝังกลบ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ท่านกำจัดขยะอันตรายโดยการทิ้งลงในแหล่งน้ำ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C84427" w:rsidTr="00F23E7E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ท่านกำจัดขยะอันตรายโดยการนำกลับมาใช้ใหม่ เช่น นำถังสีทาบ้านมาใส่น้ำใช้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</w:t>
            </w:r>
          </w:p>
        </w:tc>
      </w:tr>
      <w:tr w:rsidR="00F23E7E" w:rsidTr="00C36161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E7E" w:rsidRDefault="00F23E7E" w:rsidP="00C3616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ท่านกำจัดขยะอันตรายโดยการนำไปไว้ตรงจุดรวมขยะอันตรายประจำหมู่บ้าน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E" w:rsidRDefault="00F23E7E" w:rsidP="00C361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7E" w:rsidRDefault="00F23E7E" w:rsidP="00C361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E7E" w:rsidRDefault="00F23E7E" w:rsidP="00C361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C84427" w:rsidTr="00C84427">
        <w:tc>
          <w:tcPr>
            <w:tcW w:w="62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</w:tbl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กลุ่มตัวอย่างยังขาดการมีส่วนร่วมสร้างจิตสำนึกในการรักษาความสะอาดและคัดแยกขยะอันตรายใน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การกำจัดขยะอันตรายโดยการนำไปไว้ตรงจุดรวมขยะอันตรายประจำหมู่บ้าน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>1.37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และการเก็บหลอดไฟฟ้าใส่ถุงปิดมิดชิดจากนั้นแยกทิ้งจากขยะประเภทอื่น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ังพบว่ากลุ่มตัวอย่างทิ้งขยะอันตรายลงในถังขยะทั่วไปและไม่กำจัดขยะอันตรายโดยการนำไปไว้ตรงจุดรวมขยะอันตรายประจำหมู่บ้าน โดยมีค่าเฉลี่ยอยู่ที่ </w:t>
      </w:r>
      <w:r>
        <w:rPr>
          <w:rFonts w:ascii="TH SarabunPSK" w:hAnsi="TH SarabunPSK" w:cs="TH SarabunPSK"/>
          <w:sz w:val="32"/>
          <w:szCs w:val="32"/>
        </w:rPr>
        <w:t xml:space="preserve">1.35 </w:t>
      </w:r>
      <w:r>
        <w:rPr>
          <w:rFonts w:ascii="TH SarabunPSK" w:hAnsi="TH SarabunPSK" w:cs="TH SarabunPSK" w:hint="cs"/>
          <w:sz w:val="32"/>
          <w:szCs w:val="32"/>
          <w:cs/>
        </w:rPr>
        <w:t>อีกด้วย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F23E7E" w:rsidRDefault="00C84427" w:rsidP="00C84427">
      <w:pPr>
        <w:pStyle w:val="a3"/>
        <w:jc w:val="thaiDistribute"/>
        <w:rPr>
          <w:rFonts w:ascii="TH SarabunPSK" w:hAnsi="TH SarabunPSK" w:cs="TH SarabunPSK"/>
          <w:sz w:val="28"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23E7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แนวทางการจัดการขยะอันตรายของครัวเรือน ตำบลป่าอ้อดอนชัย อำเภอเมือง จังหวดเชียงราย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จากการแสดงความคิดเห็นโดยวิธีการสนทนากลุ่ม (</w:t>
      </w:r>
      <w:r>
        <w:rPr>
          <w:rFonts w:ascii="TH SarabunPSK" w:hAnsi="TH SarabunPSK" w:cs="TH SarabunPSK"/>
          <w:sz w:val="32"/>
          <w:szCs w:val="32"/>
        </w:rPr>
        <w:t>Focus Group Discussion)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แนวทางการจัดการขยะอันตรายของครัวเรือน ในกลุ่มผู้นำชุมชนตำบลป่าอ้อดอนชัย อำเภอเมือง จังหวัดเชียงราย    มีกลุ่มตัวอย่างร่วมหาแนวทางการจัดการขยะอันตรายของครัวเรือน จำนวน 18 คน ประกอบด้วย 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รองนายกเทศบาลตำบลป่าอ้อดอนชัย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สารวัตรกำนัน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ผู้ใหญ่บ้าน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ผู้ช่วยผู้ใหญ่บ้าน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โดยมีเนื้อหาดังนี้</w:t>
      </w:r>
    </w:p>
    <w:p w:rsidR="00C84427" w:rsidRDefault="00C84427" w:rsidP="00C84427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สมาชิกในครัวเรือนต้องมีความรู้ความเข้าใจเกี่ยวกับขยะอันตราย สารเคมีที่อยู่ในขยะ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อันตราย และผลิตภัณฑ์ที่เป็นขยะอันตราย ของอุปกรณ์การป้องกันในระหว่างการจัดการขยะอันตราย ทั้ง 4 ขั้นตอน ได้แก่ การคัดแยกขยะอันตราย การรวบรวมขยะอันตราย การขนส่งขยะอันตราย และการกำจัดขยะอันตราย สมาชิกในครัวเรือนช่วยกันคัดแยกและรวบรวมขยะอันตรายลงในภาชนะที่แข็งแรงและปลอดภัย รวมถึง</w:t>
      </w:r>
      <w:r>
        <w:rPr>
          <w:rFonts w:ascii="TH SarabunPSK" w:hAnsi="TH SarabunPSK" w:cs="TH SarabunPSK"/>
          <w:sz w:val="24"/>
          <w:szCs w:val="32"/>
          <w:cs/>
        </w:rPr>
        <w:lastRenderedPageBreak/>
        <w:t xml:space="preserve">มีข้อความกำกับว่า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  <w:cs/>
        </w:rPr>
        <w:t>ขยะอันตราย</w:t>
      </w:r>
      <w:r>
        <w:rPr>
          <w:rFonts w:ascii="TH SarabunPSK" w:hAnsi="TH SarabunPSK" w:cs="TH SarabunPSK"/>
          <w:sz w:val="24"/>
          <w:szCs w:val="32"/>
        </w:rPr>
        <w:t>”</w:t>
      </w:r>
      <w:r>
        <w:rPr>
          <w:rFonts w:ascii="TH SarabunPSK" w:hAnsi="TH SarabunPSK" w:cs="TH SarabunPSK"/>
          <w:sz w:val="24"/>
          <w:szCs w:val="32"/>
          <w:cs/>
        </w:rPr>
        <w:t>ควรนำภาชนะที่มีขยะอันตรายอยู่นั้นไปไว้ห่างไกลจากตัวบ้านและให้ห่างจากสมาชิกในครัวเรือน ตัวแทนครัวเรือนนำขยะอันตรายไปรวบรวมที่แหล่งรวบรวมขยะอันตรายของหมู่บ้าน เพื่อให้ทางองค์การบริหารส่วนจังหวัดมารับไปทำลายขยะอันตรายที่ถูกวิธีต่อไป จากการสนทนากลุ่มกับกลุ่มตัวแทนนั้น ผู้วิจัยได้นำแนวทางมาจัดทำเป็นแผ่นพับความรู้เกี่ยวกับขยะอันตรายและแนวทางการจัดการขยะอันตรายของครัวเรือน ตำบลป่าอ้อดอนชัย อำเภอเมือง จังหวัดเชียงราย ให้กับประชาชนในพื้นที่</w:t>
      </w:r>
    </w:p>
    <w:p w:rsidR="00C84427" w:rsidRDefault="00C84427" w:rsidP="00C84427">
      <w:pPr>
        <w:pStyle w:val="a3"/>
        <w:numPr>
          <w:ilvl w:val="0"/>
          <w:numId w:val="33"/>
        </w:num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ปลูกฝังจิตสำนึก ความรับผิดชอบร่วมกันของสมาชิกครัวเรือนในการจัดการขยะอันตรายทั้ง </w:t>
      </w:r>
    </w:p>
    <w:p w:rsidR="00C84427" w:rsidRDefault="00C84427" w:rsidP="00C8442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 ขั้นตอน ได้แก่ การคัดแยก การรวบรวม การขนส่ง และการกำจัด ทั้งนี้ผู้วิจัยได้ทำการประสานงานไปยังกำนันและผู้ใหญ่บ้านประชาสัมพันธ์ให้ประชาชนในพื้นที่แต่ละหมู่บ้านได้ตระหนักถึงการจัดการขยะอันตรายของครัวเรือนผ่านเสียงตามสายของหมู่บ้าน</w:t>
      </w:r>
    </w:p>
    <w:p w:rsidR="00C84427" w:rsidRDefault="00C84427" w:rsidP="00C84427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สร้างกฎระเบียบว่าด้วยการจัดการขยะอันตรายของครัวเรือนสมาชิกครัวเรือนทุกคนต้องให้</w:t>
      </w:r>
    </w:p>
    <w:p w:rsidR="00C84427" w:rsidRDefault="00C84427" w:rsidP="00C8442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ความร่วมมือในการจัดการขยะอันตรายแต่ละหมู่บ้านในการปรึกษาหารือเกี่ยวมาตรการ กฎระเบียบ ข้อบังคับว่าด้วยการจัดการขยะอันตรายตามบริบทของพื้นที่</w:t>
      </w: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C84427" w:rsidRPr="00F23E7E" w:rsidRDefault="00C84427" w:rsidP="00C84427">
      <w:pPr>
        <w:pStyle w:val="a3"/>
        <w:rPr>
          <w:rFonts w:ascii="TH SarabunPSK" w:hAnsi="TH SarabunPSK" w:cs="TH SarabunPSK"/>
          <w:b/>
          <w:bCs/>
          <w:sz w:val="28"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>ตอนที่ 3 ประสิทธิผลแนวทางการจัดการขยะอันตรายของครัวเรือน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เครื่องมือที่ใช้ คือ แบบสอบถาม (</w:t>
      </w:r>
      <w:r>
        <w:rPr>
          <w:rFonts w:ascii="TH SarabunPSK" w:hAnsi="TH SarabunPSK" w:cs="TH SarabunPSK"/>
          <w:sz w:val="32"/>
          <w:szCs w:val="32"/>
        </w:rPr>
        <w:t>Questionnaire)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ประสิทธิผลการจัดการขยะอันตรายของ</w:t>
      </w:r>
    </w:p>
    <w:p w:rsidR="00C84427" w:rsidRDefault="00C84427" w:rsidP="00C84427">
      <w:pPr>
        <w:spacing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ครัวเรือน แบ่งออกเป็น 2 ส่วน ดังนี้</w:t>
      </w:r>
    </w:p>
    <w:p w:rsidR="00C84427" w:rsidRDefault="00C84427" w:rsidP="00C8442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เป็นการสอบถามประสิทธิผลของการจัดการขยะอันตรายของครัวเรือน ตำบล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ป่าอ้อดอนชัย อำเภอเมือง จังหวัดเชียงราย ประกอบด้วย ด้านการมีประโยชน์ ด้านการนำไปปฏิบัติ ด้านการอ่านแล้วเข้าใจง่าย ด้านความปลอดภัย และความพึงพอใจในภาพรวม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Default="00C84427" w:rsidP="00C8442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ผลการวิเคราะห์แบบสอบถามตัวแทนครัวเรือน  21 หมู่บ้าน จำนวน 3</w:t>
      </w:r>
      <w:r>
        <w:rPr>
          <w:rFonts w:ascii="TH SarabunPSK" w:hAnsi="TH SarabunPSK" w:cs="TH SarabunPSK"/>
          <w:sz w:val="32"/>
          <w:szCs w:val="32"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ครัวเรือน </w:t>
      </w:r>
    </w:p>
    <w:p w:rsidR="00C84427" w:rsidRDefault="00C84427" w:rsidP="00C844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แบบสอบถามประสิทธิผลแนวทางการจัดการขยะอันตรายของครัวเรือน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จำนวนค่าเฉลี่ย ค่าเบี่ยงเบนมาตรฐานและระดับประสิทธิผล</w:t>
      </w:r>
    </w:p>
    <w:tbl>
      <w:tblPr>
        <w:tblW w:w="9270" w:type="dxa"/>
        <w:tblInd w:w="-162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630"/>
        <w:gridCol w:w="630"/>
        <w:gridCol w:w="990"/>
      </w:tblGrid>
      <w:tr w:rsidR="00C84427" w:rsidTr="00C84427">
        <w:tc>
          <w:tcPr>
            <w:tcW w:w="7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0C62D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C84427" w:rsidTr="00C84427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แนวทางการจัดการขยะอันตรายมีประโยชน์ต่อครัวเรือน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84427" w:rsidTr="00C84427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แนวทางการจัดการขยะอันตรายของครัวเรือนสามารถนำไปปฏิบัติได้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84427" w:rsidTr="00C84427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แนวทางการจัดการขยะอันตรายของครัวเรือนอ่านแล้วเข้าใจง่าย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84427" w:rsidTr="00C84427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แนวทางการจัดการขยะอันตรายของครัวเรือนมีความปลอดภัย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427" w:rsidRDefault="00C8442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84427" w:rsidTr="00C84427">
        <w:tc>
          <w:tcPr>
            <w:tcW w:w="70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ความพึงพอใจในภาพรวมเกี่ยวกับแนวทางการจัดการขยะอันตรายของครัวเรือน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84427" w:rsidRDefault="00C8442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84427" w:rsidRDefault="00C84427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แสดงให้เห็นว่าประสิทธิผลแนวทางการจัดการขยะอันตรายของครัวเรือนมีประสิทธิภาพมากที่สุด ด้านการมีประโยชน์ ค่าเฉลี่ย 4.98 ด้านสามารถนำไปปฏิบัติได้ ค่าเฉลี่ย 4.96 แนวด้านการอ่านแล้วเข้าใจง่าย ค่าเฉลี่ย 4.94 ด้านความปลอดภัย ค่าเฉลี่ย 4.93 และมีความพึงพอใจในภาพรวมเกี่ยวกับแนวทางการจัดการขยะอันตรายของครัวเรือน ค่าเฉลี่ย 4.96</w:t>
      </w:r>
    </w:p>
    <w:p w:rsidR="00C84427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84427" w:rsidRPr="00F23E7E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ข้อมูลส่วนบุคคลของกลุ่มตัวอย่างส่วนมากเป็นผู้หญิง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52.04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มากกว่าเพศชาย โดยมีอายุระหว่าง </w:t>
      </w:r>
      <w:r>
        <w:rPr>
          <w:rFonts w:ascii="TH SarabunPSK" w:hAnsi="TH SarabunPSK" w:cs="TH SarabunPSK"/>
          <w:sz w:val="32"/>
          <w:szCs w:val="32"/>
        </w:rPr>
        <w:t xml:space="preserve">51 – 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38.69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มีระดับการศึกษาประถมศึกษาหรือต่ำกว่าประถมศึกษามากที่สุด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71.66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มีอาชีพเป็นเกษตรกร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49.05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มีสถานภาพสมรส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70.03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มีรายได้ต่อเดือนน้อยกว่า </w:t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73.30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มีจำนวนสมาชิกในครัวเรือน </w:t>
      </w:r>
      <w:r>
        <w:rPr>
          <w:rFonts w:ascii="TH SarabunPSK" w:hAnsi="TH SarabunPSK" w:cs="TH SarabunPSK"/>
          <w:sz w:val="32"/>
          <w:szCs w:val="32"/>
        </w:rPr>
        <w:t xml:space="preserve">1-4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80.11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มีขยะอันตรายที่ทิ้งเป็นน้ำยาปรับผ้านุ่ม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19.29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มีความถี่ในการทิ้งขยะอันตราย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76.57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ุ่มตัวอย่างยังขาดการมีส่วนร่วมสร้างจิตสำนึกในการรักษาความสะอาดและคัดแยกขยะอันตรายใน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1.20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สภาพการจัดการขยะอันตรายของครัวเรือนของ</w:t>
      </w:r>
      <w:r>
        <w:rPr>
          <w:rFonts w:ascii="TH SarabunPSK" w:hAnsi="TH SarabunPSK" w:cs="TH SarabunPSK"/>
          <w:sz w:val="32"/>
          <w:szCs w:val="32"/>
          <w:cs/>
        </w:rPr>
        <w:t xml:space="preserve">กลุ่มตัวอย่างยังขาดการมีส่วนร่วมสร้างจิตสำนึกในการรักษาความสะอาดและคัดแยกขยะอันตรายในหมู่บ้าน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การกำจัดขยะอันตรายโดยการนำไปไว้ตรงจุดรวมขยะอันตรายประจำหมู่บ้าน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>1.37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และการเก็บหลอดไฟฟ้าใส่ถุงปิดมิดชิดจากนั้นแยกทิ้งจากขยะประเภทอื่น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ังพบว่ากลุ่มตัวอย่างทิ้งขยะอันตรายลงในถังขยะทั่วไปและไม่กำจัดขยะอันตรายโดยการนำไปไว้ตรงจุดรวมขยะอันตรายประจำหมู่บ้าน โดยมีค่าเฉลี่ยอยู่ที่ </w:t>
      </w:r>
      <w:r>
        <w:rPr>
          <w:rFonts w:ascii="TH SarabunPSK" w:hAnsi="TH SarabunPSK" w:cs="TH SarabunPSK"/>
          <w:sz w:val="32"/>
          <w:szCs w:val="32"/>
        </w:rPr>
        <w:t>1.35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3. </w:t>
      </w:r>
      <w:r>
        <w:rPr>
          <w:rFonts w:ascii="TH SarabunPSK" w:hAnsi="TH SarabunPSK" w:cs="TH SarabunPSK"/>
          <w:sz w:val="24"/>
          <w:szCs w:val="32"/>
          <w:cs/>
        </w:rPr>
        <w:t xml:space="preserve">แนวทางการจัดการขยะอันตรายของครัวเรือน ตำบลป่าอ้อดอนชัย อำเภอเมือง จังหวัดเชียงราย จากการสนทนากลุ่มตัวอย่างผู้นำชุมชนได้มีแนวทางให้สมาชิกในครัวเรือนต้องมีความรู้ความเข้าใจเกี่ยวกับขยะอันตราย สารเคมีที่อยู่ในขยะอันตราย และผลิตภัณฑ์ที่เป็นขยะอันตรายที่ใช้ในชีวิตประจำวัน  ปลูกฝังจิตสำนึก ความรับผิดชอบร่วมกันของสมาชิกครัวเรือนในการจัดการขยะอันตรายทั้ง  4 ขั้นตอน ได้แก่ การคัดแยก การรวบรวม การขนส่ง และการกำจัด สมาชิกในครัวเรือนต้องมีความรู้ในเรื่องของอุปกรณ์การป้องกันในระหว่างการจัดการขยะอันตราย ทั้ง 4 ขั้นตอน ได้แก่ การคัดแยก การรวบรวม การขนส่ง และการกำจัด สมาชิกในครัวเรือนช่วยกันคัดแยกและรวบรวมขยะอันตรายลงในภาชนะที่แข็งแรงและปลอดภัย รวมถึงมีข้อความกำกับว่า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  <w:cs/>
        </w:rPr>
        <w:t>ขยะอันตราย</w:t>
      </w:r>
      <w:r>
        <w:rPr>
          <w:rFonts w:ascii="TH SarabunPSK" w:hAnsi="TH SarabunPSK" w:cs="TH SarabunPSK"/>
          <w:sz w:val="24"/>
          <w:szCs w:val="32"/>
        </w:rPr>
        <w:t>”</w:t>
      </w:r>
      <w:r>
        <w:rPr>
          <w:rFonts w:ascii="TH SarabunPSK" w:hAnsi="TH SarabunPSK" w:cs="TH SarabunPSK"/>
          <w:sz w:val="24"/>
          <w:szCs w:val="32"/>
          <w:cs/>
        </w:rPr>
        <w:t>ควรนำภาชนะที่มีขยะอันตรายอยู่นั้นไปไว้ห่างไกลจากตัวบ้านและให้ห่างจากสมาชิกในครัวเรือน ตัวแทนครัวเรือนนำขยะอันตรายไปรวบรวมที่แหล่งรวบรวมขยะอันตรายของหมู่บ้าน เพื่อให้ทางองค์การบริหารส่วน</w:t>
      </w:r>
      <w:r>
        <w:rPr>
          <w:rFonts w:ascii="TH SarabunPSK" w:hAnsi="TH SarabunPSK" w:cs="TH SarabunPSK"/>
          <w:sz w:val="24"/>
          <w:szCs w:val="32"/>
          <w:cs/>
        </w:rPr>
        <w:lastRenderedPageBreak/>
        <w:t>จังหวัดมารับไปทำลายขยะอันตรายที่ถูกวิธีต่อไป สร้างกฎระเบียบว่าด้วยการจัดการขยะอันตรายของครัวเรือน และสมาชิกครัวเรือนทุกคนต้องให้ความร่วมมือในการจัดการขยะอันตรายในชุมชน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ระดับประสิทธิผลแนวทางการจัดการขยะอันตรายของครัวเรือนมีประสิทธิภาพมากที่สุดทุกๆด้าน โดยด้านการมีประโยชน์มีค่าเฉลี่ยสูงที่สุด คือ 4.98 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F23E7E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จากผลการวิจัยในครั้งนี้ ผู้วิจัยมีประเด็นการนำเสนอตามวัตถุประสงค์ ดังนี้</w:t>
      </w:r>
    </w:p>
    <w:p w:rsidR="00C84427" w:rsidRDefault="00C84427" w:rsidP="001427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สภาพการจัดการขยะอันตรายของครัวเรือน</w:t>
      </w:r>
      <w:r>
        <w:rPr>
          <w:rFonts w:ascii="TH SarabunPSK" w:hAnsi="TH SarabunPSK" w:cs="TH SarabunPSK"/>
          <w:sz w:val="32"/>
          <w:szCs w:val="32"/>
          <w:cs/>
        </w:rPr>
        <w:t xml:space="preserve"> พบว่ากลุ่มตัวอย่างสมาชิกในครัวเรือนยังขาดการมีส่วนร่วมสร้างจิตสำนึกในการรักษาความสะอาดและคัดแยกขยะอันตรายในหมู่บ้าน การกำจัดขยะอันตรายโดยการนำไปไว้ตรงจุดรวมขยะอันตรายประจำหมู่บ้าน การเก็บหลอดไฟฟ้าใส่ถุงปิดมิดชิดจากนั้นแยกทิ้งจากขยะประเภทอื่น กลุ่มตัวอย่างทิ้งขยะอันตรายลงในถังขยะทั่วไปโดยไม่นำไปไว้ตรงจุดรวมขยะอันตรายประจำหมู่บ้าน </w:t>
      </w:r>
      <w:r>
        <w:rPr>
          <w:rFonts w:ascii="TH SarabunPSK" w:hAnsi="TH SarabunPSK" w:cs="TH SarabunPSK"/>
          <w:sz w:val="24"/>
          <w:szCs w:val="32"/>
          <w:cs/>
        </w:rPr>
        <w:t>โดยในภาพรวมยัง</w:t>
      </w:r>
      <w:r>
        <w:rPr>
          <w:rFonts w:ascii="TH SarabunPSK" w:hAnsi="TH SarabunPSK" w:cs="TH SarabunPSK"/>
          <w:sz w:val="32"/>
          <w:szCs w:val="32"/>
          <w:cs/>
        </w:rPr>
        <w:t>มีการปฏิบัติในเรื่องของการคัดแยกขยะอันตราย การเก็บรวบรวมขยะอันตราย การเก็บขนขยะอันตราย และการกำจัดขยะอันตราย อยู่ในระดับน้อย อีกทั้งยังมีการเผาขยะอันตรายกลางแจ้ง มีการฝังกลบขยะอันตราย มีการทิ้งขยะอันตรายลงในแหล่งน้ำ และมีการนำถังสีทาบ้านมาบรรจุน้ำเพื่อการอุปโภค เป็นบางครั้ง ซึ่งสอดคล้องกับการศึกษา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ของว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รวิชญ์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วรชิษณุ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พงศ์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 ได้จัดทำวิจัยเรื่องรูปแบบการจัดการขยะชุมชนในเทศบาลตำบลดงมะดะ อำเภอแม่ลาว จังหวัดเชียงราย ศึกษาสถานการณ์ปัญหาขยะชุมชนในเขตเทศบาลตำบลดงมะดะ อำเภอแม่ลาว จังหวัดเชียงราย และหารูปแบบการบริหารจัดการขยะโดยชุมชนมีส่วนร่วม เป็นการวิจัยเชิงคุณภาพโดยใช้การสัมภาษณ์เชิงลึก การสังเกตการณ์แบบมีส่วนร่วม และกระบวนการเสวนากลุ่ม โดยทำการวิเคราะห์ข้อมูลเชิงเนื้อหา ผลการศึกษาพบว่า ปัญหาที่สำคัญของชุมชนในเขตเทศบาลตำบลดงมะดะ คือสภาพชุมชนแบบกึ่งเมือง - กึ่งชนบท ที่มีการขยายตัวของความเจริญทางเศรษฐกิจเข้าสู่ชุมชนทำให้ปริมาณขยะเพิ่มมากขึ้น และทางเทศบาลยังไม่มีรูปแบบการบริหารจัดการขยะในชุมชนที่ชัดเจนและเป็นรูปธรรม ส่งผลให้เกิดปัญหาขยะในชุมชน เช่น บางครัวเรือนไม่คัดแยกประเภทขยะมูลฝอยก่อนทิ้ง ทำให้บ่อฝังกลบขยะมูลฝอยของทางเทศบาลเต็มอย่างรวดเร็ว การทิ้งขยะเกลื่อนกลาด การเผาขยะ และการลักลอบทิ้งขยะจากบุคคลนอกพื้นที่ ซึ่งส่งผลกระทบต่อสิ่งแวดล้อมและคุณภาพชีวิตของคนในพื้นที่</w:t>
      </w:r>
    </w:p>
    <w:p w:rsidR="00293011" w:rsidRDefault="00C84427" w:rsidP="00293011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 แนวทางการจัดการขยะอันตรายของครัวเรือน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จากการศึกษาพบว่าตัวแทนผู้นำชุมชนอยาก</w:t>
      </w:r>
    </w:p>
    <w:p w:rsidR="00C84427" w:rsidRDefault="00C84427" w:rsidP="002930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24"/>
          <w:szCs w:val="32"/>
          <w:cs/>
        </w:rPr>
        <w:t>สมาชิกในครัวเรือนมีความรู้ความเข้าใจเกี่ยวกับขยะอันตราย สารเคมีที่อยู่ในขยะอันตราย และผลิตภัณฑ์ที่เป็นขยะอันตรายที่ใช้ในชีวิตประจำวัน  ปลูกฝังจิตสำนึก ความรับผิดชอบร่วมกันของสมาชิกครัวเรือนในการจัดการขยะอันตรายทั้ง  4 ขั้นตอน ได้แก่ การคัดแยก การรวบรวม การขนส่ง และการกำจัด สมาชิกในครัวเรือนต้องมีความรู้ในเรื่องของอุปกรณ์การป้องกันในระหว่างการจัดการขยะอันตราย ทั้ง 4 ขั้นตอน ได้แก่ การคัดแยก การรวบรวม การขนส่ง และการกำจัด สมาชิกในครัวเรือนช่วยกันคัดแยกและรวบรวมขยะอันตรายลงในภาชนะที่</w:t>
      </w:r>
      <w:r>
        <w:rPr>
          <w:rFonts w:ascii="TH SarabunPSK" w:hAnsi="TH SarabunPSK" w:cs="TH SarabunPSK"/>
          <w:sz w:val="24"/>
          <w:szCs w:val="32"/>
          <w:cs/>
        </w:rPr>
        <w:lastRenderedPageBreak/>
        <w:t xml:space="preserve">แข็งแรงและปลอดภัย รวมถึงมีข้อความกำกับว่า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  <w:cs/>
        </w:rPr>
        <w:t>ขยะอันตราย</w:t>
      </w:r>
      <w:r>
        <w:rPr>
          <w:rFonts w:ascii="TH SarabunPSK" w:hAnsi="TH SarabunPSK" w:cs="TH SarabunPSK"/>
          <w:sz w:val="24"/>
          <w:szCs w:val="32"/>
        </w:rPr>
        <w:t>”</w:t>
      </w:r>
      <w:r>
        <w:rPr>
          <w:rFonts w:ascii="TH SarabunPSK" w:hAnsi="TH SarabunPSK" w:cs="TH SarabunPSK"/>
          <w:sz w:val="24"/>
          <w:szCs w:val="32"/>
          <w:cs/>
        </w:rPr>
        <w:t>ควรนำภาชนะที่มีขยะอันตรายอยู่นั้นไปไว้ห่างไกลจากตัวบ้านและให้ห่างจากสมาชิกในครัวเรือน ตัวแทนครัวเรือนนำขยะอันตรายไปรวบรวมที่แหล่งรวบรวมขยะอันตรายของหมู่บ้าน เพื่อให้ทางองค์การบริหารส่วนจังหวัดมารับไปทำลายขยะอันตรายที่ถูกวิธีต่อไป สร้างกฎระเบียบว่าด้วยการจัดการขยะอันตรายของครัวเรือน และสมาชิกครัวเรือนทุกคนต้องให้ความร่วมมือในการจัดการขยะอันตรายในชุมชน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ซึ่งสอดคล้องกับงานวิจัยของธวัช ทะเพชร (2560) ได้จัดทำวิจัยเรื่องกลยุทธ์การจัดการขยะโดยการมีส่วนร่วมของผู้สูงอายุในจังหวัดขอนแก่น ผลการวิจัยพบว่า จะต้องมีการจัดการความรู้เกี่ยวกับขยะและประเภทขยะ และสอดคล้องกับงานวิจัยของพิสดาร แสนชาติ ชมพูนุท โมราชาติ และอนุชา เพียรชนะ (2560) ได้จัดทำวิจัยเรื่องการศึกษาสภาพการจัดการขยะมูลฝอยของเทศบาลในภาคตะวันออกเฉียงเหนือของประเทศไทย ผลการวิจัยพบว่า ต้องมีการกำหนดกติกาในการจัดการขยะมูลฝอยร่วมกับชุมชน และการส่งเสริมศักยภาพประชาชนในการจัดการขยะมูลฝอยโดยชุมชน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 ประสิทธิผลแนวทางการจัดการขยะอันตรายของครัวเรือน </w:t>
      </w:r>
      <w:r>
        <w:rPr>
          <w:rFonts w:ascii="TH SarabunPSK" w:hAnsi="TH SarabunPSK" w:cs="TH SarabunPSK"/>
          <w:sz w:val="32"/>
          <w:szCs w:val="32"/>
          <w:cs/>
        </w:rPr>
        <w:t>จากการศึกษาพบว่า แนวทางการจัดการขยะอันตรายของครัวเรือน ตำบลป่าอ้อดอนชัย อำเภอเมือง จังหวัดเชียงราย โดยภาพรวมอยู่ระดับสูงมากที่สุดในทุกด้าน โดยด้านการมีประโยชน์มีระดับ</w:t>
      </w:r>
      <w:r w:rsidR="00293011">
        <w:rPr>
          <w:rFonts w:ascii="TH SarabunPSK" w:hAnsi="TH SarabunPSK" w:cs="TH SarabunPSK"/>
          <w:sz w:val="32"/>
          <w:szCs w:val="32"/>
          <w:cs/>
        </w:rPr>
        <w:t xml:space="preserve">มากที่สุด ค่าเฉลี่ย 4.98 </w:t>
      </w:r>
      <w:r>
        <w:rPr>
          <w:rFonts w:ascii="TH SarabunPSK" w:hAnsi="TH SarabunPSK" w:cs="TH SarabunPSK"/>
          <w:sz w:val="32"/>
          <w:szCs w:val="32"/>
          <w:cs/>
        </w:rPr>
        <w:t>ด้านความสามารถนำไปปฏิบัติได้ ค่าเฉลี่ย 4.96 แนวด้านการอ่านแล้วเข้าใจง่าย ค่าเฉลี่ย 4.94 ด้านความปลอดภัย ค่าเฉลี่ย 4.93 และมีความพึงพอใจในภาพรวมเกี่ยวกับแนวทางการจัดการขยะอันตรายของครัวเรือน ค่าเฉลี่ย 4.96 ตามลำดับ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427" w:rsidRDefault="00F82AAB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293011" w:rsidRPr="00293011" w:rsidRDefault="00293011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C3C5C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กรมควบคุมมลพิษ รายงานสถานการณ์ขยะมูลฝอยชุมชนของประเท</w:t>
      </w:r>
      <w:r w:rsidR="00F82AAB">
        <w:rPr>
          <w:rFonts w:ascii="TH SarabunPSK" w:hAnsi="TH SarabunPSK" w:cs="TH SarabunPSK"/>
          <w:sz w:val="32"/>
          <w:szCs w:val="32"/>
          <w:cs/>
        </w:rPr>
        <w:t>ศไทยปี พ.ศ.2559.[อินเทอร์เน็ต].</w:t>
      </w:r>
      <w:r w:rsidR="00F82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สืบค้น</w:t>
      </w:r>
    </w:p>
    <w:p w:rsidR="00C84427" w:rsidRDefault="00C84427" w:rsidP="009C3C5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 วันที่ 2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: 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:/</w:t>
      </w:r>
      <w:proofErr w:type="gramEnd"/>
      <w:r>
        <w:rPr>
          <w:rFonts w:ascii="TH SarabunPSK" w:hAnsi="TH SarabunPSK" w:cs="TH SarabunPSK"/>
          <w:sz w:val="32"/>
          <w:szCs w:val="32"/>
        </w:rPr>
        <w:t>/infotrash.deqp.go.th/</w:t>
      </w:r>
      <w:proofErr w:type="spellStart"/>
      <w:r>
        <w:rPr>
          <w:rFonts w:ascii="TH SarabunPSK" w:hAnsi="TH SarabunPSK" w:cs="TH SarabunPSK"/>
          <w:sz w:val="32"/>
          <w:szCs w:val="32"/>
        </w:rPr>
        <w:t>wpcontent</w:t>
      </w:r>
      <w:proofErr w:type="spellEnd"/>
      <w:r>
        <w:rPr>
          <w:rFonts w:ascii="TH SarabunPSK" w:hAnsi="TH SarabunPSK" w:cs="TH SarabunPSK"/>
          <w:sz w:val="32"/>
          <w:szCs w:val="32"/>
        </w:rPr>
        <w:t>/uploads/</w:t>
      </w:r>
      <w:r>
        <w:rPr>
          <w:rFonts w:ascii="TH SarabunPSK" w:hAnsi="TH SarabunPSK" w:cs="TH SarabunPSK" w:hint="cs"/>
          <w:sz w:val="32"/>
          <w:szCs w:val="32"/>
          <w:cs/>
        </w:rPr>
        <w:t>2017/06/</w:t>
      </w:r>
      <w:proofErr w:type="spellStart"/>
      <w:r>
        <w:rPr>
          <w:rFonts w:ascii="TH SarabunPSK" w:hAnsi="TH SarabunPSK" w:cs="TH SarabunPSK"/>
          <w:sz w:val="32"/>
          <w:szCs w:val="32"/>
        </w:rPr>
        <w:t>wsthaz_annual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2559.</w:t>
      </w:r>
      <w:proofErr w:type="spellStart"/>
      <w:r>
        <w:rPr>
          <w:rFonts w:ascii="TH SarabunPSK" w:hAnsi="TH SarabunPSK" w:cs="TH SarabunPSK"/>
          <w:sz w:val="32"/>
          <w:szCs w:val="32"/>
        </w:rPr>
        <w:t>pdf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กรมควบคุมมลพิษ รายงานสถานการณ์ขยะมูลฝอยชุมชนของประเทศไทยปี พ.ศ.2560.                      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[อินเทอร์เน็ต]. สืบค้นข้อมูล วันที่ 2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: </w:t>
      </w:r>
      <w:r>
        <w:rPr>
          <w:rFonts w:ascii="TH SarabunPSK" w:hAnsi="TH SarabunPSK" w:cs="TH SarabunPSK"/>
          <w:sz w:val="32"/>
          <w:szCs w:val="32"/>
        </w:rPr>
        <w:t>http://www.pcd.go.th/public/Publications/print_report.cfm?task=pcdreport2560</w:t>
      </w:r>
    </w:p>
    <w:p w:rsidR="009C3C5C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กรมควบคุมมลพิษ รายงานสถานการณ์ขยะมูลฝอยชุมชนของประเท</w:t>
      </w:r>
      <w:r w:rsidR="00F82AAB">
        <w:rPr>
          <w:rFonts w:ascii="TH SarabunPSK" w:hAnsi="TH SarabunPSK" w:cs="TH SarabunPSK"/>
          <w:sz w:val="32"/>
          <w:szCs w:val="32"/>
          <w:cs/>
        </w:rPr>
        <w:t>ศไทยปี พ.ศ.2561.[อินเทอร์เน็ต].</w:t>
      </w:r>
      <w:r w:rsidR="00F82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สืบค้น</w:t>
      </w:r>
    </w:p>
    <w:p w:rsidR="00C84427" w:rsidRDefault="00C84427" w:rsidP="009C3C5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 วันที่ 2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: </w:t>
      </w:r>
    </w:p>
    <w:p w:rsidR="00C84427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http://www.pcd.go.th/public/publications/print_report.cfm?task=pcdreport2561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เกณฑ์การแปลผล. </w:t>
      </w:r>
      <w:proofErr w:type="gramStart"/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สืบค้นข้อมูล วันที่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</w:p>
    <w:p w:rsidR="00293011" w:rsidRDefault="00C84427" w:rsidP="0029301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https://kb2tmp.psu.ac.th:8443/psukb/bitstream/2010/7287/7/Chapter3.pdf </w:t>
      </w:r>
    </w:p>
    <w:p w:rsidR="00293011" w:rsidRPr="00293011" w:rsidRDefault="00293011" w:rsidP="0029301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ขวัญจิต จันทร์นาหว่า และสุชาดา ภัยหลีกลี้. พฤติกรรมการจัดการขยะมูลฝอยของประชาชน 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ตำบลนากลาง อำเภอนากลาง จังหวัดหนองบัวลำภู. วารสารการพัฒนาสุขภาพชุมชน มหาวิทยาลัยขอนแก่น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11 เมษายน </w:t>
      </w:r>
      <w:r>
        <w:rPr>
          <w:rFonts w:ascii="TH SarabunPSK" w:hAnsi="TH SarabunPSK" w:cs="TH SarabunPSK"/>
          <w:sz w:val="32"/>
          <w:szCs w:val="32"/>
        </w:rPr>
        <w:t xml:space="preserve">2563].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</w:t>
      </w:r>
      <w:r>
        <w:rPr>
          <w:rFonts w:ascii="TH SarabunPSK" w:hAnsi="TH SarabunPSK" w:cs="TH SarabunPSK"/>
          <w:sz w:val="32"/>
          <w:szCs w:val="32"/>
        </w:rPr>
        <w:t>http://www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gspa.buu.ac.th/library/is/</w:t>
      </w:r>
      <w:proofErr w:type="spellStart"/>
      <w:r>
        <w:rPr>
          <w:rFonts w:ascii="TH SarabunPSK" w:hAnsi="TH SarabunPSK" w:cs="TH SarabunPSK"/>
          <w:sz w:val="32"/>
          <w:szCs w:val="32"/>
        </w:rPr>
        <w:t>mpa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57/57930093.</w:t>
      </w:r>
      <w:proofErr w:type="spellStart"/>
      <w:r>
        <w:rPr>
          <w:rFonts w:ascii="TH SarabunPSK" w:hAnsi="TH SarabunPSK" w:cs="TH SarabunPSK"/>
          <w:sz w:val="32"/>
          <w:szCs w:val="32"/>
        </w:rPr>
        <w:t>pdf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จริยา แสงราม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มาตรการทางกฎหมายในการป้องกันขยะอันตราย : ศึกษาเฉพาะชุมชนในเขต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11 เมษายน </w:t>
      </w:r>
      <w:proofErr w:type="gramStart"/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เข้าถึงได้จาก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http://cuir.car.chula.ac.th/handle/123456789/9146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ตุนท์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ชมชื่น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แนวทางการเสริมสร้างศักยภาพการจัดการขยะของครัวเรือน ในเขตเทศบาล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ตำบลท่าข้าวเปลือก อำเภอแม่จัน จังหวัดเชียงราย. </w:t>
      </w:r>
      <w:r>
        <w:rPr>
          <w:rFonts w:ascii="TH SarabunPSK" w:hAnsi="TH SarabunPSK" w:cs="TH SarabunPSK"/>
          <w:sz w:val="32"/>
          <w:szCs w:val="32"/>
          <w:cs/>
        </w:rPr>
        <w:t>คณะวิทยาศาสตร์สุขภาพ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เชียงราย.การประชุมวิชาการระดับชาติ นวัตกรรมเพื่อสร้างเสริมสุขภาพและความปลอดภัยของผู้สูงวัย ไทยแลนด์ </w:t>
      </w:r>
      <w:r>
        <w:rPr>
          <w:rFonts w:ascii="TH SarabunPSK" w:hAnsi="TH SarabunPSK" w:cs="TH SarabunPSK"/>
          <w:sz w:val="32"/>
          <w:szCs w:val="32"/>
        </w:rPr>
        <w:t>4.0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วันที่ </w:t>
      </w:r>
      <w:r>
        <w:rPr>
          <w:rFonts w:ascii="TH SarabunPSK" w:hAnsi="TH SarabunPSK" w:cs="TH SarabunPSK"/>
          <w:sz w:val="32"/>
          <w:szCs w:val="32"/>
        </w:rPr>
        <w:t xml:space="preserve">7-8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โรงแรมเวียงอินทร์ อำเภอเมือง จังหวัดเชียงราย. หน้า </w:t>
      </w:r>
      <w:r>
        <w:rPr>
          <w:rFonts w:ascii="TH SarabunPSK" w:hAnsi="TH SarabunPSK" w:cs="TH SarabunPSK"/>
          <w:sz w:val="32"/>
          <w:szCs w:val="32"/>
        </w:rPr>
        <w:t>88-103.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เทศบาลตำบลป่าอ้อดอนชัย.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ข้อมูลพื้นฐานเทศบาลตำบลป่าอ้อดอนชัย จังหวัดเชียงราย ปี 2561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C84427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เอกสารข้อมูลในเทศบาลป่าอ้อดอนชัย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อำเภ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เมือง จังหวัดเชียงราย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ธวัช ทะเพชร.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การจัดการขยะโดยการมีส่วนร่วมของผู้สูงอายุในจังหวัดขอนแก่น. </w:t>
      </w:r>
      <w:r>
        <w:rPr>
          <w:rFonts w:ascii="TH SarabunPSK" w:hAnsi="TH SarabunPSK" w:cs="TH SarabunPSK"/>
          <w:sz w:val="32"/>
          <w:szCs w:val="32"/>
          <w:cs/>
        </w:rPr>
        <w:t>วารสาร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สถาบันวิจัยพิมลธรรม ปีที่ 4 ฉบับที่ 1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ประจําเดือน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2560. สำนักวิชาการ 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วิทยาเขตขอนแก่น. หน้า </w:t>
      </w:r>
      <w:r>
        <w:rPr>
          <w:rFonts w:ascii="TH SarabunPSK" w:hAnsi="TH SarabunPSK" w:cs="TH SarabunPSK"/>
          <w:sz w:val="32"/>
          <w:szCs w:val="32"/>
        </w:rPr>
        <w:t>201-212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น้ำฝน จตุราเพศ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นาฏ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พันธ์ และเกรียงศักดิ์ สร้อยสุวรณ.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แนวทางการส่งเสริมบทบาท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ครัวเรือนในการจัดการขยะมูลฝอยแบบครบวงจรของเทศบาลตำบลเอราวัณ อำเภอเอราวัณ จังหวัดเลย (</w:t>
      </w:r>
      <w:r>
        <w:rPr>
          <w:rFonts w:ascii="TH SarabunPSK" w:hAnsi="TH SarabunPSK" w:cs="TH SarabunPSK"/>
          <w:sz w:val="32"/>
          <w:szCs w:val="32"/>
          <w:cs/>
        </w:rPr>
        <w:t>สาขาวิชาพัฒนาสังคม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เลย</w:t>
      </w:r>
      <w:r>
        <w:rPr>
          <w:rFonts w:ascii="TH SarabunPSK" w:hAnsi="TH SarabunPSK" w:cs="TH SarabunPSK"/>
          <w:sz w:val="32"/>
          <w:szCs w:val="32"/>
        </w:rPr>
        <w:t>,2562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).หน้า </w:t>
      </w:r>
      <w:r>
        <w:rPr>
          <w:rFonts w:ascii="TH SarabunPSK" w:hAnsi="TH SarabunPSK" w:cs="TH SarabunPSK"/>
          <w:sz w:val="32"/>
          <w:szCs w:val="32"/>
        </w:rPr>
        <w:t>51-62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พิศดาร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แสนชาติ ชมพูนุท โมราชาติ และอนุชา เพียรชนะ.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การศึกษาสภาพการจัดการขยะมูลฝอยของ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เทศบาลในภาคตะวันออกเฉียงเหนือของประเทศไทย.</w:t>
      </w:r>
      <w:r>
        <w:rPr>
          <w:rFonts w:ascii="TH SarabunPSK" w:hAnsi="TH SarabunPSK" w:cs="TH SarabunPSK"/>
          <w:sz w:val="32"/>
          <w:szCs w:val="32"/>
          <w:cs/>
        </w:rPr>
        <w:t>วารสารมนุษยศาสตร์และสังคมศาสตร์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อุบลราชธานี ปีที่ 8 ฉบับที่ 2 (กรกฎาคม-ธันวาคม 2560)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259-275.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รักประชา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ความสัมพันธ์ระหว่างการมีส่วนร่วมของครูในการบริหารวิชาการกับการ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บริหาร วิชาการของสถานศึกษาในสังกัดสำนักงานเขตพื้นที่การศึกษามัธยมศึกษาเขต 36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คณะศึกษา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รมหาบัณฑิต สาขาวิชาการบริหารศึกษา วิทยาลัยเชียงราย.หน้า</w:t>
      </w:r>
      <w:r>
        <w:rPr>
          <w:rFonts w:ascii="TH SarabunPSK" w:hAnsi="TH SarabunPSK" w:cs="TH SarabunPSK"/>
          <w:sz w:val="32"/>
          <w:szCs w:val="32"/>
        </w:rPr>
        <w:t xml:space="preserve"> 38-39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3E7E" w:rsidRDefault="00F23E7E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F23E7E" w:rsidRDefault="00F23E7E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F23E7E" w:rsidRDefault="00F23E7E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lastRenderedPageBreak/>
        <w:t>วชิรวิชญ์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วรชิษณุ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พงศ์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รูปแบบการจัดการขยะชุมชนในเทศบาลตาบ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ลดง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มะดะ อำเภอแม่ลาว 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วิจัยและนวัตกรรม ขับเคลื่อนเศรษฐกิจและสังคมครั้งที่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มหาวิทยาลัยนเรศวร.หน้า 1262-</w:t>
      </w:r>
      <w:r>
        <w:rPr>
          <w:rFonts w:ascii="TH SarabunPSK" w:hAnsi="TH SarabunPSK" w:cs="TH SarabunPSK"/>
          <w:sz w:val="32"/>
          <w:szCs w:val="32"/>
        </w:rPr>
        <w:t>1271 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.วันที่สืบค้นข้อมูล วันที่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  <w:r>
        <w:rPr>
          <w:rFonts w:ascii="TH SarabunPSK" w:hAnsi="TH SarabunPSK" w:cs="TH SarabunPSK"/>
          <w:sz w:val="32"/>
          <w:szCs w:val="32"/>
        </w:rPr>
        <w:t xml:space="preserve"> : http://conference.nu.ac.th/nrc13/downloadPro.php?pID=213&amp;file=213.pdf      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สุธิดา  อุทะพันธ์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การศึกษาการปนเปื้อนของสารพิษในสิ่งแวดล้อมและการจัดการขยะ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อันตรายจากชุมชน.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วารสารควบคุมโรค ปีที่ 39 ฉบับที่ 3 ก.ค. - ก.ย. 2556</w:t>
      </w:r>
      <w:r>
        <w:rPr>
          <w:rFonts w:ascii="TH SarabunPSK" w:hAnsi="TH SarabunPSK" w:cs="TH SarabunPSK"/>
          <w:sz w:val="32"/>
          <w:szCs w:val="32"/>
        </w:rPr>
        <w:t>.[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.วันที่สืบค้นข้อมูล วันที่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http://www.pcd.go.th/info_serv/haz_community.html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เสรีย์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ตู้ประกาย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สิรวัลภ์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เรืองช่วย ตู้ประกาย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การจัดการของเสียอันตรายจาก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ห้องปฏิบัติการของมหาวิทยาลัยรามคำแหง. </w:t>
      </w:r>
      <w:r>
        <w:rPr>
          <w:rFonts w:ascii="TH SarabunPSK" w:hAnsi="TH SarabunPSK" w:cs="TH SarabunPSK"/>
          <w:sz w:val="32"/>
          <w:szCs w:val="32"/>
          <w:cs/>
        </w:rPr>
        <w:t>วารสารวิจัยรามคำแหง ฉบับวิทยาศาสตร์และเทคโนโลยี. ปีที่ 16 ฉบับที่ 2 (ก.ค.-ธ.ค. 2556)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43-49.</w:t>
      </w:r>
    </w:p>
    <w:p w:rsidR="00C84427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โสมศิริ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เดชารัตน์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การจัดการของเสียอันตรายและการมีส่วนร่วมของประชาชนในพื้นที่</w:t>
      </w:r>
    </w:p>
    <w:p w:rsidR="00C84427" w:rsidRDefault="00C84427" w:rsidP="00F82AA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อำเภอป่าพะยอม จังหวัดพัทลุง. สาขาวิชาอาชีวอนามัยและความปลอดภัย คณะวิทยาการสุขภาพและการกีฬา มหาวิทยาลัยทักษิณ พัทลุง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วันที่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เข้าถึงได้จาก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https://ph02.tci-thaijo.org/index.php/tsujournal/article/download/151838/110906/</w:t>
      </w:r>
    </w:p>
    <w:p w:rsidR="00C84427" w:rsidRDefault="00C84427" w:rsidP="00F82A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สำนักวิชาการ สำนักงานเลขาธิการสภาผู้แทนราษฎร.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การจัดการขยะมูลฝอยในประเทศไทย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7FF9" w:rsidRPr="00A57FF9" w:rsidRDefault="00C84427" w:rsidP="00F23E7E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57FF9">
        <w:rPr>
          <w:rFonts w:ascii="TH SarabunPSK" w:hAnsi="TH SarabunPSK" w:cs="TH SarabunPSK"/>
          <w:sz w:val="32"/>
          <w:szCs w:val="32"/>
        </w:rPr>
        <w:t>http://www.pcd.go.th/Info_serv/File/17-12-61-004.pdf</w:t>
      </w:r>
      <w:r w:rsidRPr="00F82A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AAB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สำนักสิ่งแวดล้อม กรุงเทพมหานคร. คู่มือการคัดแยกขยะอันตรายสำหรับเยาวชน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</w:t>
      </w:r>
    </w:p>
    <w:p w:rsidR="00F82AAB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วันที่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C84427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http://203.155.220.230/bmainfo/activity/HazadousWaste_spreads.pdf </w:t>
      </w:r>
    </w:p>
    <w:p w:rsidR="00C84427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84427" w:rsidRDefault="00C84427" w:rsidP="00F82AAB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84427" w:rsidRPr="00432EDC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C84427" w:rsidRPr="00432EDC" w:rsidSect="00A8499B">
      <w:headerReference w:type="default" r:id="rId8"/>
      <w:pgSz w:w="12240" w:h="15840"/>
      <w:pgMar w:top="1440" w:right="1440" w:bottom="1440" w:left="1440" w:header="720" w:footer="720" w:gutter="0"/>
      <w:pgNumType w:fmt="thaiLetters" w:start="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D7" w:rsidRDefault="000C62D7" w:rsidP="00884C2F">
      <w:pPr>
        <w:spacing w:after="0" w:line="240" w:lineRule="auto"/>
      </w:pPr>
      <w:r>
        <w:separator/>
      </w:r>
    </w:p>
  </w:endnote>
  <w:endnote w:type="continuationSeparator" w:id="0">
    <w:p w:rsidR="000C62D7" w:rsidRDefault="000C62D7" w:rsidP="008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D7" w:rsidRDefault="000C62D7" w:rsidP="00884C2F">
      <w:pPr>
        <w:spacing w:after="0" w:line="240" w:lineRule="auto"/>
      </w:pPr>
      <w:r>
        <w:separator/>
      </w:r>
    </w:p>
  </w:footnote>
  <w:footnote w:type="continuationSeparator" w:id="0">
    <w:p w:rsidR="000C62D7" w:rsidRDefault="000C62D7" w:rsidP="0088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27" w:rsidRDefault="00C84427">
    <w:pPr>
      <w:pStyle w:val="a8"/>
      <w:jc w:val="center"/>
    </w:pPr>
  </w:p>
  <w:p w:rsidR="00C84427" w:rsidRPr="00470D1D" w:rsidRDefault="00C84427" w:rsidP="00470D1D">
    <w:pPr>
      <w:pStyle w:val="a8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95"/>
    <w:multiLevelType w:val="hybridMultilevel"/>
    <w:tmpl w:val="906C2CD8"/>
    <w:lvl w:ilvl="0" w:tplc="317AA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35D3C"/>
    <w:multiLevelType w:val="hybridMultilevel"/>
    <w:tmpl w:val="3FC6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6AA"/>
    <w:multiLevelType w:val="hybridMultilevel"/>
    <w:tmpl w:val="EBD2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98B"/>
    <w:multiLevelType w:val="hybridMultilevel"/>
    <w:tmpl w:val="906C2CD8"/>
    <w:lvl w:ilvl="0" w:tplc="317A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2DE5"/>
    <w:multiLevelType w:val="hybridMultilevel"/>
    <w:tmpl w:val="D388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3F38"/>
    <w:multiLevelType w:val="hybridMultilevel"/>
    <w:tmpl w:val="7954232E"/>
    <w:lvl w:ilvl="0" w:tplc="DB9E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93573"/>
    <w:multiLevelType w:val="hybridMultilevel"/>
    <w:tmpl w:val="CC0C5E26"/>
    <w:lvl w:ilvl="0" w:tplc="E0747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53FCD"/>
    <w:multiLevelType w:val="hybridMultilevel"/>
    <w:tmpl w:val="CA02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77C7"/>
    <w:multiLevelType w:val="hybridMultilevel"/>
    <w:tmpl w:val="C200FD1E"/>
    <w:lvl w:ilvl="0" w:tplc="1C7C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F6A"/>
    <w:multiLevelType w:val="hybridMultilevel"/>
    <w:tmpl w:val="384E54A8"/>
    <w:lvl w:ilvl="0" w:tplc="F70AC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63AF7"/>
    <w:multiLevelType w:val="hybridMultilevel"/>
    <w:tmpl w:val="1D62A66E"/>
    <w:lvl w:ilvl="0" w:tplc="385EC682">
      <w:start w:val="1"/>
      <w:numFmt w:val="decimal"/>
      <w:lvlText w:val="%1."/>
      <w:lvlJc w:val="left"/>
      <w:pPr>
        <w:ind w:left="1080" w:hanging="360"/>
      </w:pPr>
      <w:rPr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2219B"/>
    <w:multiLevelType w:val="hybridMultilevel"/>
    <w:tmpl w:val="1E64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63965"/>
    <w:multiLevelType w:val="hybridMultilevel"/>
    <w:tmpl w:val="0940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1420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3ED0730A"/>
    <w:multiLevelType w:val="hybridMultilevel"/>
    <w:tmpl w:val="F61A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3721C"/>
    <w:multiLevelType w:val="hybridMultilevel"/>
    <w:tmpl w:val="CFE2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02E6"/>
    <w:multiLevelType w:val="hybridMultilevel"/>
    <w:tmpl w:val="8A66EEDC"/>
    <w:lvl w:ilvl="0" w:tplc="09F41D2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C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123DD6"/>
    <w:multiLevelType w:val="hybridMultilevel"/>
    <w:tmpl w:val="1A7438D6"/>
    <w:lvl w:ilvl="0" w:tplc="AAFE5F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33EA8"/>
    <w:multiLevelType w:val="multilevel"/>
    <w:tmpl w:val="57D01C38"/>
    <w:lvl w:ilvl="0">
      <w:start w:val="7"/>
      <w:numFmt w:val="decimal"/>
      <w:pStyle w:val="9"/>
      <w:lvlText w:val=""/>
      <w:lvlJc w:val="left"/>
      <w:pPr>
        <w:tabs>
          <w:tab w:val="num" w:pos="1045"/>
        </w:tabs>
        <w:ind w:left="1045" w:hanging="360"/>
      </w:pPr>
      <w:rPr>
        <w:rFonts w:ascii="Times New Roman" w:hAnsi="Times New Roman" w:cs="Times New Roman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567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20">
    <w:nsid w:val="60101063"/>
    <w:multiLevelType w:val="hybridMultilevel"/>
    <w:tmpl w:val="2C52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6374"/>
    <w:multiLevelType w:val="hybridMultilevel"/>
    <w:tmpl w:val="0D3CFD3C"/>
    <w:lvl w:ilvl="0" w:tplc="18865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2C37DB"/>
    <w:multiLevelType w:val="multilevel"/>
    <w:tmpl w:val="44EA557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600" w:hanging="720"/>
      </w:pPr>
    </w:lvl>
    <w:lvl w:ilvl="4">
      <w:start w:val="1"/>
      <w:numFmt w:val="decimal"/>
      <w:isLgl/>
      <w:lvlText w:val="%1.%2.%3.%4.%5"/>
      <w:lvlJc w:val="left"/>
      <w:pPr>
        <w:ind w:left="468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</w:lvl>
  </w:abstractNum>
  <w:abstractNum w:abstractNumId="23">
    <w:nsid w:val="71C25F34"/>
    <w:multiLevelType w:val="multilevel"/>
    <w:tmpl w:val="CD8269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722E0CC2"/>
    <w:multiLevelType w:val="hybridMultilevel"/>
    <w:tmpl w:val="03C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44A1"/>
    <w:multiLevelType w:val="hybridMultilevel"/>
    <w:tmpl w:val="C200FD1E"/>
    <w:lvl w:ilvl="0" w:tplc="1C7C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034C"/>
    <w:multiLevelType w:val="hybridMultilevel"/>
    <w:tmpl w:val="9CC8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3780A"/>
    <w:multiLevelType w:val="hybridMultilevel"/>
    <w:tmpl w:val="68BC80D8"/>
    <w:lvl w:ilvl="0" w:tplc="A98E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24"/>
  </w:num>
  <w:num w:numId="5">
    <w:abstractNumId w:val="26"/>
  </w:num>
  <w:num w:numId="6">
    <w:abstractNumId w:val="5"/>
  </w:num>
  <w:num w:numId="7">
    <w:abstractNumId w:val="7"/>
  </w:num>
  <w:num w:numId="8">
    <w:abstractNumId w:val="13"/>
  </w:num>
  <w:num w:numId="9">
    <w:abstractNumId w:val="17"/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20"/>
  </w:num>
  <w:num w:numId="17">
    <w:abstractNumId w:val="3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9"/>
  </w:num>
  <w:num w:numId="23">
    <w:abstractNumId w:val="25"/>
  </w:num>
  <w:num w:numId="24">
    <w:abstractNumId w:val="19"/>
  </w:num>
  <w:num w:numId="2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C8"/>
    <w:rsid w:val="00002A52"/>
    <w:rsid w:val="000044DA"/>
    <w:rsid w:val="00007778"/>
    <w:rsid w:val="0001015A"/>
    <w:rsid w:val="000137AE"/>
    <w:rsid w:val="0001562E"/>
    <w:rsid w:val="00016025"/>
    <w:rsid w:val="00017EDE"/>
    <w:rsid w:val="0002103C"/>
    <w:rsid w:val="000229CE"/>
    <w:rsid w:val="00026314"/>
    <w:rsid w:val="00037BA8"/>
    <w:rsid w:val="00042CCB"/>
    <w:rsid w:val="00043CF9"/>
    <w:rsid w:val="0004409F"/>
    <w:rsid w:val="00077FBC"/>
    <w:rsid w:val="00082FFB"/>
    <w:rsid w:val="00090000"/>
    <w:rsid w:val="0009415A"/>
    <w:rsid w:val="0009611D"/>
    <w:rsid w:val="000968CF"/>
    <w:rsid w:val="000B07D4"/>
    <w:rsid w:val="000B7B84"/>
    <w:rsid w:val="000C2B12"/>
    <w:rsid w:val="000C2BA8"/>
    <w:rsid w:val="000C379E"/>
    <w:rsid w:val="000C44CE"/>
    <w:rsid w:val="000C62D7"/>
    <w:rsid w:val="000C7273"/>
    <w:rsid w:val="000E76E3"/>
    <w:rsid w:val="000F2350"/>
    <w:rsid w:val="000F642D"/>
    <w:rsid w:val="00105882"/>
    <w:rsid w:val="00112514"/>
    <w:rsid w:val="00113E14"/>
    <w:rsid w:val="001226B4"/>
    <w:rsid w:val="00130E52"/>
    <w:rsid w:val="00131EBE"/>
    <w:rsid w:val="001327FA"/>
    <w:rsid w:val="00142774"/>
    <w:rsid w:val="00145C6A"/>
    <w:rsid w:val="0015107C"/>
    <w:rsid w:val="001518EB"/>
    <w:rsid w:val="00153B79"/>
    <w:rsid w:val="001574C0"/>
    <w:rsid w:val="00160D13"/>
    <w:rsid w:val="00161FEB"/>
    <w:rsid w:val="0016349D"/>
    <w:rsid w:val="0016530D"/>
    <w:rsid w:val="001723C2"/>
    <w:rsid w:val="00173E8C"/>
    <w:rsid w:val="0017559E"/>
    <w:rsid w:val="0017602E"/>
    <w:rsid w:val="00182A9A"/>
    <w:rsid w:val="00182BAE"/>
    <w:rsid w:val="00182F40"/>
    <w:rsid w:val="00185BE6"/>
    <w:rsid w:val="0019467B"/>
    <w:rsid w:val="001A7818"/>
    <w:rsid w:val="001B4BAB"/>
    <w:rsid w:val="001B785F"/>
    <w:rsid w:val="001C2200"/>
    <w:rsid w:val="001C3446"/>
    <w:rsid w:val="001D042B"/>
    <w:rsid w:val="001D089F"/>
    <w:rsid w:val="001D1F33"/>
    <w:rsid w:val="001E3B42"/>
    <w:rsid w:val="001E6070"/>
    <w:rsid w:val="001F0F70"/>
    <w:rsid w:val="001F25FA"/>
    <w:rsid w:val="001F4B6B"/>
    <w:rsid w:val="00200535"/>
    <w:rsid w:val="00205C2B"/>
    <w:rsid w:val="002171D5"/>
    <w:rsid w:val="00232195"/>
    <w:rsid w:val="00237C42"/>
    <w:rsid w:val="00242684"/>
    <w:rsid w:val="002438E2"/>
    <w:rsid w:val="002444A7"/>
    <w:rsid w:val="0025705E"/>
    <w:rsid w:val="00257F6D"/>
    <w:rsid w:val="0026339A"/>
    <w:rsid w:val="0028677D"/>
    <w:rsid w:val="0029226D"/>
    <w:rsid w:val="00292FD0"/>
    <w:rsid w:val="00293011"/>
    <w:rsid w:val="00293E2D"/>
    <w:rsid w:val="00294731"/>
    <w:rsid w:val="002A007B"/>
    <w:rsid w:val="002A2FC4"/>
    <w:rsid w:val="002A4584"/>
    <w:rsid w:val="002A51FA"/>
    <w:rsid w:val="002B272F"/>
    <w:rsid w:val="002B276E"/>
    <w:rsid w:val="002B3D06"/>
    <w:rsid w:val="002B643B"/>
    <w:rsid w:val="002C13CF"/>
    <w:rsid w:val="002C6B6C"/>
    <w:rsid w:val="002D3110"/>
    <w:rsid w:val="002D4661"/>
    <w:rsid w:val="002D615F"/>
    <w:rsid w:val="002E6251"/>
    <w:rsid w:val="002F464A"/>
    <w:rsid w:val="002F6058"/>
    <w:rsid w:val="002F7AD5"/>
    <w:rsid w:val="00303482"/>
    <w:rsid w:val="00303730"/>
    <w:rsid w:val="00306518"/>
    <w:rsid w:val="00314CD9"/>
    <w:rsid w:val="00315605"/>
    <w:rsid w:val="003227F0"/>
    <w:rsid w:val="00337EF3"/>
    <w:rsid w:val="00345680"/>
    <w:rsid w:val="003475CA"/>
    <w:rsid w:val="0035240D"/>
    <w:rsid w:val="00352C11"/>
    <w:rsid w:val="0036594E"/>
    <w:rsid w:val="003744A0"/>
    <w:rsid w:val="00375D7E"/>
    <w:rsid w:val="003773C9"/>
    <w:rsid w:val="00381146"/>
    <w:rsid w:val="00381CA8"/>
    <w:rsid w:val="00383655"/>
    <w:rsid w:val="00387484"/>
    <w:rsid w:val="00392F20"/>
    <w:rsid w:val="00395C3A"/>
    <w:rsid w:val="00397E24"/>
    <w:rsid w:val="003A086B"/>
    <w:rsid w:val="003A43D1"/>
    <w:rsid w:val="003A6801"/>
    <w:rsid w:val="003A69A6"/>
    <w:rsid w:val="003A7CE3"/>
    <w:rsid w:val="003B6DC9"/>
    <w:rsid w:val="003C3964"/>
    <w:rsid w:val="003D22D3"/>
    <w:rsid w:val="003D2457"/>
    <w:rsid w:val="003D3418"/>
    <w:rsid w:val="003D54E4"/>
    <w:rsid w:val="003D5532"/>
    <w:rsid w:val="003E38BA"/>
    <w:rsid w:val="003E7316"/>
    <w:rsid w:val="003F248A"/>
    <w:rsid w:val="003F40D8"/>
    <w:rsid w:val="003F67AE"/>
    <w:rsid w:val="00401E45"/>
    <w:rsid w:val="00404C48"/>
    <w:rsid w:val="00414535"/>
    <w:rsid w:val="00414B7A"/>
    <w:rsid w:val="00425995"/>
    <w:rsid w:val="00432E4A"/>
    <w:rsid w:val="00432EDC"/>
    <w:rsid w:val="00446ADF"/>
    <w:rsid w:val="00447416"/>
    <w:rsid w:val="004479E1"/>
    <w:rsid w:val="00447EAB"/>
    <w:rsid w:val="00451862"/>
    <w:rsid w:val="00464EAC"/>
    <w:rsid w:val="00470C76"/>
    <w:rsid w:val="00470D1D"/>
    <w:rsid w:val="0047528B"/>
    <w:rsid w:val="004752CB"/>
    <w:rsid w:val="00485D24"/>
    <w:rsid w:val="00496F1A"/>
    <w:rsid w:val="004A0174"/>
    <w:rsid w:val="004B17FF"/>
    <w:rsid w:val="004B4076"/>
    <w:rsid w:val="004C11BB"/>
    <w:rsid w:val="004C2818"/>
    <w:rsid w:val="004C338F"/>
    <w:rsid w:val="004C5F2E"/>
    <w:rsid w:val="004D4A55"/>
    <w:rsid w:val="004D6129"/>
    <w:rsid w:val="004E0177"/>
    <w:rsid w:val="004E171C"/>
    <w:rsid w:val="004E50C2"/>
    <w:rsid w:val="004F01D3"/>
    <w:rsid w:val="004F1980"/>
    <w:rsid w:val="004F3873"/>
    <w:rsid w:val="004F67C1"/>
    <w:rsid w:val="004F697B"/>
    <w:rsid w:val="00500ACC"/>
    <w:rsid w:val="00503447"/>
    <w:rsid w:val="00503923"/>
    <w:rsid w:val="005068AC"/>
    <w:rsid w:val="00507F80"/>
    <w:rsid w:val="00510DAB"/>
    <w:rsid w:val="00513E54"/>
    <w:rsid w:val="005160EF"/>
    <w:rsid w:val="00517441"/>
    <w:rsid w:val="00517EA0"/>
    <w:rsid w:val="00530811"/>
    <w:rsid w:val="0053133D"/>
    <w:rsid w:val="005436E2"/>
    <w:rsid w:val="005466E8"/>
    <w:rsid w:val="005549C6"/>
    <w:rsid w:val="00554E8B"/>
    <w:rsid w:val="005554A7"/>
    <w:rsid w:val="00560D50"/>
    <w:rsid w:val="00561F28"/>
    <w:rsid w:val="00564A3B"/>
    <w:rsid w:val="00570ECF"/>
    <w:rsid w:val="00581F7C"/>
    <w:rsid w:val="00585E1D"/>
    <w:rsid w:val="005868CF"/>
    <w:rsid w:val="00586CAB"/>
    <w:rsid w:val="005944CC"/>
    <w:rsid w:val="00595BFD"/>
    <w:rsid w:val="00596CC8"/>
    <w:rsid w:val="005972AC"/>
    <w:rsid w:val="005A1214"/>
    <w:rsid w:val="005A388E"/>
    <w:rsid w:val="005A69E3"/>
    <w:rsid w:val="005A69F3"/>
    <w:rsid w:val="005B4F6F"/>
    <w:rsid w:val="005C1737"/>
    <w:rsid w:val="005C5238"/>
    <w:rsid w:val="005C6E09"/>
    <w:rsid w:val="005C7769"/>
    <w:rsid w:val="005C791C"/>
    <w:rsid w:val="005D421A"/>
    <w:rsid w:val="005D4D4F"/>
    <w:rsid w:val="005D5220"/>
    <w:rsid w:val="005E580B"/>
    <w:rsid w:val="005F70BD"/>
    <w:rsid w:val="00600AE9"/>
    <w:rsid w:val="00601C45"/>
    <w:rsid w:val="00604CF6"/>
    <w:rsid w:val="00610E20"/>
    <w:rsid w:val="00614716"/>
    <w:rsid w:val="00616F27"/>
    <w:rsid w:val="006174F8"/>
    <w:rsid w:val="00621827"/>
    <w:rsid w:val="006234AD"/>
    <w:rsid w:val="00633F5C"/>
    <w:rsid w:val="00636DE1"/>
    <w:rsid w:val="0063715D"/>
    <w:rsid w:val="00654E76"/>
    <w:rsid w:val="006550CF"/>
    <w:rsid w:val="0066125A"/>
    <w:rsid w:val="00671770"/>
    <w:rsid w:val="00677FB0"/>
    <w:rsid w:val="00687FFA"/>
    <w:rsid w:val="0069607B"/>
    <w:rsid w:val="006A4485"/>
    <w:rsid w:val="006A539D"/>
    <w:rsid w:val="006B0C44"/>
    <w:rsid w:val="006B10D7"/>
    <w:rsid w:val="006B4FAB"/>
    <w:rsid w:val="006C12C9"/>
    <w:rsid w:val="006C1A53"/>
    <w:rsid w:val="006C4EA7"/>
    <w:rsid w:val="006C6EBA"/>
    <w:rsid w:val="006D5DD3"/>
    <w:rsid w:val="006F0CAB"/>
    <w:rsid w:val="006F40C7"/>
    <w:rsid w:val="00720244"/>
    <w:rsid w:val="00722398"/>
    <w:rsid w:val="007344CD"/>
    <w:rsid w:val="00751B08"/>
    <w:rsid w:val="00752D80"/>
    <w:rsid w:val="00762243"/>
    <w:rsid w:val="0076249C"/>
    <w:rsid w:val="0076360E"/>
    <w:rsid w:val="00764309"/>
    <w:rsid w:val="007711AD"/>
    <w:rsid w:val="007717B4"/>
    <w:rsid w:val="00785906"/>
    <w:rsid w:val="00787243"/>
    <w:rsid w:val="007907C3"/>
    <w:rsid w:val="007A027A"/>
    <w:rsid w:val="007A21BB"/>
    <w:rsid w:val="007B27AD"/>
    <w:rsid w:val="007B600D"/>
    <w:rsid w:val="007C27D7"/>
    <w:rsid w:val="007C4297"/>
    <w:rsid w:val="007E5799"/>
    <w:rsid w:val="007F2FEC"/>
    <w:rsid w:val="007F7501"/>
    <w:rsid w:val="00801BB9"/>
    <w:rsid w:val="008039EA"/>
    <w:rsid w:val="0080693C"/>
    <w:rsid w:val="00813401"/>
    <w:rsid w:val="008162EB"/>
    <w:rsid w:val="00817707"/>
    <w:rsid w:val="0083032C"/>
    <w:rsid w:val="008320FB"/>
    <w:rsid w:val="00840A5F"/>
    <w:rsid w:val="008423D7"/>
    <w:rsid w:val="008553D3"/>
    <w:rsid w:val="0085600C"/>
    <w:rsid w:val="00860E17"/>
    <w:rsid w:val="0086239A"/>
    <w:rsid w:val="0087013D"/>
    <w:rsid w:val="0087096C"/>
    <w:rsid w:val="00880CD3"/>
    <w:rsid w:val="00883B05"/>
    <w:rsid w:val="00884C2F"/>
    <w:rsid w:val="0088542C"/>
    <w:rsid w:val="008858F9"/>
    <w:rsid w:val="00887209"/>
    <w:rsid w:val="00890E42"/>
    <w:rsid w:val="00894AFC"/>
    <w:rsid w:val="008A2750"/>
    <w:rsid w:val="008A326D"/>
    <w:rsid w:val="008A3393"/>
    <w:rsid w:val="008A7729"/>
    <w:rsid w:val="008B5643"/>
    <w:rsid w:val="008B5D55"/>
    <w:rsid w:val="008C1785"/>
    <w:rsid w:val="008C2DDB"/>
    <w:rsid w:val="008C7127"/>
    <w:rsid w:val="008D03FC"/>
    <w:rsid w:val="008D45DB"/>
    <w:rsid w:val="008D5703"/>
    <w:rsid w:val="008E1C64"/>
    <w:rsid w:val="008E2330"/>
    <w:rsid w:val="008F3331"/>
    <w:rsid w:val="008F7792"/>
    <w:rsid w:val="00900BFC"/>
    <w:rsid w:val="00902C27"/>
    <w:rsid w:val="00902F7D"/>
    <w:rsid w:val="00912032"/>
    <w:rsid w:val="00912ED9"/>
    <w:rsid w:val="00923AB5"/>
    <w:rsid w:val="0092738F"/>
    <w:rsid w:val="00927C18"/>
    <w:rsid w:val="009348BA"/>
    <w:rsid w:val="009414B2"/>
    <w:rsid w:val="009464C8"/>
    <w:rsid w:val="0094746C"/>
    <w:rsid w:val="00947ABD"/>
    <w:rsid w:val="00947F35"/>
    <w:rsid w:val="00952338"/>
    <w:rsid w:val="00953665"/>
    <w:rsid w:val="0096109F"/>
    <w:rsid w:val="00966B58"/>
    <w:rsid w:val="009734D3"/>
    <w:rsid w:val="009753DD"/>
    <w:rsid w:val="00980186"/>
    <w:rsid w:val="009810E7"/>
    <w:rsid w:val="0098199C"/>
    <w:rsid w:val="00983165"/>
    <w:rsid w:val="00984A41"/>
    <w:rsid w:val="009878E0"/>
    <w:rsid w:val="00990FEA"/>
    <w:rsid w:val="009941D9"/>
    <w:rsid w:val="00995BD9"/>
    <w:rsid w:val="00996390"/>
    <w:rsid w:val="009975F2"/>
    <w:rsid w:val="009A03FE"/>
    <w:rsid w:val="009A799A"/>
    <w:rsid w:val="009B0200"/>
    <w:rsid w:val="009B2861"/>
    <w:rsid w:val="009C3C5C"/>
    <w:rsid w:val="009C5B71"/>
    <w:rsid w:val="009D4CB2"/>
    <w:rsid w:val="009E270E"/>
    <w:rsid w:val="009E344B"/>
    <w:rsid w:val="009E4623"/>
    <w:rsid w:val="009E4987"/>
    <w:rsid w:val="009F1322"/>
    <w:rsid w:val="009F16B5"/>
    <w:rsid w:val="00A00286"/>
    <w:rsid w:val="00A07402"/>
    <w:rsid w:val="00A11994"/>
    <w:rsid w:val="00A13214"/>
    <w:rsid w:val="00A238F2"/>
    <w:rsid w:val="00A30B5C"/>
    <w:rsid w:val="00A31E0A"/>
    <w:rsid w:val="00A33226"/>
    <w:rsid w:val="00A466AD"/>
    <w:rsid w:val="00A553BE"/>
    <w:rsid w:val="00A57FF9"/>
    <w:rsid w:val="00A630F0"/>
    <w:rsid w:val="00A648F1"/>
    <w:rsid w:val="00A65E41"/>
    <w:rsid w:val="00A67340"/>
    <w:rsid w:val="00A8499B"/>
    <w:rsid w:val="00A903BF"/>
    <w:rsid w:val="00A90800"/>
    <w:rsid w:val="00A949D8"/>
    <w:rsid w:val="00A950CF"/>
    <w:rsid w:val="00A9712A"/>
    <w:rsid w:val="00AA0BA9"/>
    <w:rsid w:val="00AA284F"/>
    <w:rsid w:val="00AA2F37"/>
    <w:rsid w:val="00AA4E28"/>
    <w:rsid w:val="00AA6367"/>
    <w:rsid w:val="00AB0E9D"/>
    <w:rsid w:val="00AB1B71"/>
    <w:rsid w:val="00AB227F"/>
    <w:rsid w:val="00AB65CB"/>
    <w:rsid w:val="00AB6B4A"/>
    <w:rsid w:val="00AD7C78"/>
    <w:rsid w:val="00AE3E3E"/>
    <w:rsid w:val="00AF29C1"/>
    <w:rsid w:val="00B050DA"/>
    <w:rsid w:val="00B06456"/>
    <w:rsid w:val="00B1455A"/>
    <w:rsid w:val="00B152F5"/>
    <w:rsid w:val="00B17DE1"/>
    <w:rsid w:val="00B20F45"/>
    <w:rsid w:val="00B32AD7"/>
    <w:rsid w:val="00B4100E"/>
    <w:rsid w:val="00B42545"/>
    <w:rsid w:val="00B43C71"/>
    <w:rsid w:val="00B53C01"/>
    <w:rsid w:val="00B600E8"/>
    <w:rsid w:val="00B66752"/>
    <w:rsid w:val="00B67975"/>
    <w:rsid w:val="00B8063B"/>
    <w:rsid w:val="00B92F09"/>
    <w:rsid w:val="00B93076"/>
    <w:rsid w:val="00B948B1"/>
    <w:rsid w:val="00B9496C"/>
    <w:rsid w:val="00B956B3"/>
    <w:rsid w:val="00B97AB6"/>
    <w:rsid w:val="00B97E25"/>
    <w:rsid w:val="00BA0CF5"/>
    <w:rsid w:val="00BA3840"/>
    <w:rsid w:val="00BA5BB4"/>
    <w:rsid w:val="00BB34EC"/>
    <w:rsid w:val="00BB4EC3"/>
    <w:rsid w:val="00BB50E9"/>
    <w:rsid w:val="00BC25C9"/>
    <w:rsid w:val="00BD3823"/>
    <w:rsid w:val="00BD61DD"/>
    <w:rsid w:val="00BE1CC1"/>
    <w:rsid w:val="00BE2292"/>
    <w:rsid w:val="00BF2006"/>
    <w:rsid w:val="00BF6F04"/>
    <w:rsid w:val="00C00291"/>
    <w:rsid w:val="00C034D8"/>
    <w:rsid w:val="00C06B77"/>
    <w:rsid w:val="00C139A0"/>
    <w:rsid w:val="00C14E9A"/>
    <w:rsid w:val="00C1535C"/>
    <w:rsid w:val="00C15806"/>
    <w:rsid w:val="00C22E2B"/>
    <w:rsid w:val="00C35103"/>
    <w:rsid w:val="00C4154E"/>
    <w:rsid w:val="00C42C0B"/>
    <w:rsid w:val="00C52599"/>
    <w:rsid w:val="00C61E4B"/>
    <w:rsid w:val="00C626DE"/>
    <w:rsid w:val="00C62B4F"/>
    <w:rsid w:val="00C64497"/>
    <w:rsid w:val="00C84427"/>
    <w:rsid w:val="00C872F0"/>
    <w:rsid w:val="00C94FB4"/>
    <w:rsid w:val="00CB7248"/>
    <w:rsid w:val="00CC26EC"/>
    <w:rsid w:val="00CC4613"/>
    <w:rsid w:val="00CD30D4"/>
    <w:rsid w:val="00CD5767"/>
    <w:rsid w:val="00CE038B"/>
    <w:rsid w:val="00CE0B22"/>
    <w:rsid w:val="00CE2329"/>
    <w:rsid w:val="00CE558B"/>
    <w:rsid w:val="00CF26D1"/>
    <w:rsid w:val="00CF3B38"/>
    <w:rsid w:val="00CF7239"/>
    <w:rsid w:val="00D01927"/>
    <w:rsid w:val="00D04CDF"/>
    <w:rsid w:val="00D06F21"/>
    <w:rsid w:val="00D144B4"/>
    <w:rsid w:val="00D20E1D"/>
    <w:rsid w:val="00D2189D"/>
    <w:rsid w:val="00D3067D"/>
    <w:rsid w:val="00D34D7D"/>
    <w:rsid w:val="00D361C6"/>
    <w:rsid w:val="00D43759"/>
    <w:rsid w:val="00D44497"/>
    <w:rsid w:val="00D45EFD"/>
    <w:rsid w:val="00D47A5C"/>
    <w:rsid w:val="00D52AA0"/>
    <w:rsid w:val="00D60D82"/>
    <w:rsid w:val="00D65A20"/>
    <w:rsid w:val="00D75D8A"/>
    <w:rsid w:val="00D77217"/>
    <w:rsid w:val="00D809E0"/>
    <w:rsid w:val="00D93078"/>
    <w:rsid w:val="00D94C11"/>
    <w:rsid w:val="00D94FE7"/>
    <w:rsid w:val="00D96004"/>
    <w:rsid w:val="00DA4250"/>
    <w:rsid w:val="00DA56C9"/>
    <w:rsid w:val="00DB0994"/>
    <w:rsid w:val="00DC12C1"/>
    <w:rsid w:val="00DC1C83"/>
    <w:rsid w:val="00DC323A"/>
    <w:rsid w:val="00DC3AB0"/>
    <w:rsid w:val="00DC3E94"/>
    <w:rsid w:val="00DC41FE"/>
    <w:rsid w:val="00DE2314"/>
    <w:rsid w:val="00DE6AE0"/>
    <w:rsid w:val="00DE73E6"/>
    <w:rsid w:val="00DF28F9"/>
    <w:rsid w:val="00E00D25"/>
    <w:rsid w:val="00E041EA"/>
    <w:rsid w:val="00E0661C"/>
    <w:rsid w:val="00E146D4"/>
    <w:rsid w:val="00E2079D"/>
    <w:rsid w:val="00E222B3"/>
    <w:rsid w:val="00E261C9"/>
    <w:rsid w:val="00E41B05"/>
    <w:rsid w:val="00E52E6D"/>
    <w:rsid w:val="00E54E4A"/>
    <w:rsid w:val="00E557B6"/>
    <w:rsid w:val="00E56436"/>
    <w:rsid w:val="00E760CD"/>
    <w:rsid w:val="00E86808"/>
    <w:rsid w:val="00E962AC"/>
    <w:rsid w:val="00EA0F82"/>
    <w:rsid w:val="00EA11AE"/>
    <w:rsid w:val="00EA713B"/>
    <w:rsid w:val="00EB0D1B"/>
    <w:rsid w:val="00EB6A50"/>
    <w:rsid w:val="00EC5646"/>
    <w:rsid w:val="00ED6B1F"/>
    <w:rsid w:val="00EE2876"/>
    <w:rsid w:val="00EE5A6A"/>
    <w:rsid w:val="00EF2AC5"/>
    <w:rsid w:val="00EF4C22"/>
    <w:rsid w:val="00F00255"/>
    <w:rsid w:val="00F005A0"/>
    <w:rsid w:val="00F17138"/>
    <w:rsid w:val="00F21B9E"/>
    <w:rsid w:val="00F23E7E"/>
    <w:rsid w:val="00F35206"/>
    <w:rsid w:val="00F42A06"/>
    <w:rsid w:val="00F4732F"/>
    <w:rsid w:val="00F519BC"/>
    <w:rsid w:val="00F53377"/>
    <w:rsid w:val="00F56438"/>
    <w:rsid w:val="00F60704"/>
    <w:rsid w:val="00F62343"/>
    <w:rsid w:val="00F6421D"/>
    <w:rsid w:val="00F7186C"/>
    <w:rsid w:val="00F804DB"/>
    <w:rsid w:val="00F82AAB"/>
    <w:rsid w:val="00F85ABE"/>
    <w:rsid w:val="00F85D17"/>
    <w:rsid w:val="00F85E33"/>
    <w:rsid w:val="00F937F0"/>
    <w:rsid w:val="00FA1A07"/>
    <w:rsid w:val="00FA4D52"/>
    <w:rsid w:val="00FC53C2"/>
    <w:rsid w:val="00FD2D0C"/>
    <w:rsid w:val="00FD70E9"/>
    <w:rsid w:val="00FE0045"/>
    <w:rsid w:val="00FE149E"/>
    <w:rsid w:val="00FE324C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7"/>
  </w:style>
  <w:style w:type="paragraph" w:styleId="1">
    <w:name w:val="heading 1"/>
    <w:basedOn w:val="a"/>
    <w:next w:val="a"/>
    <w:link w:val="10"/>
    <w:qFormat/>
    <w:rsid w:val="00C84427"/>
    <w:pPr>
      <w:keepNext/>
      <w:spacing w:after="0" w:line="240" w:lineRule="auto"/>
      <w:ind w:left="2171" w:firstLine="1429"/>
      <w:outlineLvl w:val="0"/>
    </w:pPr>
    <w:rPr>
      <w:rFonts w:ascii="Angsana New" w:eastAsia="Cordia New" w:hAnsi="Cordi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84427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4427"/>
    <w:pPr>
      <w:keepNext/>
      <w:spacing w:after="240" w:line="240" w:lineRule="auto"/>
      <w:jc w:val="center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84427"/>
    <w:pPr>
      <w:keepNext/>
      <w:spacing w:after="0" w:line="240" w:lineRule="auto"/>
      <w:ind w:left="708" w:firstLine="1"/>
      <w:jc w:val="thaiDistribute"/>
      <w:outlineLvl w:val="3"/>
    </w:pPr>
    <w:rPr>
      <w:rFonts w:ascii="Angsan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84427"/>
    <w:pPr>
      <w:keepNext/>
      <w:spacing w:after="0" w:line="240" w:lineRule="auto"/>
      <w:jc w:val="thaiDistribute"/>
      <w:outlineLvl w:val="4"/>
    </w:pPr>
    <w:rPr>
      <w:rFonts w:ascii="Angsan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84427"/>
    <w:pPr>
      <w:keepNext/>
      <w:spacing w:after="0" w:line="240" w:lineRule="auto"/>
      <w:ind w:left="708" w:firstLine="143"/>
      <w:jc w:val="thaiDistribute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427"/>
    <w:pPr>
      <w:keepNext/>
      <w:tabs>
        <w:tab w:val="right" w:pos="5954"/>
        <w:tab w:val="left" w:pos="6521"/>
      </w:tabs>
      <w:spacing w:after="0" w:line="240" w:lineRule="auto"/>
      <w:ind w:left="1418"/>
      <w:jc w:val="thaiDistribute"/>
      <w:outlineLvl w:val="6"/>
    </w:pPr>
    <w:rPr>
      <w:rFonts w:ascii="Angsana New" w:eastAsia="Cordia New" w:hAnsi="Cordia New" w:cs="Angsana New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4427"/>
    <w:pPr>
      <w:keepNext/>
      <w:tabs>
        <w:tab w:val="num" w:pos="1418"/>
      </w:tabs>
      <w:spacing w:after="240" w:line="240" w:lineRule="auto"/>
      <w:ind w:right="-288"/>
      <w:jc w:val="thaiDistribute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4427"/>
    <w:pPr>
      <w:keepNext/>
      <w:numPr>
        <w:numId w:val="24"/>
      </w:numPr>
      <w:tabs>
        <w:tab w:val="clear" w:pos="1045"/>
        <w:tab w:val="num" w:pos="1418"/>
      </w:tabs>
      <w:spacing w:after="0" w:line="240" w:lineRule="auto"/>
      <w:jc w:val="thaiDistribute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427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2A00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3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520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D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4C2F"/>
  </w:style>
  <w:style w:type="paragraph" w:styleId="aa">
    <w:name w:val="footer"/>
    <w:basedOn w:val="a"/>
    <w:link w:val="ab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4C2F"/>
  </w:style>
  <w:style w:type="paragraph" w:styleId="ac">
    <w:name w:val="List Paragraph"/>
    <w:basedOn w:val="a"/>
    <w:uiPriority w:val="34"/>
    <w:qFormat/>
    <w:rsid w:val="001E6070"/>
    <w:pPr>
      <w:ind w:left="720"/>
      <w:contextualSpacing/>
    </w:pPr>
  </w:style>
  <w:style w:type="paragraph" w:customStyle="1" w:styleId="Default">
    <w:name w:val="Default"/>
    <w:uiPriority w:val="99"/>
    <w:rsid w:val="00A908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8442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e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d"/>
    <w:uiPriority w:val="99"/>
    <w:semiHidden/>
    <w:unhideWhenUsed/>
    <w:rsid w:val="00C84427"/>
    <w:pPr>
      <w:spacing w:after="48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f0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af0">
    <w:name w:val="Body Text Indent"/>
    <w:basedOn w:val="a"/>
    <w:link w:val="af"/>
    <w:uiPriority w:val="99"/>
    <w:semiHidden/>
    <w:unhideWhenUsed/>
    <w:rsid w:val="00C84427"/>
    <w:pPr>
      <w:spacing w:after="240" w:line="240" w:lineRule="auto"/>
      <w:ind w:firstLine="1418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22">
    <w:name w:val="Body Text 2"/>
    <w:basedOn w:val="a"/>
    <w:link w:val="21"/>
    <w:uiPriority w:val="99"/>
    <w:semiHidden/>
    <w:unhideWhenUsed/>
    <w:rsid w:val="00C84427"/>
    <w:pPr>
      <w:spacing w:after="24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C84427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32">
    <w:name w:val="Body Text Indent 3"/>
    <w:basedOn w:val="a"/>
    <w:link w:val="31"/>
    <w:uiPriority w:val="99"/>
    <w:semiHidden/>
    <w:unhideWhenUsed/>
    <w:rsid w:val="00C84427"/>
    <w:pPr>
      <w:spacing w:after="240" w:line="240" w:lineRule="auto"/>
      <w:ind w:left="426" w:firstLine="1014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Heading1">
    <w:name w:val="Heading #1_"/>
    <w:link w:val="Heading10"/>
    <w:locked/>
    <w:rsid w:val="00C84427"/>
    <w:rPr>
      <w:rFonts w:ascii="Arial Unicode MS" w:eastAsia="Arial Unicode MS" w:hAnsi="Arial Unicode MS" w:cs="Arial Unicode MS"/>
      <w:sz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4427"/>
    <w:pPr>
      <w:widowControl w:val="0"/>
      <w:shd w:val="clear" w:color="auto" w:fill="FFFFFF"/>
      <w:spacing w:after="0" w:line="376" w:lineRule="exact"/>
      <w:jc w:val="center"/>
      <w:outlineLvl w:val="0"/>
    </w:pPr>
    <w:rPr>
      <w:rFonts w:ascii="Arial Unicode MS" w:eastAsia="Arial Unicode MS" w:hAnsi="Arial Unicode MS" w:cs="Arial Unicode MS"/>
      <w:sz w:val="28"/>
    </w:rPr>
  </w:style>
  <w:style w:type="character" w:customStyle="1" w:styleId="Heading2">
    <w:name w:val="Heading #2_"/>
    <w:link w:val="Heading2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C84427"/>
    <w:pPr>
      <w:widowControl w:val="0"/>
      <w:shd w:val="clear" w:color="auto" w:fill="FFFFFF"/>
      <w:spacing w:after="0" w:line="360" w:lineRule="exact"/>
      <w:ind w:hanging="1480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Bodytext2">
    <w:name w:val="Body text (2)_"/>
    <w:link w:val="Bodytext2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4427"/>
    <w:pPr>
      <w:widowControl w:val="0"/>
      <w:shd w:val="clear" w:color="auto" w:fill="FFFFFF"/>
      <w:spacing w:after="0" w:line="360" w:lineRule="exact"/>
      <w:ind w:hanging="720"/>
    </w:pPr>
    <w:rPr>
      <w:rFonts w:ascii="Arial Unicode MS" w:eastAsia="Arial Unicode MS" w:hAnsi="Arial Unicode MS" w:cs="Arial Unicode MS"/>
      <w:szCs w:val="22"/>
    </w:rPr>
  </w:style>
  <w:style w:type="character" w:customStyle="1" w:styleId="Tablecaption">
    <w:name w:val="Table caption_"/>
    <w:link w:val="Tablecaption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84427"/>
    <w:pPr>
      <w:widowControl w:val="0"/>
      <w:shd w:val="clear" w:color="auto" w:fill="FFFFFF"/>
      <w:spacing w:after="0" w:line="355" w:lineRule="exact"/>
      <w:ind w:hanging="760"/>
    </w:pPr>
    <w:rPr>
      <w:rFonts w:ascii="Arial Unicode MS" w:eastAsia="Arial Unicode MS" w:hAnsi="Arial Unicode MS" w:cs="Arial Unicode MS"/>
      <w:szCs w:val="22"/>
    </w:rPr>
  </w:style>
  <w:style w:type="character" w:customStyle="1" w:styleId="Bodytext3">
    <w:name w:val="Body text (3)_"/>
    <w:link w:val="Bodytext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Tablecaption3">
    <w:name w:val="Table caption (3)_"/>
    <w:link w:val="Tablecaption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2">
    <w:name w:val="Heading #2 (2)_"/>
    <w:link w:val="Heading220"/>
    <w:locked/>
    <w:rsid w:val="00C84427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84427"/>
    <w:pPr>
      <w:widowControl w:val="0"/>
      <w:shd w:val="clear" w:color="auto" w:fill="FFFFFF"/>
      <w:spacing w:after="0" w:line="331" w:lineRule="exact"/>
      <w:ind w:hanging="240"/>
      <w:outlineLvl w:val="1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5">
    <w:name w:val="Body text (5)_"/>
    <w:link w:val="Bodytext5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84427"/>
    <w:pPr>
      <w:widowControl w:val="0"/>
      <w:shd w:val="clear" w:color="auto" w:fill="FFFFFF"/>
      <w:spacing w:after="0" w:line="336" w:lineRule="exact"/>
      <w:ind w:hanging="740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14">
    <w:name w:val="Body text (14)_"/>
    <w:link w:val="Bodytext14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C84427"/>
    <w:pPr>
      <w:widowControl w:val="0"/>
      <w:shd w:val="clear" w:color="auto" w:fill="FFFFFF"/>
      <w:spacing w:after="0" w:line="336" w:lineRule="exact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4">
    <w:name w:val="Body text (4)_"/>
    <w:link w:val="Bodytext40"/>
    <w:locked/>
    <w:rsid w:val="00C8442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4427"/>
    <w:pPr>
      <w:widowControl w:val="0"/>
      <w:shd w:val="clear" w:color="auto" w:fill="FFFFFF"/>
      <w:spacing w:before="220" w:after="0" w:line="322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0"/>
    <w:rsid w:val="00C84427"/>
  </w:style>
  <w:style w:type="character" w:customStyle="1" w:styleId="Bodytext2Bold">
    <w:name w:val="Body text (2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Tablecaption2">
    <w:name w:val="Table caption (2)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20">
    <w:name w:val="Table caption (2)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Headerorfooter">
    <w:name w:val="Header or footer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Headerorfooter0">
    <w:name w:val="Header or footer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th-TH" w:eastAsia="th-TH" w:bidi="th-TH"/>
    </w:rPr>
  </w:style>
  <w:style w:type="character" w:customStyle="1" w:styleId="Bodytext9">
    <w:name w:val="Body text (9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90">
    <w:name w:val="Body text (9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5">
    <w:name w:val="Table caption (5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ablecaption50">
    <w:name w:val="Table caption (5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05pt">
    <w:name w:val="Body text (2) + 10.5 pt"/>
    <w:aliases w:val="Bold,Body text (5) + 11 pt,Body text (14) + 11 p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Heading2105pt">
    <w:name w:val="Heading #2 + 10.5 pt"/>
    <w:aliases w:val="Italic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5Bold">
    <w:name w:val="Body text (5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9NotBold">
    <w:name w:val="Body text (9) + Not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h-TH" w:eastAsia="th-TH" w:bidi="th-TH"/>
    </w:rPr>
  </w:style>
  <w:style w:type="character" w:customStyle="1" w:styleId="Heading2NotBold">
    <w:name w:val="Heading #2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3105pt">
    <w:name w:val="Body text (3) + 10.5 pt"/>
    <w:aliases w:val="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3NotBold">
    <w:name w:val="Body text (3)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14Bold">
    <w:name w:val="Body text (14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h-TH" w:eastAsia="th-TH" w:bidi="th-TH"/>
    </w:rPr>
  </w:style>
  <w:style w:type="character" w:customStyle="1" w:styleId="Bodytext9Exact">
    <w:name w:val="Body text (9) Exac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6pt">
    <w:name w:val="Body text (2) + 6 pt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th-TH" w:eastAsia="th-TH" w:bidi="th-TH"/>
    </w:rPr>
  </w:style>
  <w:style w:type="character" w:customStyle="1" w:styleId="apple-converted-space">
    <w:name w:val="apple-converted-space"/>
    <w:basedOn w:val="a0"/>
    <w:rsid w:val="00C8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7"/>
  </w:style>
  <w:style w:type="paragraph" w:styleId="1">
    <w:name w:val="heading 1"/>
    <w:basedOn w:val="a"/>
    <w:next w:val="a"/>
    <w:link w:val="10"/>
    <w:qFormat/>
    <w:rsid w:val="00C84427"/>
    <w:pPr>
      <w:keepNext/>
      <w:spacing w:after="0" w:line="240" w:lineRule="auto"/>
      <w:ind w:left="2171" w:firstLine="1429"/>
      <w:outlineLvl w:val="0"/>
    </w:pPr>
    <w:rPr>
      <w:rFonts w:ascii="Angsana New" w:eastAsia="Cordia New" w:hAnsi="Cordi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84427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4427"/>
    <w:pPr>
      <w:keepNext/>
      <w:spacing w:after="240" w:line="240" w:lineRule="auto"/>
      <w:jc w:val="center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84427"/>
    <w:pPr>
      <w:keepNext/>
      <w:spacing w:after="0" w:line="240" w:lineRule="auto"/>
      <w:ind w:left="708" w:firstLine="1"/>
      <w:jc w:val="thaiDistribute"/>
      <w:outlineLvl w:val="3"/>
    </w:pPr>
    <w:rPr>
      <w:rFonts w:ascii="Angsan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84427"/>
    <w:pPr>
      <w:keepNext/>
      <w:spacing w:after="0" w:line="240" w:lineRule="auto"/>
      <w:jc w:val="thaiDistribute"/>
      <w:outlineLvl w:val="4"/>
    </w:pPr>
    <w:rPr>
      <w:rFonts w:ascii="Angsan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84427"/>
    <w:pPr>
      <w:keepNext/>
      <w:spacing w:after="0" w:line="240" w:lineRule="auto"/>
      <w:ind w:left="708" w:firstLine="143"/>
      <w:jc w:val="thaiDistribute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427"/>
    <w:pPr>
      <w:keepNext/>
      <w:tabs>
        <w:tab w:val="right" w:pos="5954"/>
        <w:tab w:val="left" w:pos="6521"/>
      </w:tabs>
      <w:spacing w:after="0" w:line="240" w:lineRule="auto"/>
      <w:ind w:left="1418"/>
      <w:jc w:val="thaiDistribute"/>
      <w:outlineLvl w:val="6"/>
    </w:pPr>
    <w:rPr>
      <w:rFonts w:ascii="Angsana New" w:eastAsia="Cordia New" w:hAnsi="Cordia New" w:cs="Angsana New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4427"/>
    <w:pPr>
      <w:keepNext/>
      <w:tabs>
        <w:tab w:val="num" w:pos="1418"/>
      </w:tabs>
      <w:spacing w:after="240" w:line="240" w:lineRule="auto"/>
      <w:ind w:right="-288"/>
      <w:jc w:val="thaiDistribute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4427"/>
    <w:pPr>
      <w:keepNext/>
      <w:numPr>
        <w:numId w:val="24"/>
      </w:numPr>
      <w:tabs>
        <w:tab w:val="clear" w:pos="1045"/>
        <w:tab w:val="num" w:pos="1418"/>
      </w:tabs>
      <w:spacing w:after="0" w:line="240" w:lineRule="auto"/>
      <w:jc w:val="thaiDistribute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427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2A00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3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520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D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4C2F"/>
  </w:style>
  <w:style w:type="paragraph" w:styleId="aa">
    <w:name w:val="footer"/>
    <w:basedOn w:val="a"/>
    <w:link w:val="ab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4C2F"/>
  </w:style>
  <w:style w:type="paragraph" w:styleId="ac">
    <w:name w:val="List Paragraph"/>
    <w:basedOn w:val="a"/>
    <w:uiPriority w:val="34"/>
    <w:qFormat/>
    <w:rsid w:val="001E6070"/>
    <w:pPr>
      <w:ind w:left="720"/>
      <w:contextualSpacing/>
    </w:pPr>
  </w:style>
  <w:style w:type="paragraph" w:customStyle="1" w:styleId="Default">
    <w:name w:val="Default"/>
    <w:uiPriority w:val="99"/>
    <w:rsid w:val="00A908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8442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e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d"/>
    <w:uiPriority w:val="99"/>
    <w:semiHidden/>
    <w:unhideWhenUsed/>
    <w:rsid w:val="00C84427"/>
    <w:pPr>
      <w:spacing w:after="48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f0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af0">
    <w:name w:val="Body Text Indent"/>
    <w:basedOn w:val="a"/>
    <w:link w:val="af"/>
    <w:uiPriority w:val="99"/>
    <w:semiHidden/>
    <w:unhideWhenUsed/>
    <w:rsid w:val="00C84427"/>
    <w:pPr>
      <w:spacing w:after="240" w:line="240" w:lineRule="auto"/>
      <w:ind w:firstLine="1418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22">
    <w:name w:val="Body Text 2"/>
    <w:basedOn w:val="a"/>
    <w:link w:val="21"/>
    <w:uiPriority w:val="99"/>
    <w:semiHidden/>
    <w:unhideWhenUsed/>
    <w:rsid w:val="00C84427"/>
    <w:pPr>
      <w:spacing w:after="24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C84427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32">
    <w:name w:val="Body Text Indent 3"/>
    <w:basedOn w:val="a"/>
    <w:link w:val="31"/>
    <w:uiPriority w:val="99"/>
    <w:semiHidden/>
    <w:unhideWhenUsed/>
    <w:rsid w:val="00C84427"/>
    <w:pPr>
      <w:spacing w:after="240" w:line="240" w:lineRule="auto"/>
      <w:ind w:left="426" w:firstLine="1014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Heading1">
    <w:name w:val="Heading #1_"/>
    <w:link w:val="Heading10"/>
    <w:locked/>
    <w:rsid w:val="00C84427"/>
    <w:rPr>
      <w:rFonts w:ascii="Arial Unicode MS" w:eastAsia="Arial Unicode MS" w:hAnsi="Arial Unicode MS" w:cs="Arial Unicode MS"/>
      <w:sz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4427"/>
    <w:pPr>
      <w:widowControl w:val="0"/>
      <w:shd w:val="clear" w:color="auto" w:fill="FFFFFF"/>
      <w:spacing w:after="0" w:line="376" w:lineRule="exact"/>
      <w:jc w:val="center"/>
      <w:outlineLvl w:val="0"/>
    </w:pPr>
    <w:rPr>
      <w:rFonts w:ascii="Arial Unicode MS" w:eastAsia="Arial Unicode MS" w:hAnsi="Arial Unicode MS" w:cs="Arial Unicode MS"/>
      <w:sz w:val="28"/>
    </w:rPr>
  </w:style>
  <w:style w:type="character" w:customStyle="1" w:styleId="Heading2">
    <w:name w:val="Heading #2_"/>
    <w:link w:val="Heading2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C84427"/>
    <w:pPr>
      <w:widowControl w:val="0"/>
      <w:shd w:val="clear" w:color="auto" w:fill="FFFFFF"/>
      <w:spacing w:after="0" w:line="360" w:lineRule="exact"/>
      <w:ind w:hanging="1480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Bodytext2">
    <w:name w:val="Body text (2)_"/>
    <w:link w:val="Bodytext2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4427"/>
    <w:pPr>
      <w:widowControl w:val="0"/>
      <w:shd w:val="clear" w:color="auto" w:fill="FFFFFF"/>
      <w:spacing w:after="0" w:line="360" w:lineRule="exact"/>
      <w:ind w:hanging="720"/>
    </w:pPr>
    <w:rPr>
      <w:rFonts w:ascii="Arial Unicode MS" w:eastAsia="Arial Unicode MS" w:hAnsi="Arial Unicode MS" w:cs="Arial Unicode MS"/>
      <w:szCs w:val="22"/>
    </w:rPr>
  </w:style>
  <w:style w:type="character" w:customStyle="1" w:styleId="Tablecaption">
    <w:name w:val="Table caption_"/>
    <w:link w:val="Tablecaption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84427"/>
    <w:pPr>
      <w:widowControl w:val="0"/>
      <w:shd w:val="clear" w:color="auto" w:fill="FFFFFF"/>
      <w:spacing w:after="0" w:line="355" w:lineRule="exact"/>
      <w:ind w:hanging="760"/>
    </w:pPr>
    <w:rPr>
      <w:rFonts w:ascii="Arial Unicode MS" w:eastAsia="Arial Unicode MS" w:hAnsi="Arial Unicode MS" w:cs="Arial Unicode MS"/>
      <w:szCs w:val="22"/>
    </w:rPr>
  </w:style>
  <w:style w:type="character" w:customStyle="1" w:styleId="Bodytext3">
    <w:name w:val="Body text (3)_"/>
    <w:link w:val="Bodytext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Tablecaption3">
    <w:name w:val="Table caption (3)_"/>
    <w:link w:val="Tablecaption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2">
    <w:name w:val="Heading #2 (2)_"/>
    <w:link w:val="Heading220"/>
    <w:locked/>
    <w:rsid w:val="00C84427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84427"/>
    <w:pPr>
      <w:widowControl w:val="0"/>
      <w:shd w:val="clear" w:color="auto" w:fill="FFFFFF"/>
      <w:spacing w:after="0" w:line="331" w:lineRule="exact"/>
      <w:ind w:hanging="240"/>
      <w:outlineLvl w:val="1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5">
    <w:name w:val="Body text (5)_"/>
    <w:link w:val="Bodytext5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84427"/>
    <w:pPr>
      <w:widowControl w:val="0"/>
      <w:shd w:val="clear" w:color="auto" w:fill="FFFFFF"/>
      <w:spacing w:after="0" w:line="336" w:lineRule="exact"/>
      <w:ind w:hanging="740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14">
    <w:name w:val="Body text (14)_"/>
    <w:link w:val="Bodytext14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C84427"/>
    <w:pPr>
      <w:widowControl w:val="0"/>
      <w:shd w:val="clear" w:color="auto" w:fill="FFFFFF"/>
      <w:spacing w:after="0" w:line="336" w:lineRule="exact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4">
    <w:name w:val="Body text (4)_"/>
    <w:link w:val="Bodytext40"/>
    <w:locked/>
    <w:rsid w:val="00C8442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4427"/>
    <w:pPr>
      <w:widowControl w:val="0"/>
      <w:shd w:val="clear" w:color="auto" w:fill="FFFFFF"/>
      <w:spacing w:before="220" w:after="0" w:line="322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0"/>
    <w:rsid w:val="00C84427"/>
  </w:style>
  <w:style w:type="character" w:customStyle="1" w:styleId="Bodytext2Bold">
    <w:name w:val="Body text (2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Tablecaption2">
    <w:name w:val="Table caption (2)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20">
    <w:name w:val="Table caption (2)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Headerorfooter">
    <w:name w:val="Header or footer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Headerorfooter0">
    <w:name w:val="Header or footer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th-TH" w:eastAsia="th-TH" w:bidi="th-TH"/>
    </w:rPr>
  </w:style>
  <w:style w:type="character" w:customStyle="1" w:styleId="Bodytext9">
    <w:name w:val="Body text (9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90">
    <w:name w:val="Body text (9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5">
    <w:name w:val="Table caption (5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ablecaption50">
    <w:name w:val="Table caption (5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05pt">
    <w:name w:val="Body text (2) + 10.5 pt"/>
    <w:aliases w:val="Bold,Body text (5) + 11 pt,Body text (14) + 11 p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Heading2105pt">
    <w:name w:val="Heading #2 + 10.5 pt"/>
    <w:aliases w:val="Italic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5Bold">
    <w:name w:val="Body text (5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9NotBold">
    <w:name w:val="Body text (9) + Not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h-TH" w:eastAsia="th-TH" w:bidi="th-TH"/>
    </w:rPr>
  </w:style>
  <w:style w:type="character" w:customStyle="1" w:styleId="Heading2NotBold">
    <w:name w:val="Heading #2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3105pt">
    <w:name w:val="Body text (3) + 10.5 pt"/>
    <w:aliases w:val="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3NotBold">
    <w:name w:val="Body text (3)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14Bold">
    <w:name w:val="Body text (14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h-TH" w:eastAsia="th-TH" w:bidi="th-TH"/>
    </w:rPr>
  </w:style>
  <w:style w:type="character" w:customStyle="1" w:styleId="Bodytext9Exact">
    <w:name w:val="Body text (9) Exac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6pt">
    <w:name w:val="Body text (2) + 6 pt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th-TH" w:eastAsia="th-TH" w:bidi="th-TH"/>
    </w:rPr>
  </w:style>
  <w:style w:type="character" w:customStyle="1" w:styleId="apple-converted-space">
    <w:name w:val="apple-converted-space"/>
    <w:basedOn w:val="a0"/>
    <w:rsid w:val="00C8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4238</Words>
  <Characters>24161</Characters>
  <Application>Microsoft Office Word</Application>
  <DocSecurity>0</DocSecurity>
  <Lines>201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crc</cp:lastModifiedBy>
  <cp:revision>3</cp:revision>
  <cp:lastPrinted>2020-11-04T06:25:00Z</cp:lastPrinted>
  <dcterms:created xsi:type="dcterms:W3CDTF">2020-11-04T06:24:00Z</dcterms:created>
  <dcterms:modified xsi:type="dcterms:W3CDTF">2020-11-04T06:25:00Z</dcterms:modified>
</cp:coreProperties>
</file>