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EE3" w14:textId="77777777" w:rsidR="004059CB" w:rsidRPr="004059CB" w:rsidRDefault="004059CB" w:rsidP="004059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6"/>
          <w:szCs w:val="36"/>
          <w:lang w:val="en"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eastAsia="zh-CN"/>
        </w:rPr>
        <w:t>ปัจจัยที่ส่งผลต่อคุณภาพรายงานทางการเงินของวิสาหกิจขนาดกลางและขนาดย่อม</w:t>
      </w:r>
      <w:r w:rsidRPr="004059CB"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val="en" w:eastAsia="zh-CN"/>
        </w:rPr>
        <w:t xml:space="preserve"> </w:t>
      </w:r>
    </w:p>
    <w:p w14:paraId="29A7261B" w14:textId="77777777" w:rsidR="004059CB" w:rsidRPr="004059CB" w:rsidRDefault="004059CB" w:rsidP="004059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6"/>
          <w:szCs w:val="36"/>
          <w:cs/>
          <w:lang w:eastAsia="zh-CN"/>
        </w:rPr>
        <w:t>ภาคตะวันออกเฉียงเหนือในประเทศไทย</w:t>
      </w:r>
    </w:p>
    <w:p w14:paraId="0C6D92E8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cs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val="en" w:eastAsia="zh-CN"/>
        </w:rPr>
        <w:t>Factors Affecting on Financial Reporting Quality of Small and Medium Enterprise (SMEs) in the Northeast</w:t>
      </w:r>
      <w:r w:rsidRPr="004059CB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  <w:t>ern</w:t>
      </w:r>
      <w:r w:rsidRPr="004059CB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val="en" w:eastAsia="zh-CN"/>
        </w:rPr>
        <w:t xml:space="preserve"> </w:t>
      </w:r>
      <w:r w:rsidRPr="004059CB"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lang w:eastAsia="zh-CN"/>
        </w:rPr>
        <w:t>Thailand</w:t>
      </w:r>
    </w:p>
    <w:p w14:paraId="62A9917D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ธา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ริณี  อัง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ค์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ยศ</w:t>
      </w:r>
      <w:r w:rsidRPr="004059CB">
        <w:rPr>
          <w:rFonts w:ascii="TH Sarabun New" w:eastAsia="Cordia New" w:hAnsi="TH Sarabun New" w:cs="TH Sarabun New"/>
          <w:sz w:val="32"/>
          <w:szCs w:val="32"/>
          <w:vertAlign w:val="superscript"/>
          <w:lang w:eastAsia="zh-CN"/>
        </w:rPr>
        <w:footnoteReference w:id="1"/>
      </w:r>
    </w:p>
    <w:p w14:paraId="1E3F65FE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วรญา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โรจนาปภาพร</w:t>
      </w:r>
      <w:r w:rsidRPr="004059CB">
        <w:rPr>
          <w:rFonts w:ascii="TH Sarabun New" w:eastAsia="Cordia New" w:hAnsi="TH Sarabun New" w:cs="TH Sarabun New"/>
          <w:sz w:val="32"/>
          <w:szCs w:val="32"/>
          <w:vertAlign w:val="superscript"/>
          <w:cs/>
          <w:lang w:eastAsia="zh-CN"/>
        </w:rPr>
        <w:footnoteReference w:id="2"/>
      </w:r>
    </w:p>
    <w:p w14:paraId="0138853D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ณัฐวัฒน์ วงษ์ชวลิตกุล</w:t>
      </w:r>
      <w:r w:rsidRPr="004059CB">
        <w:rPr>
          <w:rFonts w:ascii="TH Sarabun New" w:eastAsia="Cordia New" w:hAnsi="TH Sarabun New" w:cs="TH Sarabun New"/>
          <w:sz w:val="32"/>
          <w:szCs w:val="32"/>
          <w:vertAlign w:val="superscript"/>
          <w:cs/>
          <w:lang w:eastAsia="zh-CN"/>
        </w:rPr>
        <w:footnoteReference w:id="3"/>
      </w:r>
    </w:p>
    <w:p w14:paraId="705C1EF8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91CF793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บทคัดย่อ</w:t>
      </w:r>
    </w:p>
    <w:p w14:paraId="07527B94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การวิจัยนี้มีวัตถุประสงค์เพื่อ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ศึกษาปัจจัย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การควบคุมภายในและปัจจัยหลักธรรมา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บาลที่ส่งผลต่อ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คุณภาพของรายงานทางการเงินของวิสาหกิจขนาดกลางและขนาดย่อมใ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นภาคตะวันออกเฉียงเหนือ ทำการเก็บรวบรวมข้อมูลโดยใช้แบบสอบถาม กลุ่มตัวอย่างที่ใช้ในการวิจัยคือ ผู้ประกอบการของ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วิสาหกิจขนาดกลางและขนาดย่อมใ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นภาคตะวันออกเฉียงเหนือ จำนวน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398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คน วิเคราะห์ข้อมูลโดยใช้โปรแกรมสำเร็จรูปทางสถิติ โดยสถิติที่ใช้คือ ค่าสัมประสิทธิ์สหสัมพันธ์และการวิเคราะห์ถดถอยพหุคูณ</w:t>
      </w:r>
      <w:r w:rsidRPr="004059CB">
        <w:rPr>
          <w:rFonts w:ascii="TH Sarabun New" w:eastAsia="Cordia New" w:hAnsi="TH Sarabun New" w:cs="TH Sarabun New" w:hint="cs"/>
          <w:color w:val="FF0000"/>
          <w:sz w:val="32"/>
          <w:szCs w:val="32"/>
          <w:cs/>
          <w:lang w:eastAsia="zh-CN"/>
        </w:rPr>
        <w:t xml:space="preserve">     </w:t>
      </w:r>
    </w:p>
    <w:p w14:paraId="025B8096" w14:textId="77777777" w:rsidR="004059CB" w:rsidRPr="004059CB" w:rsidRDefault="004059CB" w:rsidP="004059CB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ผลการวิจัยพบว่าปัจจัยการควบคุมภายใน ด้าน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สภาพแวดล้อมการควบคุม การประเมินความเสี่ยง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กิจกรรมการควบคุม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ระบบสารสนเทศและการสื่อสาร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และ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การติดตามและการประเมินผล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ส่งผลต่อคุณภาพ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วิสาหกิจขนาดกลางและขนาดย่อม อย่างมีนัยสำคัญทางสถิติที่ระดับ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0.05</w:t>
      </w:r>
      <w:r w:rsidRPr="004059CB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และยังพบว่าปัจจัยหลักธรรมา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ด้าน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หลักนิติธรรม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หลักความโปร่งใส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หลักการมีส่วนร่วม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และ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หลักความรับผิดชอบ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ส่งผลต่อคุณภาพ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วิสาหกิจขนาดกลางและขนาดย่อม อย่างมีนัยสำคัญทางสถิติที่ระดับ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0.05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โดยวิสาหกิจขนาดกลางและขนาดย่อม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สามารถนำผลการวิจัยที่ได้มาใช้เป็นแนวทางในการ</w:t>
      </w:r>
      <w:r w:rsidRPr="004059CB">
        <w:rPr>
          <w:rFonts w:ascii="TH Sarabun New" w:eastAsia="Cordia New" w:hAnsi="TH Sarabun New" w:cs="TH Sarabun New"/>
          <w:spacing w:val="-8"/>
          <w:kern w:val="32"/>
          <w:sz w:val="32"/>
          <w:szCs w:val="32"/>
          <w:cs/>
          <w:lang w:eastAsia="zh-CN"/>
        </w:rPr>
        <w:t>พัฒนา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หน่วยงาน ผู้บริหาร ผู้ที่มีหน้าที่ในการกำกับดูแล รวมทั้งผู้ที่เกี่ยวข้องตระหนักถึงความสำคัญของการจัดทำรายงานทางการเงินที่มีคุณภาพ</w:t>
      </w:r>
      <w:r w:rsidRPr="004059CB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>และตรงกับความต้องการในการใช้ข้อมูล</w:t>
      </w:r>
      <w:r w:rsidRPr="004059CB">
        <w:rPr>
          <w:rFonts w:ascii="TH Sarabun New" w:eastAsia="Cordia New" w:hAnsi="TH Sarabun New" w:cs="TH Sarabun New" w:hint="cs"/>
          <w:spacing w:val="-8"/>
          <w:sz w:val="32"/>
          <w:szCs w:val="32"/>
          <w:cs/>
          <w:lang w:eastAsia="zh-CN"/>
        </w:rPr>
        <w:t>ได้</w:t>
      </w:r>
      <w:r w:rsidRPr="004059CB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>มากขึ้น</w:t>
      </w:r>
    </w:p>
    <w:p w14:paraId="0B60A73A" w14:textId="77777777" w:rsidR="004059CB" w:rsidRPr="004059CB" w:rsidRDefault="004059CB" w:rsidP="004059CB">
      <w:pPr>
        <w:widowControl w:val="0"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jc w:val="thaiDistribute"/>
        <w:rPr>
          <w:rFonts w:ascii="Cordia New" w:eastAsia="Cordia New" w:hAnsi="Cordia New" w:cs="Angsana New"/>
          <w:sz w:val="28"/>
          <w:lang w:eastAsia="zh-CN"/>
        </w:rPr>
      </w:pPr>
    </w:p>
    <w:p w14:paraId="15FC2069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 New" w:eastAsia="Cordia New" w:hAnsi="TH Sarabun New" w:cs="TH Sarabun New"/>
          <w:sz w:val="36"/>
          <w:szCs w:val="36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คำสำคัญ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การควบคุมภายใน 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บาล คุณภาพรายงานทางการเงิน </w:t>
      </w:r>
    </w:p>
    <w:p w14:paraId="0474196E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5004B84" w14:textId="77777777" w:rsidR="004059CB" w:rsidRPr="004059CB" w:rsidRDefault="004059CB" w:rsidP="004059C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Abstract</w:t>
      </w:r>
    </w:p>
    <w:p w14:paraId="7C7AAC69" w14:textId="32CFD01B" w:rsidR="00A66334" w:rsidRDefault="004D18B2" w:rsidP="004D18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0350">
        <w:rPr>
          <w:rFonts w:ascii="TH SarabunPSK" w:hAnsi="TH SarabunPSK" w:cs="TH SarabunPSK"/>
          <w:sz w:val="32"/>
          <w:szCs w:val="32"/>
        </w:rPr>
        <w:t>The findings of this study show that internal control, environmental control, risk evaluation, information technology and communications, and monitoring and evaluation all have a statistically significant effect on the financial reporting quality of small and medium-</w:t>
      </w:r>
      <w:r w:rsidRPr="00190350">
        <w:rPr>
          <w:rFonts w:ascii="TH SarabunPSK" w:hAnsi="TH SarabunPSK" w:cs="TH SarabunPSK"/>
          <w:sz w:val="32"/>
          <w:szCs w:val="32"/>
        </w:rPr>
        <w:lastRenderedPageBreak/>
        <w:t>sized enterprises (SMEs) at the 0.05 level.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0350">
        <w:rPr>
          <w:rFonts w:ascii="TH SarabunPSK" w:hAnsi="TH SarabunPSK" w:cs="TH SarabunPSK"/>
          <w:sz w:val="32"/>
          <w:szCs w:val="32"/>
        </w:rPr>
        <w:t>In addition,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the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research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results showed that each of the following factors: good governance, rule of law, accountability, participation, and responsibility affect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the financial reporting quality of small and medium enterprises (SMEs) with a statistically significant difference at the 0.05 level.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 xml:space="preserve">  </w:t>
      </w:r>
      <w:r w:rsidRPr="00190350">
        <w:rPr>
          <w:rFonts w:ascii="TH SarabunPSK" w:hAnsi="TH SarabunPSK" w:cs="TH SarabunPSK"/>
          <w:sz w:val="32"/>
          <w:szCs w:val="32"/>
        </w:rPr>
        <w:t>Furthermore, small and medium enterprises (SMEs)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 xml:space="preserve"> </w:t>
      </w:r>
      <w:r w:rsidRPr="00190350">
        <w:rPr>
          <w:rFonts w:ascii="TH SarabunPSK" w:hAnsi="TH SarabunPSK" w:cs="TH SarabunPSK"/>
          <w:sz w:val="32"/>
          <w:szCs w:val="32"/>
        </w:rPr>
        <w:t>can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apply these research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results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to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 xml:space="preserve"> </w:t>
      </w:r>
      <w:r w:rsidRPr="00190350">
        <w:rPr>
          <w:rFonts w:ascii="TH SarabunPSK" w:hAnsi="TH SarabunPSK" w:cs="TH SarabunPSK"/>
          <w:sz w:val="32"/>
          <w:szCs w:val="32"/>
        </w:rPr>
        <w:t>develop an organization, administer, monitor, and stakeholder awareness of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  </w:t>
      </w:r>
      <w:r w:rsidRPr="00190350">
        <w:rPr>
          <w:rFonts w:ascii="TH SarabunPSK" w:hAnsi="TH SarabunPSK" w:cs="TH SarabunPSK"/>
          <w:sz w:val="32"/>
          <w:szCs w:val="32"/>
        </w:rPr>
        <w:t>the importance of financial reporting quality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> </w:t>
      </w:r>
      <w:r w:rsidRPr="00190350">
        <w:rPr>
          <w:rFonts w:ascii="TH SarabunPSK" w:hAnsi="TH SarabunPSK" w:cs="TH SarabunPSK"/>
          <w:sz w:val="32"/>
          <w:szCs w:val="32"/>
        </w:rPr>
        <w:t>and</w:t>
      </w:r>
      <w:r w:rsidRPr="00190350">
        <w:rPr>
          <w:rStyle w:val="red-underline"/>
          <w:rFonts w:ascii="TH SarabunPSK" w:eastAsiaTheme="majorEastAsia" w:hAnsi="TH SarabunPSK" w:cs="TH SarabunPSK"/>
          <w:szCs w:val="32"/>
        </w:rPr>
        <w:t xml:space="preserve"> </w:t>
      </w:r>
      <w:r w:rsidRPr="00190350">
        <w:rPr>
          <w:rFonts w:ascii="TH SarabunPSK" w:hAnsi="TH SarabunPSK" w:cs="TH SarabunPSK"/>
          <w:sz w:val="32"/>
          <w:szCs w:val="32"/>
        </w:rPr>
        <w:t>directly increase information demand</w:t>
      </w:r>
      <w:r w:rsidR="003A74E1">
        <w:rPr>
          <w:rFonts w:ascii="TH SarabunPSK" w:hAnsi="TH SarabunPSK" w:cs="TH SarabunPSK"/>
          <w:sz w:val="32"/>
          <w:szCs w:val="32"/>
        </w:rPr>
        <w:t>.</w:t>
      </w:r>
    </w:p>
    <w:p w14:paraId="6D81CB0A" w14:textId="77777777" w:rsidR="00E74257" w:rsidRDefault="00E74257" w:rsidP="004D18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A5FCC1" w14:textId="20692344" w:rsidR="004059CB" w:rsidRPr="004059CB" w:rsidRDefault="004059CB" w:rsidP="00A66334">
      <w:pPr>
        <w:spacing w:after="0" w:line="240" w:lineRule="auto"/>
        <w:rPr>
          <w:rFonts w:ascii="TH Sarabun New" w:eastAsia="Cordia New" w:hAnsi="TH Sarabun New" w:cs="TH Sarabun New"/>
          <w:color w:val="000000" w:themeColor="text1"/>
          <w:sz w:val="32"/>
          <w:szCs w:val="32"/>
          <w:lang w:val="en" w:eastAsia="zh-CN"/>
        </w:rPr>
      </w:pPr>
      <w:r w:rsidRPr="004059CB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lang w:eastAsia="zh-CN"/>
        </w:rPr>
        <w:t>Keywords</w:t>
      </w:r>
      <w:r w:rsidRPr="004059CB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:  Internal Control, Good Governance, Financial Reporting </w:t>
      </w:r>
      <w:r w:rsidRPr="004059CB">
        <w:rPr>
          <w:rFonts w:ascii="TH Sarabun New" w:eastAsia="Cordia New" w:hAnsi="TH Sarabun New" w:cs="TH Sarabun New"/>
          <w:color w:val="000000" w:themeColor="text1"/>
          <w:sz w:val="32"/>
          <w:szCs w:val="32"/>
          <w:lang w:val="en" w:eastAsia="zh-CN"/>
        </w:rPr>
        <w:t>Quality</w:t>
      </w:r>
    </w:p>
    <w:p w14:paraId="0314FFA2" w14:textId="77777777" w:rsidR="004059CB" w:rsidRDefault="004059CB" w:rsidP="00E406DF"/>
    <w:p w14:paraId="435690CF" w14:textId="4E67E6FB" w:rsidR="004059CB" w:rsidRDefault="004059CB" w:rsidP="00E406DF">
      <w:pPr>
        <w:sectPr w:rsidR="004059CB" w:rsidSect="00E406D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B69323" w14:textId="77777777" w:rsidR="004059CB" w:rsidRPr="004059CB" w:rsidRDefault="004059CB" w:rsidP="004059CB">
      <w:pPr>
        <w:shd w:val="clear" w:color="auto" w:fill="FFFFFF"/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บทนำ</w:t>
      </w:r>
    </w:p>
    <w:p w14:paraId="38377045" w14:textId="77777777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spellStart"/>
      <w:r w:rsidRPr="004059CB">
        <w:rPr>
          <w:rFonts w:ascii="TH Sarabun New" w:hAnsi="TH Sarabun New" w:cs="TH Sarabun New"/>
          <w:sz w:val="32"/>
          <w:szCs w:val="32"/>
          <w:cs/>
        </w:rPr>
        <w:t>วิิ</w:t>
      </w:r>
      <w:proofErr w:type="spellEnd"/>
      <w:r w:rsidRPr="004059CB">
        <w:rPr>
          <w:rFonts w:ascii="TH Sarabun New" w:hAnsi="TH Sarabun New" w:cs="TH Sarabun New"/>
          <w:sz w:val="32"/>
          <w:szCs w:val="32"/>
          <w:cs/>
        </w:rPr>
        <w:t>สาหกิจขนาดกลางและขนาดย่อมเป็นกลุ่มธุรกิจที่มีความสำคัญและมีบทบาทอย่างยิ่งต่อการพัฒนาเศรษฐกิจและการจ้างงานของประเทศ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โดยมีผลิตภัณฑ์มวลรวมในประเทศ </w:t>
      </w:r>
      <w:r w:rsidRPr="004059CB">
        <w:rPr>
          <w:rFonts w:ascii="TH Sarabun New" w:hAnsi="TH Sarabun New" w:cs="TH Sarabun New"/>
          <w:sz w:val="32"/>
          <w:szCs w:val="32"/>
        </w:rPr>
        <w:t xml:space="preserve">GDP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เท่ากับร้อยละ </w:t>
      </w:r>
      <w:r w:rsidRPr="004059CB">
        <w:rPr>
          <w:rFonts w:ascii="TH Sarabun New" w:hAnsi="TH Sarabun New" w:cs="TH Sarabun New"/>
          <w:sz w:val="32"/>
          <w:szCs w:val="32"/>
        </w:rPr>
        <w:t>34.7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Pr="004059CB">
        <w:rPr>
          <w:rFonts w:ascii="TH Sarabun New" w:hAnsi="TH Sarabun New" w:cs="TH Sarabun New" w:hint="cs"/>
          <w:sz w:val="32"/>
          <w:szCs w:val="32"/>
          <w:cs/>
        </w:rPr>
        <w:t>สสว</w:t>
      </w:r>
      <w:proofErr w:type="spellEnd"/>
      <w:r w:rsidRPr="004059CB">
        <w:rPr>
          <w:rFonts w:ascii="TH Sarabun New" w:hAnsi="TH Sarabun New" w:cs="TH Sarabun New"/>
          <w:sz w:val="32"/>
          <w:szCs w:val="32"/>
        </w:rPr>
        <w:t>.,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</w:rPr>
        <w:t>2564</w:t>
      </w:r>
      <w:r w:rsidRPr="004059CB">
        <w:rPr>
          <w:rFonts w:ascii="TH Sarabun New" w:hAnsi="TH Sarabun New" w:cs="TH Sarabun New"/>
          <w:sz w:val="32"/>
          <w:szCs w:val="32"/>
          <w:cs/>
        </w:rPr>
        <w:t>) เนื่องจากธุรกิจ</w:t>
      </w:r>
      <w:r w:rsidRPr="004059CB">
        <w:rPr>
          <w:rFonts w:ascii="TH Sarabun New" w:hAnsi="TH Sarabun New" w:cs="TH Sarabun New" w:hint="cs"/>
          <w:sz w:val="32"/>
          <w:szCs w:val="32"/>
          <w:cs/>
        </w:rPr>
        <w:t>ขนาดกลางและ</w:t>
      </w:r>
      <w:r w:rsidRPr="004059CB">
        <w:rPr>
          <w:rFonts w:ascii="TH Sarabun New" w:hAnsi="TH Sarabun New" w:cs="TH Sarabun New"/>
          <w:sz w:val="32"/>
          <w:szCs w:val="32"/>
          <w:cs/>
        </w:rPr>
        <w:t>ขนาดย่อมช่วยให้เกิดการกระจายรายได้จากกลุ่มผู้ประกอบธุรกิจไปสู่กลุ่มคนต่าง ๆ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ทำให้มีการจ้างงานและประชาชนได้รับรายได้ซึ่งทำให้โครงสร้างทางเศรษฐกิจและสังคมดีขึ้น ด้วยเหตุนี้ ทำให้หน่วยงานภาครัฐและเอกชนหลายแห่งให้ความสนใจและให้การสนับสนุนทางด้านข้อมูลในการดำเนินงานและแหล่งเงินทุน มีการออกกฎหมายส่งเสริม </w:t>
      </w:r>
      <w:r w:rsidRPr="004059CB">
        <w:rPr>
          <w:rFonts w:ascii="TH Sarabun New" w:hAnsi="TH Sarabun New" w:cs="TH Sarabun New"/>
          <w:sz w:val="32"/>
          <w:szCs w:val="32"/>
        </w:rPr>
        <w:t xml:space="preserve">SMEs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โดยมีสาระสำคัญในการเข้าช่วยเหลือ ส่งเสริมสนับสนุน และพัฒนาศักยภาพของธุรกิจ แม้กระนั้นธุรกิจ </w:t>
      </w:r>
      <w:r w:rsidRPr="004059CB">
        <w:rPr>
          <w:rFonts w:ascii="TH Sarabun New" w:hAnsi="TH Sarabun New" w:cs="TH Sarabun New"/>
          <w:sz w:val="32"/>
          <w:szCs w:val="32"/>
        </w:rPr>
        <w:t xml:space="preserve">SMEs </w:t>
      </w:r>
      <w:r w:rsidRPr="004059CB">
        <w:rPr>
          <w:rFonts w:ascii="TH Sarabun New" w:hAnsi="TH Sarabun New" w:cs="TH Sarabun New"/>
          <w:sz w:val="32"/>
          <w:szCs w:val="32"/>
          <w:cs/>
        </w:rPr>
        <w:t>ยังมีปัญหาสำคัญอีกประการ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คือ ปัญหาด้านการจัดทำรายงานทางการเงิน ธุรกิจ </w:t>
      </w:r>
      <w:r w:rsidRPr="004059CB">
        <w:rPr>
          <w:rFonts w:ascii="TH Sarabun New" w:hAnsi="TH Sarabun New" w:cs="TH Sarabun New"/>
          <w:sz w:val="32"/>
          <w:szCs w:val="32"/>
        </w:rPr>
        <w:t xml:space="preserve">SMEs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ยังขาดทักษะในการจัดทำรายงานทางการเงินตามกรอบแนวคิดสำหรับการรายงานทางการเงิน </w:t>
      </w:r>
      <w:r w:rsidRPr="004059CB">
        <w:rPr>
          <w:rFonts w:ascii="TH Sarabun New" w:hAnsi="TH Sarabun New" w:cs="TH Sarabun New"/>
          <w:sz w:val="32"/>
          <w:szCs w:val="32"/>
        </w:rPr>
        <w:t xml:space="preserve">(Conceptual framework for financial reporting)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และการจดบันทึกบัญชีที่ถูกต้อง ทั้งในเรื่องคุณภาพของรายงานทางการเงิน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ตามมาตรฐานรายงานทางการเงินของไทย </w:t>
      </w:r>
      <w:r w:rsidRPr="004059CB">
        <w:rPr>
          <w:rFonts w:ascii="TH Sarabun New" w:hAnsi="TH Sarabun New" w:cs="TH Sarabun New"/>
          <w:sz w:val="32"/>
          <w:szCs w:val="32"/>
        </w:rPr>
        <w:t xml:space="preserve">(Thai Financial Reporting Standards: TFRS) </w:t>
      </w:r>
    </w:p>
    <w:p w14:paraId="41DAD6A4" w14:textId="77777777" w:rsidR="004059CB" w:rsidRPr="004059CB" w:rsidRDefault="004059CB" w:rsidP="004059CB">
      <w:pPr>
        <w:spacing w:after="0" w:line="240" w:lineRule="auto"/>
        <w:ind w:firstLine="709"/>
        <w:jc w:val="thaiDistribute"/>
        <w:rPr>
          <w:rFonts w:ascii="TH Sarabun New" w:eastAsia="Cordia New" w:hAnsi="TH Sarabun New" w:cs="TH Sarabun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จากสถานการณ์และปัญหาของ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SMEs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ดังกล่าว จึงเป็นสาเหตุจำเป็นที่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SMEs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จะต้องมีการบริหารจัดการที่มีประสิทธิภาพเพื่อสร้างความน่าเชื่อถือให้กับองค์กร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โดยการนำหลักธรรมา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บาลไปปรับใช้กับการปฏิบัติงาน จะทำให้มีการพัฒนาไปในทิศทางที่ดี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ก่อให้เกิดความเป็นธรรมในด้านสังคม เศรษฐกิจ และการเมือง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King Prajadhipok’s Institute, 2012: 15)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การสร้างหลักธรรมา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บาลที่ดีให้กับองค์กร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มีบทบาทในการเพิ่มศักยภาพการแข่งขันที่สูงขึ้น มีความเข้มแข็ง สร้างความไว้วางใจในด้านความโปร่งใสและการปฏิบัติที่เป็นธรรม และสร้างผลกำไรได้ สอดคล้องกับงานวิจัยของ</w:t>
      </w:r>
      <w:r w:rsidRPr="004059CB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วิรัช เจริญเชื้อ </w:t>
      </w:r>
      <w:r w:rsidRPr="004059CB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 xml:space="preserve">(2562) </w:t>
      </w:r>
      <w:r w:rsidRPr="004059CB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ที่ได้กล่าวไว้ว่า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ในการบริหารผู้บริหารจำเป็นที่จะต้องยึดการบริหารด้วยหลักธรรมา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บาลเพื่อให้เกิดความเป็นธรรม มีความโปร่งใสได้รับการยอมรับและเชื่อถือ ดังนั้น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ผู้บริหารในยุคปัจจุบันซึ่งเป็นผู้นำการเปลี่ยนแปลง จะต้องมีการนำหลักการบริหารจัดการบ้านเมืองที่ดีมายึดในการบริหารงานทุกด้านอยู่เสมอเพื่อการทำงานที่มีประสิทธิผลและเกิดประสิทธิภาพสูงสุด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(ชุลีกร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>อินต๊ะรัตน์,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สมเกียรติ ศรีจักรวาล,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และสุขุม มูลเมือง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, 2563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</w:p>
    <w:p w14:paraId="036927AD" w14:textId="77777777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FF0000"/>
          <w:sz w:val="28"/>
        </w:rPr>
      </w:pPr>
      <w:r w:rsidRPr="004059CB">
        <w:rPr>
          <w:rFonts w:ascii="TH Sarabun New" w:hAnsi="TH Sarabun New" w:cs="TH Sarabun New"/>
          <w:sz w:val="32"/>
          <w:szCs w:val="32"/>
          <w:cs/>
        </w:rPr>
        <w:t>การควบคุมภายในเป็นกระบวนการหนึ่งที่ผู้บริหารและบุคลากรขององค์กร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>ควรจัดให้มีขึ้นเพื่อสร้างความมั่นใจอย่างสมเหตุสมผลว่าการดำเนินงานขององค์กรจะบรรลุผลสำเร็จตามวัตถุประสงค์</w:t>
      </w:r>
      <w:r w:rsidRPr="004059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>ได้แก่ ช่วยในการป้องกันและรักษาทรัพย์สินขององค์กร ช่วยให้การใช้ทรัพยากรของหน่วยงาน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>เป็นไปอย่างมีประสิทธิภาพและช่วยให้การปฏิบัติงานในขั้นตอนต่าง ๆ เป็นไปอย่างถูกต้องเหมาะสม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059CB">
        <w:rPr>
          <w:rFonts w:ascii="TH Sarabun New" w:hAnsi="TH Sarabun New" w:cs="TH Sarabun New"/>
          <w:sz w:val="32"/>
          <w:szCs w:val="32"/>
        </w:rPr>
        <w:t>Akmese</w:t>
      </w:r>
      <w:proofErr w:type="spellEnd"/>
      <w:r w:rsidRPr="004059CB">
        <w:rPr>
          <w:rFonts w:ascii="TH Sarabun New" w:hAnsi="TH Sarabun New" w:cs="TH Sarabun New"/>
          <w:sz w:val="32"/>
          <w:szCs w:val="32"/>
        </w:rPr>
        <w:t>, H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059CB">
        <w:rPr>
          <w:rFonts w:ascii="TH Sarabun New" w:hAnsi="TH Sarabun New" w:cs="TH Sarabun New"/>
          <w:sz w:val="32"/>
          <w:szCs w:val="32"/>
        </w:rPr>
        <w:t>&amp; Gundogan, H</w:t>
      </w:r>
      <w:r w:rsidRPr="004059CB">
        <w:rPr>
          <w:rFonts w:ascii="TH Sarabun New" w:hAnsi="TH Sarabun New" w:cs="TH Sarabun New"/>
          <w:sz w:val="32"/>
          <w:szCs w:val="32"/>
          <w:cs/>
        </w:rPr>
        <w:t>. (</w:t>
      </w:r>
      <w:r w:rsidRPr="004059CB">
        <w:rPr>
          <w:rFonts w:ascii="TH Sarabun New" w:hAnsi="TH Sarabun New" w:cs="TH Sarabun New"/>
          <w:sz w:val="32"/>
          <w:szCs w:val="32"/>
        </w:rPr>
        <w:t>2020</w:t>
      </w:r>
      <w:r w:rsidRPr="004059CB">
        <w:rPr>
          <w:rFonts w:ascii="TH Sarabun New" w:hAnsi="TH Sarabun New" w:cs="TH Sarabun New"/>
          <w:sz w:val="32"/>
          <w:szCs w:val="32"/>
          <w:cs/>
        </w:rPr>
        <w:t>)</w:t>
      </w:r>
      <w:r w:rsidRPr="004059CB">
        <w:rPr>
          <w:rFonts w:ascii="TH Sarabun New" w:hAnsi="TH Sarabun New" w:cs="TH Sarabun New"/>
          <w:sz w:val="32"/>
          <w:szCs w:val="32"/>
        </w:rPr>
        <w:t xml:space="preserve"> </w:t>
      </w:r>
      <w:r w:rsidRPr="004059CB">
        <w:rPr>
          <w:rFonts w:ascii="TH Sarabun New" w:hAnsi="TH Sarabun New" w:cs="TH Sarabun New"/>
          <w:sz w:val="32"/>
          <w:szCs w:val="32"/>
          <w:cs/>
        </w:rPr>
        <w:t>ทั้งนี้การควบคุมภายในยังรวมถึงการปฏิบัติตามกฎหมายและกฎระเบียบที่เกี่ยวของเพื่อปองกันการทุจริต การใช้ทรัพยากรขององคกรในทางที่ผิด อันเป็นการช่วยลดความผิดพลาดที่อาจเกิดขึ้นในกิจกรรมการปฏิบัติงานต่างๆ (</w:t>
      </w:r>
      <w:r w:rsidRPr="004059CB">
        <w:rPr>
          <w:rFonts w:ascii="TH Sarabun New" w:hAnsi="TH Sarabun New" w:cs="TH Sarabun New" w:hint="cs"/>
          <w:sz w:val="32"/>
          <w:szCs w:val="32"/>
          <w:cs/>
        </w:rPr>
        <w:t xml:space="preserve">นิพันธ์ </w:t>
      </w:r>
      <w:r w:rsidRPr="004059CB">
        <w:rPr>
          <w:rFonts w:ascii="TH Sarabun New" w:hAnsi="TH Sarabun New" w:cs="TH Sarabun New"/>
          <w:sz w:val="32"/>
          <w:szCs w:val="32"/>
          <w:cs/>
        </w:rPr>
        <w:t>เห็นโชคชัยชนะ</w:t>
      </w:r>
      <w:r w:rsidRPr="004059CB">
        <w:rPr>
          <w:rFonts w:ascii="TH Sarabun New" w:hAnsi="TH Sarabun New" w:cs="TH Sarabun New"/>
          <w:sz w:val="32"/>
          <w:szCs w:val="32"/>
        </w:rPr>
        <w:t>,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059CB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4059CB">
        <w:rPr>
          <w:rFonts w:ascii="TH Sarabun New" w:hAnsi="TH Sarabun New" w:cs="TH Sarabun New"/>
          <w:sz w:val="32"/>
          <w:szCs w:val="32"/>
          <w:cs/>
        </w:rPr>
        <w:t>พร ศรีจั่นเพชรและจันทนาสาขากร</w:t>
      </w:r>
      <w:r w:rsidRPr="004059CB">
        <w:rPr>
          <w:rFonts w:ascii="TH Sarabun New" w:hAnsi="TH Sarabun New" w:cs="TH Sarabun New"/>
          <w:sz w:val="32"/>
          <w:szCs w:val="32"/>
        </w:rPr>
        <w:t xml:space="preserve">, 2554)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มาตรฐาน </w:t>
      </w:r>
      <w:r w:rsidRPr="004059CB">
        <w:rPr>
          <w:rFonts w:ascii="TH Sarabun New" w:hAnsi="TH Sarabun New" w:cs="TH Sarabun New"/>
          <w:sz w:val="32"/>
          <w:szCs w:val="32"/>
        </w:rPr>
        <w:t xml:space="preserve">COSO (2013) </w:t>
      </w:r>
      <w:r w:rsidRPr="004059CB">
        <w:rPr>
          <w:rFonts w:ascii="TH Sarabun New" w:hAnsi="TH Sarabun New" w:cs="TH Sarabun New"/>
          <w:sz w:val="32"/>
          <w:szCs w:val="32"/>
          <w:cs/>
        </w:rPr>
        <w:t xml:space="preserve">และยังช่วยปรับปรุงคุณภาพของข้อมูลให้ผู้บริหารตัดสินใจได้ดีขึ้น </w:t>
      </w:r>
    </w:p>
    <w:p w14:paraId="7423C002" w14:textId="6EEFBB37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ข้อมูลทางด้านบัญชีมีความสำคัญ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ต่อ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ผลการดำเนินงานของธุรกิจ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(Business Performance)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เนื่องจากประสิทธิภาพการรายงานทางการบัญชีถูกต้องและเหมาะสมจะทำให้องค์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กร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สามารถที่จะประเมินความจริง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โดยข้อมูลนั้นต้องเกี่ยวข้องกับการตัดสินใจและเที่ยงธรรมของสิ่งที่ต้องนำเสนอ คุณสมบัติที่ทำให้ข้อมูลในงบการเงินมีประโยชน์ต่อผู้ใช้งบการเงิน ประกอบด้วยลักษณะเชิงคุณภาพพื้นฐานของงบการเงิน มี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ประการ ได้แก่ ความเกี่ยวข้องกับการตัดสินใจ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Relevance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ความเป็นตัวแทนอันเที่ยงธรรม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Faithful Representation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และลักษณะเชิงคุณภาพเสริม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ของรายงานทางการเงิน มี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4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ประการ ได้แก่ความสามารถเปรียบเทียบได้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Comparability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ความสามารถพิสูจน์ยืนยันได้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Verifiability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ความทันเวลา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Timeliness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 และความเข้าใจได้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Understandability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)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(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สภาวิชาชีพบัญชี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, 2563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</w:p>
    <w:p w14:paraId="397002A1" w14:textId="1102B2BC" w:rsidR="004059CB" w:rsidRDefault="004059CB" w:rsidP="004059CB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FF0000"/>
          <w:sz w:val="32"/>
          <w:szCs w:val="32"/>
          <w:lang w:eastAsia="zh-CN"/>
        </w:rPr>
      </w:pPr>
      <w:r w:rsidRPr="004059C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059C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ผู้วิจัยจึงทำการศึกษาถึง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ปัจจัยที่ส่งผลต่อคุณภาพรายงานทางการเงินของวิสาหกิจขนาดกลางและขนาดย่อม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(SMEs)</w:t>
      </w:r>
      <w:r w:rsidR="00A6633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ในภาคตะวันออกเฉียงเหนือ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เพื่อให้ทราบถึงปัจจัยต่างๆที่ผู้ประกอบการ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(SMEs)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ที่มีหน้าที่ในการกำกับดูแล หรือหน่วยงานอื่นที่เกี่ยวข้องสามารถนำไปพัฒนาเพื่อทำให้รายงานทางการเงินของ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วิสาหกิจขนาดกลางและขนาดย่อม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(SMEs)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ที่มีการนำเสนอ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ข้อมูลทางการเงินที่เป็นประโยชน์ต่อการนำไปใช้ในการตัดสินใจได้อย่างแท้จริง รวมทั้งส่งเสริมให้เกิดความน่าเชื่อถือในข้อมูลทางการเงินของวิสาหกิจขนาดกลางและขนาดย่อม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(SMEs)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ในภาคตะวันออกเฉียงเหนือ</w:t>
      </w:r>
      <w:r w:rsidR="003A74E1">
        <w:rPr>
          <w:rFonts w:ascii="TH Sarabun New" w:eastAsia="Cordia New" w:hAnsi="TH Sarabun New" w:cs="TH Sarabun New"/>
          <w:b/>
          <w:bCs/>
          <w:color w:val="FF0000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ต่อไป</w:t>
      </w:r>
    </w:p>
    <w:p w14:paraId="2F8F9C6E" w14:textId="77777777" w:rsidR="000E598F" w:rsidRPr="004059CB" w:rsidRDefault="000E598F" w:rsidP="004059CB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FF0000"/>
          <w:sz w:val="16"/>
          <w:szCs w:val="16"/>
          <w:lang w:eastAsia="zh-CN"/>
        </w:rPr>
      </w:pPr>
    </w:p>
    <w:p w14:paraId="19219D7A" w14:textId="77777777" w:rsidR="004059CB" w:rsidRPr="004059CB" w:rsidRDefault="004059CB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วัตถุประสงค์ของการวิจัย</w:t>
      </w:r>
    </w:p>
    <w:p w14:paraId="39A313A2" w14:textId="77777777" w:rsidR="004059CB" w:rsidRPr="004059CB" w:rsidRDefault="004059CB" w:rsidP="00A65F80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เพื่อศึกษาปัจจัย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การควบคุมภายใน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ที่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ส่งผล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ต่อคุณภาพรายงานทางการเงินของวิสาหกิจขนาดกลางและขนาดย่อมใ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นภาคตะวันออกเฉียงเหนือในประเทศไทย</w:t>
      </w:r>
    </w:p>
    <w:p w14:paraId="4034FE2D" w14:textId="77777777" w:rsidR="004059CB" w:rsidRPr="004059CB" w:rsidRDefault="004059CB" w:rsidP="00A65F80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เพื่อศึกษา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ปัจจัยหลักธรรมา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บาลที่ส่งผลต่อ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คุณภาพของรายงานทางการเงินของวิสาหกิจขนาดกลางและขนาดย่อมใ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นภาคตะวันออกเฉียงเหนือในประเทศไทย</w:t>
      </w:r>
    </w:p>
    <w:p w14:paraId="4C07D366" w14:textId="69D565FD" w:rsidR="004059CB" w:rsidRPr="004059CB" w:rsidRDefault="004059CB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สมมติฐานงานวิจัย</w:t>
      </w:r>
    </w:p>
    <w:p w14:paraId="6345BBBB" w14:textId="77777777" w:rsidR="004059CB" w:rsidRPr="004059CB" w:rsidRDefault="004059CB" w:rsidP="004059CB">
      <w:pPr>
        <w:tabs>
          <w:tab w:val="left" w:pos="1843"/>
        </w:tabs>
        <w:spacing w:after="0" w:line="240" w:lineRule="auto"/>
        <w:ind w:firstLine="709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ปัจจัยการควบคุมภายใน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มีความสัมพันธ์และ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ส่งผลต่อคุณภาพรายงานทางการเงินของ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>วิสาหกิจขนาดกลางและขนาดย่อมในภาคตะวันออกเฉียงเหนือ</w:t>
      </w:r>
    </w:p>
    <w:p w14:paraId="053FE04F" w14:textId="73099EF4" w:rsidR="004059CB" w:rsidRDefault="004059CB" w:rsidP="004059CB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2)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ปัจจัยหลักธรรมา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มีความสัมพันธ์และส่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งผลต่อคุณภาพของรายงานทางการเงินของวิสาหกิจขนาดกลางและขนาดย่อมในภาคตะวันออกเฉียงเหนือ</w:t>
      </w:r>
    </w:p>
    <w:p w14:paraId="5323EE3A" w14:textId="77777777" w:rsidR="000E598F" w:rsidRPr="004059CB" w:rsidRDefault="000E598F" w:rsidP="004059CB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14:paraId="7E8CF556" w14:textId="77777777" w:rsidR="004059CB" w:rsidRPr="004059CB" w:rsidRDefault="004059CB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วิธีการดำเนินการวิจัย</w:t>
      </w:r>
    </w:p>
    <w:p w14:paraId="00ACDEC1" w14:textId="77777777" w:rsidR="004059CB" w:rsidRPr="004059CB" w:rsidRDefault="004059CB" w:rsidP="00191BD0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การศึกษาปัจจัยที่ส่งผลต่อคุณภาพรายงานทางการเงิน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ของวิสาหกิจขนาดกลางและขนาดย่อม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(SMEs)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ในภาคตะวันออกเฉียงเหนือ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ผู้วิจัยได้ก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หนดขึ้นตอนการด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เนินการวิจัย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ดังนี้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02EA44FE" w14:textId="77777777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1.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ศึกษาแนวคิด ทฤษฎี และทบทวนวรรณกรรมที่เกี่ยวข้อง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Literature Review)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จากการ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ศึกษาวิจัยในอดีตทั้งในและต่างประเทศ ที่เกี่ยวข้องกับปัจจัยที่ส่งผลต่อคุณภาพรายงานทางการเงินของ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สาหกิจ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ภาคตะวันออกเฉียงเหนือ</w:t>
      </w:r>
      <w:r w:rsidRPr="004059CB">
        <w:rPr>
          <w:rFonts w:ascii="TH Sarabun New" w:eastAsia="Cordia New" w:hAnsi="TH Sarabun New" w:cs="TH Sarabun New"/>
          <w:color w:val="FF0000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เพื่อให้ทราบถึงแนวคิดและปัจจัยที่ส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คัญ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7065848F" w14:textId="77777777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2.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ออกแบบเครื่องมือในการวิจัย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Questionnaire Design)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โดยท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การพัฒนาแบบสอบถามจาก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งานวิจัยที่เกี่ยวข้องในอดีต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019B67CF" w14:textId="0F94CFEE" w:rsidR="004059CB" w:rsidRP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3.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รวบรวมข้อมูลและวิเคราะห์ข้อมูล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Collect and Analyze Research Data)</w:t>
      </w:r>
      <w:r w:rsidR="00F33CE6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แบบสอบถามไปเก็บข้อมูลจากกลุ่มตัวอย่างที่ก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หนด แปรค่าและวิเคราะห์ผลที่ได้รับ</w:t>
      </w:r>
    </w:p>
    <w:p w14:paraId="41EA331C" w14:textId="5AC94179" w:rsid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4.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สรุปผลการวิจัย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Conclusion)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ผลการวิเคราะห์ข้อมูลที่ได้รับมาสรุปและอธิบายถึง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ความสัมพันธ์ของตัวแปรที่ส่งผลต่อคุณภาพรายงานทางการเงินของ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สาหกิจ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ภาคตะวันออกเฉียงเหนือ</w:t>
      </w:r>
    </w:p>
    <w:p w14:paraId="75E195B9" w14:textId="77777777" w:rsidR="000E598F" w:rsidRPr="004059CB" w:rsidRDefault="000E598F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14:paraId="2EBD89A6" w14:textId="02B42C73" w:rsidR="004059CB" w:rsidRPr="004059CB" w:rsidRDefault="004059CB" w:rsidP="0070571F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ประชากรและกลุ่มตัวอย่าง</w:t>
      </w:r>
      <w:r w:rsidRPr="004059CB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ประชากรที่ใช้ในการวิจัยครั้งนี้ได้แก่ 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ผู้ประกอบการวิสาหกิจขนาดกลางและขนาดย่อม</w:t>
      </w:r>
      <w:bookmarkStart w:id="0" w:name="_Hlk87387002"/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ในภาคตะวันออกเฉียงเหนือ</w:t>
      </w:r>
      <w:bookmarkEnd w:id="0"/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 xml:space="preserve"> ที่จดทะเบียนเป็นนิติบุคคล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กับกรมพัฒนาธุรกิจการค้า กระทรวงพาณิชย์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 xml:space="preserve"> จำนวน </w:t>
      </w:r>
      <w:r w:rsidRPr="004059CB">
        <w:rPr>
          <w:rFonts w:ascii="TH Sarabun New" w:eastAsia="DBSurawongX" w:hAnsi="TH Sarabun New" w:cs="TH Sarabun New"/>
          <w:sz w:val="32"/>
          <w:szCs w:val="32"/>
          <w:lang w:eastAsia="zh-CN"/>
        </w:rPr>
        <w:t>74,817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 xml:space="preserve"> ราย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กรมพัฒนาธุรกิจการค้า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2564,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ออนไลน์)</w:t>
      </w:r>
    </w:p>
    <w:p w14:paraId="38566BF6" w14:textId="2779C681" w:rsidR="004059CB" w:rsidRDefault="004059CB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ผู้วิจัยคำนวณ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ขนาดของกลุ่มตัวอย่าง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Sample Size)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โดยวิธีการคำนวณ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ของ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Taro Yamane (Yamane, 1973: 727)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ซึ่งได้กำหนด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ความเชื่อมั่น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95%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ค่าความคลาดเคลื่อนไม่เกิน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0.05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ได้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จำนวน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398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คน ด้วยการสุ่มตัวอย่างแบบง่าย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Simple Random Sampling)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โดยวิธีการจับฉลาก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Lottery Method)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เพื่อเลือก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แล้วเก็บข้อมูล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แบบเจาะจง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Purposive Sampling)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กับ</w:t>
      </w:r>
      <w:r w:rsidRPr="004059CB">
        <w:rPr>
          <w:rFonts w:ascii="TH Sarabun New" w:eastAsia="DBSurawongX" w:hAnsi="TH Sarabun New" w:cs="TH Sarabun New" w:hint="cs"/>
          <w:sz w:val="32"/>
          <w:szCs w:val="32"/>
          <w:cs/>
          <w:lang w:eastAsia="zh-CN"/>
        </w:rPr>
        <w:t>ผู้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ประกอบการวิสาหกิจขนาดกลางและขนาดย่อม</w:t>
      </w:r>
    </w:p>
    <w:p w14:paraId="05C0FD9C" w14:textId="110566F9" w:rsidR="000E598F" w:rsidRDefault="000E598F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  <w:lang w:eastAsia="zh-CN"/>
        </w:rPr>
      </w:pPr>
    </w:p>
    <w:p w14:paraId="174C0785" w14:textId="77777777" w:rsidR="000E598F" w:rsidRPr="004059CB" w:rsidRDefault="000E598F" w:rsidP="004059CB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  <w:lang w:eastAsia="zh-CN"/>
        </w:rPr>
      </w:pPr>
    </w:p>
    <w:p w14:paraId="6678A138" w14:textId="77777777" w:rsidR="004059CB" w:rsidRPr="004059CB" w:rsidRDefault="004059CB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เครื่องมือที่ใช้ในการวิจัย</w:t>
      </w:r>
    </w:p>
    <w:p w14:paraId="3CCDCDEA" w14:textId="089F1CC9" w:rsidR="004059CB" w:rsidRDefault="004059CB" w:rsidP="009E0AE0">
      <w:pPr>
        <w:tabs>
          <w:tab w:val="left" w:pos="426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Cordia New" w:eastAsia="Cordia New" w:hAnsi="Cordia New" w:cs="Angsana New"/>
          <w:sz w:val="28"/>
          <w:cs/>
          <w:lang w:eastAsia="zh-CN"/>
        </w:rPr>
        <w:tab/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ในการวิจัยครั้งนี้ใช้แบบสอบถามที่ผ่านการตรวจสอบความตรงเชิงเนื้อหา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Content Validity)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จากผู้ทรงคุณวุฒิและผู้เชี่ยวชาญที่มีความรู้ความสามารถที่เหมาะสมกับกรอบแนวคิดในการศึกษาเพื่อ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พิจารณาประเด็นค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ถาม </w:t>
      </w:r>
      <w:r w:rsidR="00884116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    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การตรวจสอบความเที่ยง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Reliability)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และการทดสอบ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Try out)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กับกลุ่มตัวอย่างที่มีคุณสมบัติใกล้เคียงกับกลุ่มตัวอย่างของการวิจัย จ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นวน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30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ตัวอย่าง รวมทั้งการทดสอบความเชื่อมั่นด้วยวิธีการหาค่าสัมประสิทธิ์แอลฟาของ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คร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อนบาค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Cronbach's Alpha)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ซึ่งพบว่าค่าสัมประสิทธิ์แอลฟา มีค่าเกินกว่า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0.70 (Hair, Black, 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Babin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, Anderson, &amp; Tatham, 2010)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โดยปัจจัย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การควบคุมภายใน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มีค่าสัมประสิทธิ์แอลฟาอยู่ที่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0.883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>ปัจจัย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บาล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มีค่าสัมประสิทธิ์แอลฟาอยู่ที่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0.889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และคุณภาพของรายงานทางการเงิน</w:t>
      </w:r>
      <w:r w:rsidRPr="004059CB">
        <w:rPr>
          <w:rFonts w:ascii="TH Sarabun New" w:eastAsia="Cordia New" w:hAnsi="TH Sarabun New" w:cs="TH Sarabun New" w:hint="cs"/>
          <w:color w:val="FF0000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มีค่าสัมประสิทธิ์แอลฟาอยู่ที่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0.886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โดยลักษณะค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ถามของแบบสอบถามเป็นค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ถามปลายปิดและใช้มาตรวัดประมาณค่า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Rating Scale)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ประกอบด้วยค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ตอบย่อยเกี่ยวกับความคิดเห็นของผู้ตอบแบบสอบถามที่แบ่งเป็น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5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ระดับ ตามหลักของ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Likert Scale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เป็นเครื่องมือในการศึกษา</w:t>
      </w:r>
    </w:p>
    <w:p w14:paraId="5B200503" w14:textId="77777777" w:rsidR="001305B1" w:rsidRPr="004059CB" w:rsidRDefault="001305B1" w:rsidP="009E0AE0">
      <w:pPr>
        <w:tabs>
          <w:tab w:val="left" w:pos="426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14:paraId="3E616B6A" w14:textId="77777777" w:rsidR="004059CB" w:rsidRPr="004059CB" w:rsidRDefault="004059CB" w:rsidP="004059CB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สถิติในการวิเคราะห์ข้อมูล</w:t>
      </w:r>
      <w:r w:rsidRPr="004059CB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</w:p>
    <w:p w14:paraId="3A62A071" w14:textId="77777777" w:rsidR="004059CB" w:rsidRPr="004059CB" w:rsidRDefault="004059CB" w:rsidP="004059CB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การวิจัยครั้งนี้มีชนิดของสถิติที่ใช้ในการวิเคราะห์ข้อมูล คือ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74B1EE35" w14:textId="77777777" w:rsidR="004059CB" w:rsidRPr="004059CB" w:rsidRDefault="004059CB" w:rsidP="004059CB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  <w:tab/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การวิเคราะห์ข้อมูลโดยใช้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Correlation Coefficient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ในการแสดงความสัมพันธ์ระหว่าง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การควบคุมภายใน และหลักธรรมา</w:t>
      </w:r>
      <w:proofErr w:type="spellStart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บาลของ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กับคุณภาพรายงาน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ทาง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การเงิน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ของ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วิสาหกิจขนาดกลางและขนาดย่อม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</w:t>
      </w:r>
    </w:p>
    <w:p w14:paraId="690C5B51" w14:textId="77777777" w:rsidR="004059CB" w:rsidRPr="004059CB" w:rsidRDefault="004059CB" w:rsidP="004059CB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ab/>
        <w:t xml:space="preserve">2)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การวิเคราะห์การควบคุมภายใน และหลักธรรมา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บาลที่ส่งผลต่อคุณภาพรายงานทางการเงินของ</w:t>
      </w:r>
      <w:r w:rsidRPr="004059CB">
        <w:rPr>
          <w:rFonts w:ascii="TH Sarabun New" w:eastAsia="DBSurawongX" w:hAnsi="TH Sarabun New" w:cs="TH Sarabun New"/>
          <w:sz w:val="32"/>
          <w:szCs w:val="32"/>
          <w:cs/>
          <w:lang w:eastAsia="zh-CN"/>
        </w:rPr>
        <w:t>วิสาหกิจขนาดกลางและขนาดย่อมในภาคตะวันออกเฉียงเหนือ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โดยการวิเคราะห์การถดถอยพหุคูณ 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Multiple Regression Analysis)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โดยใช้สมการโครงสร้าง ดังนี้</w:t>
      </w:r>
    </w:p>
    <w:p w14:paraId="1A181A34" w14:textId="77777777" w:rsidR="004059CB" w:rsidRPr="004059CB" w:rsidRDefault="004059CB" w:rsidP="004059CB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14:paraId="12D2958C" w14:textId="77777777" w:rsidR="003F60CD" w:rsidRDefault="004059CB" w:rsidP="009E0AE0">
      <w:pPr>
        <w:tabs>
          <w:tab w:val="left" w:pos="993"/>
        </w:tabs>
        <w:spacing w:after="0" w:line="240" w:lineRule="auto"/>
        <w:ind w:firstLine="142"/>
        <w:jc w:val="thaiDistribute"/>
        <w:rPr>
          <w:rFonts w:ascii="Calibri" w:eastAsia="Cordia New" w:hAnsi="Calibri" w:cs="Calibri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FRQ = </w:t>
      </w:r>
      <w:r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0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1CONT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2RISK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3CONA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="003F60CD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   </w:t>
      </w:r>
      <w:r w:rsidR="003F60CD">
        <w:rPr>
          <w:rFonts w:ascii="Calibri" w:eastAsia="Cordia New" w:hAnsi="Calibri" w:cs="Calibri"/>
          <w:sz w:val="32"/>
          <w:szCs w:val="32"/>
          <w:lang w:eastAsia="zh-CN"/>
        </w:rPr>
        <w:t xml:space="preserve"> </w:t>
      </w:r>
    </w:p>
    <w:p w14:paraId="29B20652" w14:textId="2025FB3F" w:rsidR="004059CB" w:rsidRPr="004059CB" w:rsidRDefault="003F60CD" w:rsidP="009E0AE0">
      <w:pPr>
        <w:tabs>
          <w:tab w:val="left" w:pos="993"/>
        </w:tabs>
        <w:spacing w:after="0" w:line="240" w:lineRule="auto"/>
        <w:ind w:firstLine="142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Calibri" w:eastAsia="Cordia New" w:hAnsi="Calibri" w:cs="Calibri"/>
          <w:sz w:val="32"/>
          <w:szCs w:val="32"/>
          <w:lang w:eastAsia="zh-CN"/>
        </w:rPr>
        <w:t xml:space="preserve">        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 xml:space="preserve">4 INFC 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+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5MONI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+e</w:t>
      </w:r>
    </w:p>
    <w:p w14:paraId="093645D8" w14:textId="6756682F" w:rsidR="003F60CD" w:rsidRDefault="003F60CD" w:rsidP="009E0AE0">
      <w:pPr>
        <w:tabs>
          <w:tab w:val="left" w:pos="993"/>
        </w:tabs>
        <w:spacing w:after="0" w:line="240" w:lineRule="auto"/>
        <w:ind w:hanging="284"/>
        <w:jc w:val="thaiDistribute"/>
        <w:rPr>
          <w:rFonts w:ascii="Calibri" w:eastAsia="Cordia New" w:hAnsi="Calibri" w:cs="Calibri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FRQ =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0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1RULE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2MORA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3TRAN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+</w:t>
      </w:r>
      <w:r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   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2DA951EE" w14:textId="1AEA0DF4" w:rsidR="004059CB" w:rsidRPr="004059CB" w:rsidRDefault="003F60CD" w:rsidP="009E0AE0">
      <w:pPr>
        <w:tabs>
          <w:tab w:val="left" w:pos="993"/>
        </w:tabs>
        <w:spacing w:after="0" w:line="240" w:lineRule="auto"/>
        <w:ind w:hanging="284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Calibri" w:eastAsia="Cordia New" w:hAnsi="Calibri" w:cs="Calibri"/>
          <w:sz w:val="32"/>
          <w:szCs w:val="32"/>
          <w:lang w:eastAsia="zh-CN"/>
        </w:rPr>
        <w:t xml:space="preserve">             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 xml:space="preserve">4PART 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+ </w:t>
      </w:r>
      <w:r w:rsidR="004059CB" w:rsidRPr="004059CB">
        <w:rPr>
          <w:rFonts w:ascii="Calibri" w:eastAsia="Cordia New" w:hAnsi="Calibri" w:cs="Calibri"/>
          <w:sz w:val="32"/>
          <w:szCs w:val="32"/>
          <w:lang w:eastAsia="zh-CN"/>
        </w:rPr>
        <w:t>β</w:t>
      </w:r>
      <w:r w:rsidR="004059CB" w:rsidRPr="004059CB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5RESP</w:t>
      </w:r>
      <w:r w:rsidR="004059CB"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+e</w:t>
      </w:r>
    </w:p>
    <w:p w14:paraId="53B8DEA4" w14:textId="77777777" w:rsidR="004059CB" w:rsidRPr="004059CB" w:rsidRDefault="004059CB" w:rsidP="004059CB">
      <w:p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  <w:lang w:eastAsia="zh-CN"/>
        </w:rPr>
      </w:pPr>
    </w:p>
    <w:p w14:paraId="1CE15E7D" w14:textId="77777777" w:rsidR="001305B1" w:rsidRDefault="001305B1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14:paraId="764228D8" w14:textId="723CADB8" w:rsidR="004059CB" w:rsidRPr="004059CB" w:rsidRDefault="004059CB" w:rsidP="004059CB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ผลการวิจัย</w:t>
      </w:r>
    </w:p>
    <w:p w14:paraId="6325DC8E" w14:textId="06532849" w:rsidR="004059CB" w:rsidRPr="004059CB" w:rsidRDefault="004059CB" w:rsidP="00D642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การวิจัยเรื่องปัจจัยที่ส่งผลต่อคุณภาพรายงานทางการเงินของวิสาหกิจขนาดกลางและขนาดย่อม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val="en"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lang w:val="en" w:eastAsia="zh-CN"/>
        </w:rPr>
        <w:t>(SMEs)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val="en"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ในภาคตะวันออกเฉียงเหนือ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มีผลการวิจัย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ดังนี้</w:t>
      </w:r>
    </w:p>
    <w:p w14:paraId="3E8B179E" w14:textId="77777777" w:rsidR="004059CB" w:rsidRPr="004059CB" w:rsidRDefault="004059CB" w:rsidP="004059CB">
      <w:pPr>
        <w:spacing w:after="0" w:line="240" w:lineRule="auto"/>
        <w:ind w:left="142" w:firstLine="709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ผลการวิเคราะห์ทดสอบสมมติฐาน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1EC34262" w14:textId="2951E15C" w:rsidR="004059CB" w:rsidRPr="004059CB" w:rsidRDefault="004059CB" w:rsidP="004D18B2">
      <w:pPr>
        <w:spacing w:after="0" w:line="240" w:lineRule="auto"/>
        <w:ind w:left="142" w:firstLine="709"/>
        <w:jc w:val="thaiDistribute"/>
        <w:rPr>
          <w:rFonts w:ascii="Cordia New" w:eastAsia="Cordia New" w:hAnsi="Cordia New" w:cs="Angsana New"/>
          <w:sz w:val="28"/>
          <w:cs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การวิเคราะห์ตัวแปรอิสระและตัวแปรตาม จำนวน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15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ตัวแปร ไม่มีความสัมพันธ์กัน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ระหว่างตัวแปรโดยพิจารณาจากค่าสหสัมพันธ์น้อยกว่า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0.90 (r &lt; 0.90) (Hinkle, D.E., William, W and Stephen G.J. , 1998)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ซึ่งผู้วิจัยได้ท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การตรวจสอบความสัมพันธ์ระหว่างตัวแปรอิสระและตัวแปรตามด้วยการหาค่าสัมประสิทธิ์แบบเพียร์สัน (</w:t>
      </w:r>
      <w:proofErr w:type="spellStart"/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Peason’s</w:t>
      </w:r>
      <w:proofErr w:type="spellEnd"/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Product moment correlation coefficient)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ไม่พบคู่ตัวแปรใดมีค่าเกินกว่า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0.90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แสดงว่าไม่มีคู่ตัวแปรดังกล่าวมีความสัมพันธ์กันสูงเกินไป อาจจะก่อให้เกิดปัญหา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>Multicollinearity</w:t>
      </w:r>
      <w:r w:rsidRPr="004059CB">
        <w:rPr>
          <w:rFonts w:ascii="Cordia New" w:eastAsia="Cordia New" w:hAnsi="Cordia New" w:cs="Angsana New"/>
          <w:sz w:val="28"/>
          <w:lang w:eastAsia="zh-CN"/>
        </w:rPr>
        <w:t xml:space="preserve">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(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Black, 2006: 585) 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สามารถนำไปวิเคราะห์การถดถอยพหุคูณ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(Multiple Regression Analysis) 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ได้</w:t>
      </w:r>
    </w:p>
    <w:p w14:paraId="43D669BE" w14:textId="77777777" w:rsidR="004059CB" w:rsidRPr="004059CB" w:rsidRDefault="004059CB" w:rsidP="004059CB">
      <w:pPr>
        <w:spacing w:after="0" w:line="240" w:lineRule="auto"/>
        <w:ind w:left="142" w:firstLine="567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ผลการทดสอบสมมติฐานการวิจัยจากสมมติฐานการวิจัยทั้ง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 สามารถสรุปได้ดังนี้</w:t>
      </w:r>
    </w:p>
    <w:p w14:paraId="13A36416" w14:textId="77777777" w:rsidR="004059CB" w:rsidRPr="004059CB" w:rsidRDefault="004059CB" w:rsidP="004059CB">
      <w:pPr>
        <w:tabs>
          <w:tab w:val="left" w:pos="1134"/>
          <w:tab w:val="left" w:pos="2127"/>
          <w:tab w:val="left" w:pos="2268"/>
        </w:tabs>
        <w:spacing w:after="0" w:line="240" w:lineRule="auto"/>
        <w:ind w:firstLine="709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สมมติฐานที่</w:t>
      </w:r>
      <w:r w:rsidRPr="004059CB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059CB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059C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การควบคุมภายในมีความสัมพันธ์และส่งผลต่อคุณภาพรายงานทางการเงินของวิสาหกิจขนาดกลางและขนาดย่อมในภาคตะวันออกเฉียงเหนือ</w:t>
      </w:r>
    </w:p>
    <w:p w14:paraId="61A98AA7" w14:textId="7D2D0645" w:rsidR="00E406DF" w:rsidRDefault="00E406DF" w:rsidP="00E406DF"/>
    <w:p w14:paraId="66DCDE7D" w14:textId="425061D6" w:rsidR="00E406DF" w:rsidRDefault="00E406DF" w:rsidP="00E406DF"/>
    <w:p w14:paraId="20C63552" w14:textId="5919B38F" w:rsidR="00E406DF" w:rsidRDefault="00E406DF" w:rsidP="00E406DF"/>
    <w:p w14:paraId="484DBC46" w14:textId="693CB10E" w:rsidR="00E406DF" w:rsidRDefault="00E406DF" w:rsidP="00E406DF"/>
    <w:p w14:paraId="0B1969A3" w14:textId="77777777" w:rsidR="004059CB" w:rsidRDefault="004059CB" w:rsidP="00E406DF">
      <w:pPr>
        <w:sectPr w:rsidR="004059CB" w:rsidSect="004059CB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78EC0544" w14:textId="60D33991" w:rsidR="009E0AE0" w:rsidRDefault="009E0AE0" w:rsidP="00E406DF"/>
    <w:p w14:paraId="225455A8" w14:textId="77777777" w:rsidR="00CE7F08" w:rsidRDefault="00CE7F08" w:rsidP="00E406DF"/>
    <w:p w14:paraId="3514990A" w14:textId="77777777" w:rsidR="004D18B2" w:rsidRPr="004D18B2" w:rsidRDefault="004D18B2" w:rsidP="004D18B2">
      <w:pPr>
        <w:tabs>
          <w:tab w:val="left" w:pos="0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 xml:space="preserve">ตารางที่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ผล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การวิเคราะห์ปัจจัย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การควบคุมภายในที่ส่งผลกระทบต่อคุณภาพ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</w:p>
    <w:p w14:paraId="723FDE96" w14:textId="380D7FA8" w:rsidR="004D18B2" w:rsidRDefault="004D18B2" w:rsidP="004D18B2">
      <w:pPr>
        <w:tabs>
          <w:tab w:val="left" w:pos="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     วิสาหกิจขนาดกลางและขนาดย่อมในภาคตะวันออกเฉียงเหนือ</w:t>
      </w:r>
    </w:p>
    <w:p w14:paraId="78E72E4A" w14:textId="77777777" w:rsidR="005F154A" w:rsidRPr="004D18B2" w:rsidRDefault="005F154A" w:rsidP="004D18B2">
      <w:pPr>
        <w:tabs>
          <w:tab w:val="left" w:pos="0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993"/>
        <w:gridCol w:w="1270"/>
        <w:gridCol w:w="998"/>
        <w:gridCol w:w="850"/>
        <w:gridCol w:w="980"/>
      </w:tblGrid>
      <w:tr w:rsidR="004D18B2" w:rsidRPr="004D18B2" w14:paraId="0249C0B9" w14:textId="77777777" w:rsidTr="00083399">
        <w:tc>
          <w:tcPr>
            <w:tcW w:w="3974" w:type="dxa"/>
            <w:vMerge w:val="restart"/>
            <w:vAlign w:val="center"/>
          </w:tcPr>
          <w:p w14:paraId="174B050C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ปัจจัยการควบคุมภายใน</w:t>
            </w:r>
          </w:p>
        </w:tc>
        <w:tc>
          <w:tcPr>
            <w:tcW w:w="5091" w:type="dxa"/>
            <w:gridSpan w:val="5"/>
          </w:tcPr>
          <w:p w14:paraId="340D6E35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คุณภาพรายงานทางการเงิน</w:t>
            </w:r>
          </w:p>
        </w:tc>
      </w:tr>
      <w:tr w:rsidR="004D18B2" w:rsidRPr="004D18B2" w14:paraId="32C5B230" w14:textId="77777777" w:rsidTr="00083399">
        <w:tc>
          <w:tcPr>
            <w:tcW w:w="3974" w:type="dxa"/>
            <w:vMerge/>
          </w:tcPr>
          <w:p w14:paraId="62732809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993" w:type="dxa"/>
          </w:tcPr>
          <w:p w14:paraId="76D3CF43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270" w:type="dxa"/>
          </w:tcPr>
          <w:p w14:paraId="36C3470F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Std. Error</w:t>
            </w:r>
          </w:p>
        </w:tc>
        <w:tc>
          <w:tcPr>
            <w:tcW w:w="998" w:type="dxa"/>
          </w:tcPr>
          <w:p w14:paraId="7C89DEE4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Beta</w:t>
            </w:r>
          </w:p>
        </w:tc>
        <w:tc>
          <w:tcPr>
            <w:tcW w:w="850" w:type="dxa"/>
          </w:tcPr>
          <w:p w14:paraId="5038C5DE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t</w:t>
            </w:r>
          </w:p>
        </w:tc>
        <w:tc>
          <w:tcPr>
            <w:tcW w:w="980" w:type="dxa"/>
          </w:tcPr>
          <w:p w14:paraId="2D0BA500" w14:textId="77777777" w:rsidR="004D18B2" w:rsidRPr="005F154A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5F154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P-value</w:t>
            </w:r>
          </w:p>
        </w:tc>
      </w:tr>
      <w:tr w:rsidR="004D18B2" w:rsidRPr="004D18B2" w14:paraId="711CEE57" w14:textId="77777777" w:rsidTr="00083399">
        <w:tc>
          <w:tcPr>
            <w:tcW w:w="3974" w:type="dxa"/>
          </w:tcPr>
          <w:p w14:paraId="6551B653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สภาพแวดล้อมการควบคุม 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(CONT)</w:t>
            </w:r>
          </w:p>
        </w:tc>
        <w:tc>
          <w:tcPr>
            <w:tcW w:w="993" w:type="dxa"/>
          </w:tcPr>
          <w:p w14:paraId="0ACC74A8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0.156</w:t>
            </w:r>
          </w:p>
        </w:tc>
        <w:tc>
          <w:tcPr>
            <w:tcW w:w="1270" w:type="dxa"/>
          </w:tcPr>
          <w:p w14:paraId="60A41716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0.046</w:t>
            </w:r>
          </w:p>
        </w:tc>
        <w:tc>
          <w:tcPr>
            <w:tcW w:w="998" w:type="dxa"/>
          </w:tcPr>
          <w:p w14:paraId="1216A0D4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0.168</w:t>
            </w:r>
          </w:p>
        </w:tc>
        <w:tc>
          <w:tcPr>
            <w:tcW w:w="850" w:type="dxa"/>
          </w:tcPr>
          <w:p w14:paraId="0924A5D5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3.417</w:t>
            </w:r>
          </w:p>
        </w:tc>
        <w:tc>
          <w:tcPr>
            <w:tcW w:w="980" w:type="dxa"/>
          </w:tcPr>
          <w:p w14:paraId="5DFA946C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0.001*</w:t>
            </w:r>
          </w:p>
        </w:tc>
      </w:tr>
      <w:tr w:rsidR="004D18B2" w:rsidRPr="004D18B2" w14:paraId="5FB32401" w14:textId="77777777" w:rsidTr="00083399">
        <w:tc>
          <w:tcPr>
            <w:tcW w:w="3974" w:type="dxa"/>
          </w:tcPr>
          <w:p w14:paraId="7DF06A26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การประเมินความเสี่ยง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(RISK)</w:t>
            </w:r>
          </w:p>
        </w:tc>
        <w:tc>
          <w:tcPr>
            <w:tcW w:w="993" w:type="dxa"/>
          </w:tcPr>
          <w:p w14:paraId="0B253F66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0.162</w:t>
            </w:r>
          </w:p>
        </w:tc>
        <w:tc>
          <w:tcPr>
            <w:tcW w:w="1270" w:type="dxa"/>
          </w:tcPr>
          <w:p w14:paraId="2EFDEED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0.044</w:t>
            </w:r>
          </w:p>
        </w:tc>
        <w:tc>
          <w:tcPr>
            <w:tcW w:w="998" w:type="dxa"/>
          </w:tcPr>
          <w:p w14:paraId="5EBF9BB2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0.182</w:t>
            </w:r>
          </w:p>
        </w:tc>
        <w:tc>
          <w:tcPr>
            <w:tcW w:w="850" w:type="dxa"/>
          </w:tcPr>
          <w:p w14:paraId="77C4D859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3.667</w:t>
            </w:r>
          </w:p>
        </w:tc>
        <w:tc>
          <w:tcPr>
            <w:tcW w:w="980" w:type="dxa"/>
          </w:tcPr>
          <w:p w14:paraId="55ACC29F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678B5E19" w14:textId="77777777" w:rsidTr="00083399">
        <w:tc>
          <w:tcPr>
            <w:tcW w:w="3974" w:type="dxa"/>
          </w:tcPr>
          <w:p w14:paraId="767916D2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bookmarkStart w:id="1" w:name="_Hlk87532974"/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กิจกรรมการควบคุม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 (CONA)</w:t>
            </w:r>
            <w:bookmarkEnd w:id="1"/>
          </w:p>
        </w:tc>
        <w:tc>
          <w:tcPr>
            <w:tcW w:w="993" w:type="dxa"/>
          </w:tcPr>
          <w:p w14:paraId="1E6D7C0A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0.122</w:t>
            </w:r>
          </w:p>
        </w:tc>
        <w:tc>
          <w:tcPr>
            <w:tcW w:w="1270" w:type="dxa"/>
          </w:tcPr>
          <w:p w14:paraId="693C47F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0.046</w:t>
            </w:r>
          </w:p>
        </w:tc>
        <w:tc>
          <w:tcPr>
            <w:tcW w:w="998" w:type="dxa"/>
          </w:tcPr>
          <w:p w14:paraId="48A11795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0.138</w:t>
            </w:r>
          </w:p>
        </w:tc>
        <w:tc>
          <w:tcPr>
            <w:tcW w:w="850" w:type="dxa"/>
          </w:tcPr>
          <w:p w14:paraId="671294F4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2.656</w:t>
            </w:r>
          </w:p>
        </w:tc>
        <w:tc>
          <w:tcPr>
            <w:tcW w:w="980" w:type="dxa"/>
          </w:tcPr>
          <w:p w14:paraId="4EE94F1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0.008*</w:t>
            </w:r>
          </w:p>
        </w:tc>
      </w:tr>
      <w:tr w:rsidR="004D18B2" w:rsidRPr="004D18B2" w14:paraId="418658D7" w14:textId="77777777" w:rsidTr="00083399">
        <w:tc>
          <w:tcPr>
            <w:tcW w:w="3974" w:type="dxa"/>
          </w:tcPr>
          <w:p w14:paraId="68A5C8E2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ระบบสารสนเทศและการสื่อสาร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(INFC)</w:t>
            </w:r>
          </w:p>
        </w:tc>
        <w:tc>
          <w:tcPr>
            <w:tcW w:w="993" w:type="dxa"/>
          </w:tcPr>
          <w:p w14:paraId="3B188435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0.195</w:t>
            </w:r>
          </w:p>
        </w:tc>
        <w:tc>
          <w:tcPr>
            <w:tcW w:w="1270" w:type="dxa"/>
          </w:tcPr>
          <w:p w14:paraId="3694B3A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0.044</w:t>
            </w:r>
          </w:p>
        </w:tc>
        <w:tc>
          <w:tcPr>
            <w:tcW w:w="998" w:type="dxa"/>
          </w:tcPr>
          <w:p w14:paraId="01BC012E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0.226</w:t>
            </w:r>
          </w:p>
        </w:tc>
        <w:tc>
          <w:tcPr>
            <w:tcW w:w="850" w:type="dxa"/>
          </w:tcPr>
          <w:p w14:paraId="2486057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4.397</w:t>
            </w:r>
          </w:p>
        </w:tc>
        <w:tc>
          <w:tcPr>
            <w:tcW w:w="980" w:type="dxa"/>
          </w:tcPr>
          <w:p w14:paraId="448BC80C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19E69FD2" w14:textId="77777777" w:rsidTr="00083399">
        <w:tc>
          <w:tcPr>
            <w:tcW w:w="3974" w:type="dxa"/>
          </w:tcPr>
          <w:p w14:paraId="5A0AF9D5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การติดตามและการประเมินผล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(MONI)</w:t>
            </w:r>
          </w:p>
        </w:tc>
        <w:tc>
          <w:tcPr>
            <w:tcW w:w="993" w:type="dxa"/>
          </w:tcPr>
          <w:p w14:paraId="721F566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0.180</w:t>
            </w:r>
          </w:p>
        </w:tc>
        <w:tc>
          <w:tcPr>
            <w:tcW w:w="1270" w:type="dxa"/>
          </w:tcPr>
          <w:p w14:paraId="37421764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0.040</w:t>
            </w:r>
          </w:p>
        </w:tc>
        <w:tc>
          <w:tcPr>
            <w:tcW w:w="998" w:type="dxa"/>
          </w:tcPr>
          <w:p w14:paraId="7D8821E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0.217</w:t>
            </w:r>
          </w:p>
        </w:tc>
        <w:tc>
          <w:tcPr>
            <w:tcW w:w="850" w:type="dxa"/>
          </w:tcPr>
          <w:p w14:paraId="6A88AAAC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4.548</w:t>
            </w:r>
          </w:p>
        </w:tc>
        <w:tc>
          <w:tcPr>
            <w:tcW w:w="980" w:type="dxa"/>
          </w:tcPr>
          <w:p w14:paraId="18088518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43E25D4E" w14:textId="77777777" w:rsidTr="00083399">
        <w:tc>
          <w:tcPr>
            <w:tcW w:w="9065" w:type="dxa"/>
            <w:gridSpan w:val="6"/>
          </w:tcPr>
          <w:p w14:paraId="3F8DF44F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n=398, Constant = </w:t>
            </w:r>
            <w:proofErr w:type="gramStart"/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0.804,R</w:t>
            </w:r>
            <w:proofErr w:type="gramEnd"/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=0.823, R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vertAlign w:val="superscript"/>
                <w:lang w:eastAsia="zh-CN"/>
              </w:rPr>
              <w:t>2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=0.677, R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vertAlign w:val="superscript"/>
                <w:lang w:eastAsia="zh-CN"/>
              </w:rPr>
              <w:t>2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adj =0.673, </w:t>
            </w:r>
            <w:proofErr w:type="spellStart"/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S.E.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vertAlign w:val="subscript"/>
                <w:lang w:eastAsia="zh-CN"/>
              </w:rPr>
              <w:t>est</w:t>
            </w:r>
            <w:proofErr w:type="spellEnd"/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=0.309, F= 164.381</w:t>
            </w:r>
          </w:p>
        </w:tc>
      </w:tr>
    </w:tbl>
    <w:p w14:paraId="5E2254AC" w14:textId="77777777" w:rsidR="004D18B2" w:rsidRPr="004D18B2" w:rsidRDefault="004D18B2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28"/>
          <w:lang w:eastAsia="zh-CN"/>
        </w:rPr>
        <w:t>*</w:t>
      </w:r>
      <w:r w:rsidRPr="004D18B2">
        <w:rPr>
          <w:rFonts w:ascii="TH Sarabun New" w:eastAsia="Cordia New" w:hAnsi="TH Sarabun New" w:cs="TH Sarabun New"/>
          <w:sz w:val="28"/>
          <w:cs/>
          <w:lang w:eastAsia="zh-CN"/>
        </w:rPr>
        <w:t xml:space="preserve">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28"/>
          <w:lang w:eastAsia="zh-CN"/>
        </w:rPr>
        <w:t>0.05</w:t>
      </w:r>
    </w:p>
    <w:p w14:paraId="074F0EEB" w14:textId="77777777" w:rsidR="004059CB" w:rsidRDefault="004059CB" w:rsidP="00E406DF">
      <w:pPr>
        <w:sectPr w:rsidR="004059CB" w:rsidSect="004059CB">
          <w:type w:val="continuous"/>
          <w:pgSz w:w="11906" w:h="16838"/>
          <w:pgMar w:top="1418" w:right="1418" w:bottom="1418" w:left="1418" w:header="709" w:footer="709" w:gutter="0"/>
          <w:cols w:space="567"/>
          <w:docGrid w:linePitch="360"/>
        </w:sectPr>
      </w:pPr>
    </w:p>
    <w:p w14:paraId="7AEB73EE" w14:textId="77777777" w:rsidR="00D90B93" w:rsidRPr="00D90B93" w:rsidRDefault="00D90B93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14:paraId="2020F092" w14:textId="12CA6E05" w:rsidR="004D18B2" w:rsidRPr="004D18B2" w:rsidRDefault="004D18B2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จากตารางที่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การวิเคราะห์การถดถอยพหุคูณ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(Multiple Regression Analysis) 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แบบ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Enter Regression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พบว่า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ปัจจัยการควบคุมภายใน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ด้าน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สภาพแวดล้อมการควบคุม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(CONT)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การประเมินความเสี่ยง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(RISK)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กิจกรรมการควบคุม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(CONA)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ระบบสารสนเทศและการสื่อสาร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(INFC)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และ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การติดตามและ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การประเมินผล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(MONI)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ส่งผลกระทบต่อคุณภาพ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วิสาหกิจขนาดกลางและขนาดย่อมในภาคตะวันออกเฉียงเหนืออย่างมีนัยสำคัญทางสถิติที่ระดับ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0.05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โดยส่งผลถึงร้อยละ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67.7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(R</w:t>
      </w:r>
      <w:r w:rsidRPr="004D18B2">
        <w:rPr>
          <w:rFonts w:ascii="TH Sarabun New" w:eastAsia="Cordia New" w:hAnsi="TH Sarabun New" w:cs="TH Sarabun New"/>
          <w:sz w:val="32"/>
          <w:szCs w:val="32"/>
          <w:vertAlign w:val="superscript"/>
          <w:lang w:eastAsia="zh-CN"/>
        </w:rPr>
        <w:t>2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= 0.677)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             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มีคลาดเคลื่อนมาตรฐานการพยากรณ์</w:t>
      </w: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S.E.</w:t>
      </w:r>
      <w:r w:rsidRPr="004D18B2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est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=0.309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สามารถเขียนในรูปสมการพยากรณ์ ดังนี้</w:t>
      </w:r>
    </w:p>
    <w:p w14:paraId="2AB9CB43" w14:textId="77777777" w:rsidR="004D18B2" w:rsidRPr="004D18B2" w:rsidRDefault="004D18B2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16"/>
          <w:szCs w:val="16"/>
          <w:cs/>
          <w:lang w:eastAsia="zh-CN"/>
        </w:rPr>
      </w:pPr>
    </w:p>
    <w:p w14:paraId="3BA2914C" w14:textId="77777777" w:rsidR="006D314F" w:rsidRDefault="004D18B2" w:rsidP="004D18B2">
      <w:pPr>
        <w:spacing w:after="0" w:line="240" w:lineRule="auto"/>
        <w:ind w:left="720" w:hanging="153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FRQ = 0.804 + 0.195(INFC) + </w:t>
      </w:r>
      <w:r w:rsidR="006D314F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</w:t>
      </w:r>
    </w:p>
    <w:p w14:paraId="35EA1058" w14:textId="77777777" w:rsidR="006D314F" w:rsidRDefault="006D314F" w:rsidP="004D18B2">
      <w:pPr>
        <w:spacing w:after="0" w:line="240" w:lineRule="auto"/>
        <w:ind w:left="720" w:hanging="153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    </w:t>
      </w:r>
      <w:r w:rsidR="004D18B2"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0.180(MONI) + 0.162(RISK) + </w:t>
      </w:r>
    </w:p>
    <w:p w14:paraId="34B781FD" w14:textId="07C4CE42" w:rsidR="004D18B2" w:rsidRPr="004D18B2" w:rsidRDefault="006D314F" w:rsidP="004D18B2">
      <w:pPr>
        <w:spacing w:after="0" w:line="240" w:lineRule="auto"/>
        <w:ind w:left="720" w:hanging="153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     </w:t>
      </w:r>
      <w:r w:rsidR="004D18B2"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0.156(CONT) + 0.122 (CONA) </w:t>
      </w:r>
    </w:p>
    <w:p w14:paraId="7F0286AC" w14:textId="77777777" w:rsidR="004D18B2" w:rsidRPr="004D18B2" w:rsidRDefault="004D18B2" w:rsidP="004D18B2">
      <w:pPr>
        <w:spacing w:after="0" w:line="240" w:lineRule="auto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14:paraId="471A91D3" w14:textId="0EF9B1CF" w:rsidR="004D18B2" w:rsidRPr="004D18B2" w:rsidRDefault="004D18B2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ผลการทดสอบสมมติฐาน  พบว่าปัจจัยการควบคุมภายใน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ความสัมพันธ์และส่งผลต่อคุณภาพรายงานทางการเงินของวิสาหกิจขนาดกลางและขนาดย่อมในภาคตะวันออกเฉียงเหนือ ซึ่งเป็นไปตามสมมติฐาน</w:t>
      </w:r>
    </w:p>
    <w:p w14:paraId="320EDAD2" w14:textId="6500F1A6" w:rsidR="004D18B2" w:rsidRPr="00CE7F08" w:rsidRDefault="004D18B2" w:rsidP="00CE7F0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E7F08">
        <w:rPr>
          <w:rFonts w:ascii="TH Sarabun New" w:hAnsi="TH Sarabun New" w:cs="TH Sarabun New"/>
          <w:sz w:val="32"/>
          <w:szCs w:val="32"/>
          <w:cs/>
        </w:rPr>
        <w:t xml:space="preserve">สมมติฐานที่ </w:t>
      </w:r>
      <w:r w:rsidRPr="00CE7F08">
        <w:rPr>
          <w:rFonts w:ascii="TH Sarabun New" w:hAnsi="TH Sarabun New" w:cs="TH Sarabun New"/>
          <w:sz w:val="32"/>
          <w:szCs w:val="32"/>
        </w:rPr>
        <w:t xml:space="preserve">2 </w:t>
      </w:r>
      <w:r w:rsidRPr="00CE7F08">
        <w:rPr>
          <w:rFonts w:ascii="TH Sarabun New" w:hAnsi="TH Sarabun New" w:cs="TH Sarabun New"/>
          <w:sz w:val="32"/>
          <w:szCs w:val="32"/>
          <w:cs/>
        </w:rPr>
        <w:t>ปัจจัยหลักธรรมา</w:t>
      </w:r>
      <w:proofErr w:type="spellStart"/>
      <w:r w:rsidRPr="00CE7F08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CE7F08">
        <w:rPr>
          <w:rFonts w:ascii="TH Sarabun New" w:hAnsi="TH Sarabun New" w:cs="TH Sarabun New"/>
          <w:sz w:val="32"/>
          <w:szCs w:val="32"/>
          <w:cs/>
        </w:rPr>
        <w:t>บาลมีความสัมพันธ์และส่งผลต่อคุณภาพของรายงานทางการเงินของวิสาหกิจขนาดกลางและขนาดย่อมในภาค</w:t>
      </w:r>
      <w:r w:rsidR="005F154A">
        <w:rPr>
          <w:rFonts w:ascii="TH Sarabun New" w:hAnsi="TH Sarabun New" w:cs="TH Sarabun New" w:hint="cs"/>
          <w:sz w:val="32"/>
          <w:szCs w:val="32"/>
          <w:cs/>
        </w:rPr>
        <w:t>ต</w:t>
      </w:r>
      <w:r w:rsidRPr="00CE7F08">
        <w:rPr>
          <w:rFonts w:ascii="TH Sarabun New" w:hAnsi="TH Sarabun New" w:cs="TH Sarabun New"/>
          <w:sz w:val="32"/>
          <w:szCs w:val="32"/>
          <w:cs/>
        </w:rPr>
        <w:t>ะวันออกเฉียงเหนือ</w:t>
      </w:r>
    </w:p>
    <w:p w14:paraId="507A7736" w14:textId="77777777" w:rsidR="000D2505" w:rsidRDefault="000D2505" w:rsidP="00E406DF">
      <w:pPr>
        <w:sectPr w:rsidR="000D2505" w:rsidSect="000D2505">
          <w:type w:val="continuous"/>
          <w:pgSz w:w="11906" w:h="16838"/>
          <w:pgMar w:top="1418" w:right="1418" w:bottom="1418" w:left="1418" w:header="709" w:footer="709" w:gutter="0"/>
          <w:cols w:num="2" w:space="567"/>
          <w:docGrid w:linePitch="360"/>
        </w:sectPr>
      </w:pPr>
    </w:p>
    <w:p w14:paraId="5E6DAC62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A32EBC9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3E5A67E3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A447C16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6BB68938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2AF95466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BF8AADC" w14:textId="77777777" w:rsidR="00FE53D4" w:rsidRDefault="00FE53D4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506CE96B" w14:textId="3A2797D5" w:rsidR="004D18B2" w:rsidRPr="004D18B2" w:rsidRDefault="004D18B2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ตารางที่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ผล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การวิเคราะห์ปัจจัย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หลักธรรมา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บาลที่ส่งผลกระทบต่อคุณภาพ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วิสาหกิจ  </w:t>
      </w:r>
    </w:p>
    <w:p w14:paraId="7D439678" w14:textId="7043615E" w:rsidR="004D18B2" w:rsidRDefault="004D18B2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    ขนาดกลางและขนาดย่อมในภาคตะวันออกเฉียงเหนือ</w:t>
      </w:r>
    </w:p>
    <w:p w14:paraId="63FB3AD9" w14:textId="77777777" w:rsidR="005F154A" w:rsidRPr="004D18B2" w:rsidRDefault="005F154A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1275"/>
        <w:gridCol w:w="1129"/>
        <w:gridCol w:w="998"/>
        <w:gridCol w:w="979"/>
      </w:tblGrid>
      <w:tr w:rsidR="004D18B2" w:rsidRPr="004D18B2" w14:paraId="7743A9F8" w14:textId="77777777" w:rsidTr="00083399">
        <w:trPr>
          <w:jc w:val="center"/>
        </w:trPr>
        <w:tc>
          <w:tcPr>
            <w:tcW w:w="3402" w:type="dxa"/>
            <w:vMerge w:val="restart"/>
            <w:vAlign w:val="center"/>
          </w:tcPr>
          <w:p w14:paraId="24F06950" w14:textId="77777777" w:rsidR="004D18B2" w:rsidRPr="004D18B2" w:rsidRDefault="004D18B2" w:rsidP="004D18B2">
            <w:pPr>
              <w:ind w:left="-258"/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ปัจจัยหลักธรรมา</w:t>
            </w:r>
            <w:proofErr w:type="spellStart"/>
            <w:r w:rsidRPr="004D18B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ภิ</w:t>
            </w:r>
            <w:proofErr w:type="spellEnd"/>
            <w:r w:rsidRPr="004D18B2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  <w:lang w:eastAsia="zh-CN"/>
              </w:rPr>
              <w:t>บาล</w:t>
            </w:r>
          </w:p>
        </w:tc>
        <w:tc>
          <w:tcPr>
            <w:tcW w:w="5374" w:type="dxa"/>
            <w:gridSpan w:val="5"/>
          </w:tcPr>
          <w:p w14:paraId="3604F54F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คุณภาพรายงานทางการเงิน</w:t>
            </w:r>
          </w:p>
        </w:tc>
      </w:tr>
      <w:tr w:rsidR="004D18B2" w:rsidRPr="004D18B2" w14:paraId="172214A4" w14:textId="77777777" w:rsidTr="00083399">
        <w:trPr>
          <w:jc w:val="center"/>
        </w:trPr>
        <w:tc>
          <w:tcPr>
            <w:tcW w:w="3402" w:type="dxa"/>
            <w:vMerge/>
          </w:tcPr>
          <w:p w14:paraId="79DC79DD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993" w:type="dxa"/>
          </w:tcPr>
          <w:p w14:paraId="1A3C0D59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275" w:type="dxa"/>
          </w:tcPr>
          <w:p w14:paraId="0CD8BEC4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Std. Error</w:t>
            </w:r>
          </w:p>
        </w:tc>
        <w:tc>
          <w:tcPr>
            <w:tcW w:w="1129" w:type="dxa"/>
          </w:tcPr>
          <w:p w14:paraId="721B17DA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Beta</w:t>
            </w:r>
          </w:p>
        </w:tc>
        <w:tc>
          <w:tcPr>
            <w:tcW w:w="998" w:type="dxa"/>
          </w:tcPr>
          <w:p w14:paraId="146EFE4F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t</w:t>
            </w:r>
          </w:p>
        </w:tc>
        <w:tc>
          <w:tcPr>
            <w:tcW w:w="979" w:type="dxa"/>
          </w:tcPr>
          <w:p w14:paraId="011ED6C6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eastAsia="zh-CN"/>
              </w:rPr>
              <w:t>P-value</w:t>
            </w:r>
          </w:p>
        </w:tc>
      </w:tr>
      <w:tr w:rsidR="004D18B2" w:rsidRPr="004D18B2" w14:paraId="7F9FCD0B" w14:textId="77777777" w:rsidTr="00083399">
        <w:trPr>
          <w:jc w:val="center"/>
        </w:trPr>
        <w:tc>
          <w:tcPr>
            <w:tcW w:w="3402" w:type="dxa"/>
          </w:tcPr>
          <w:p w14:paraId="117E9F97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หลักนิติธรรม</w:t>
            </w:r>
            <w:r w:rsidRPr="004D18B2"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eastAsia="zh-CN"/>
              </w:rPr>
              <w:t xml:space="preserve"> 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(RULE)</w:t>
            </w:r>
          </w:p>
        </w:tc>
        <w:tc>
          <w:tcPr>
            <w:tcW w:w="993" w:type="dxa"/>
          </w:tcPr>
          <w:p w14:paraId="41BD11D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0.252</w:t>
            </w:r>
          </w:p>
        </w:tc>
        <w:tc>
          <w:tcPr>
            <w:tcW w:w="1275" w:type="dxa"/>
          </w:tcPr>
          <w:p w14:paraId="0D61A30F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0.047</w:t>
            </w:r>
          </w:p>
        </w:tc>
        <w:tc>
          <w:tcPr>
            <w:tcW w:w="1129" w:type="dxa"/>
          </w:tcPr>
          <w:p w14:paraId="75B938AF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0.275</w:t>
            </w:r>
          </w:p>
        </w:tc>
        <w:tc>
          <w:tcPr>
            <w:tcW w:w="998" w:type="dxa"/>
          </w:tcPr>
          <w:p w14:paraId="5DC0814A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5.404</w:t>
            </w:r>
          </w:p>
        </w:tc>
        <w:tc>
          <w:tcPr>
            <w:tcW w:w="979" w:type="dxa"/>
          </w:tcPr>
          <w:p w14:paraId="3D2CED7E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31A684D9" w14:textId="77777777" w:rsidTr="00083399">
        <w:trPr>
          <w:jc w:val="center"/>
        </w:trPr>
        <w:tc>
          <w:tcPr>
            <w:tcW w:w="3402" w:type="dxa"/>
          </w:tcPr>
          <w:p w14:paraId="308A09C5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หลักคุณธรรม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(MORA)</w:t>
            </w:r>
          </w:p>
        </w:tc>
        <w:tc>
          <w:tcPr>
            <w:tcW w:w="993" w:type="dxa"/>
          </w:tcPr>
          <w:p w14:paraId="3AA59E43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0.061</w:t>
            </w:r>
          </w:p>
        </w:tc>
        <w:tc>
          <w:tcPr>
            <w:tcW w:w="1275" w:type="dxa"/>
          </w:tcPr>
          <w:p w14:paraId="7EB5460E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0.058</w:t>
            </w:r>
          </w:p>
        </w:tc>
        <w:tc>
          <w:tcPr>
            <w:tcW w:w="1129" w:type="dxa"/>
          </w:tcPr>
          <w:p w14:paraId="0B4D7F80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0.064</w:t>
            </w:r>
          </w:p>
        </w:tc>
        <w:tc>
          <w:tcPr>
            <w:tcW w:w="998" w:type="dxa"/>
          </w:tcPr>
          <w:p w14:paraId="37210115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1.051</w:t>
            </w:r>
          </w:p>
        </w:tc>
        <w:tc>
          <w:tcPr>
            <w:tcW w:w="979" w:type="dxa"/>
          </w:tcPr>
          <w:p w14:paraId="08334339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0.294</w:t>
            </w:r>
          </w:p>
        </w:tc>
      </w:tr>
      <w:tr w:rsidR="004D18B2" w:rsidRPr="004D18B2" w14:paraId="07CAAA07" w14:textId="77777777" w:rsidTr="00083399">
        <w:trPr>
          <w:jc w:val="center"/>
        </w:trPr>
        <w:tc>
          <w:tcPr>
            <w:tcW w:w="3402" w:type="dxa"/>
          </w:tcPr>
          <w:p w14:paraId="5C4359F0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หลักความโปร่งใส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 (TRAN)</w:t>
            </w:r>
          </w:p>
        </w:tc>
        <w:tc>
          <w:tcPr>
            <w:tcW w:w="993" w:type="dxa"/>
          </w:tcPr>
          <w:p w14:paraId="1EDE359D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0.152</w:t>
            </w:r>
          </w:p>
        </w:tc>
        <w:tc>
          <w:tcPr>
            <w:tcW w:w="1275" w:type="dxa"/>
          </w:tcPr>
          <w:p w14:paraId="4DBB915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0.050</w:t>
            </w:r>
          </w:p>
        </w:tc>
        <w:tc>
          <w:tcPr>
            <w:tcW w:w="1129" w:type="dxa"/>
          </w:tcPr>
          <w:p w14:paraId="2FC29CA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0.170</w:t>
            </w:r>
          </w:p>
        </w:tc>
        <w:tc>
          <w:tcPr>
            <w:tcW w:w="998" w:type="dxa"/>
          </w:tcPr>
          <w:p w14:paraId="57FF9BE9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3.060</w:t>
            </w:r>
          </w:p>
        </w:tc>
        <w:tc>
          <w:tcPr>
            <w:tcW w:w="979" w:type="dxa"/>
          </w:tcPr>
          <w:p w14:paraId="040D282B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0.002*</w:t>
            </w:r>
          </w:p>
        </w:tc>
      </w:tr>
      <w:tr w:rsidR="004D18B2" w:rsidRPr="004D18B2" w14:paraId="10F87400" w14:textId="77777777" w:rsidTr="00083399">
        <w:trPr>
          <w:jc w:val="center"/>
        </w:trPr>
        <w:tc>
          <w:tcPr>
            <w:tcW w:w="3402" w:type="dxa"/>
          </w:tcPr>
          <w:p w14:paraId="04E98F0F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หลักการมีส่วนร่วม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 (PART)</w:t>
            </w:r>
          </w:p>
        </w:tc>
        <w:tc>
          <w:tcPr>
            <w:tcW w:w="993" w:type="dxa"/>
          </w:tcPr>
          <w:p w14:paraId="0F21F4FD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0.245</w:t>
            </w:r>
          </w:p>
        </w:tc>
        <w:tc>
          <w:tcPr>
            <w:tcW w:w="1275" w:type="dxa"/>
          </w:tcPr>
          <w:p w14:paraId="24C04CC7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0.053</w:t>
            </w:r>
          </w:p>
        </w:tc>
        <w:tc>
          <w:tcPr>
            <w:tcW w:w="1129" w:type="dxa"/>
          </w:tcPr>
          <w:p w14:paraId="004E30FC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0.250</w:t>
            </w:r>
          </w:p>
        </w:tc>
        <w:tc>
          <w:tcPr>
            <w:tcW w:w="998" w:type="dxa"/>
          </w:tcPr>
          <w:p w14:paraId="52B9D9FC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4.578</w:t>
            </w:r>
          </w:p>
        </w:tc>
        <w:tc>
          <w:tcPr>
            <w:tcW w:w="979" w:type="dxa"/>
          </w:tcPr>
          <w:p w14:paraId="3EEC795B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682E691E" w14:textId="77777777" w:rsidTr="00083399">
        <w:trPr>
          <w:jc w:val="center"/>
        </w:trPr>
        <w:tc>
          <w:tcPr>
            <w:tcW w:w="3402" w:type="dxa"/>
          </w:tcPr>
          <w:p w14:paraId="2686D29B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>หลักความรับผิดชอบ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 xml:space="preserve">  (RESP)</w:t>
            </w:r>
          </w:p>
        </w:tc>
        <w:tc>
          <w:tcPr>
            <w:tcW w:w="993" w:type="dxa"/>
          </w:tcPr>
          <w:p w14:paraId="1D4A5D67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0.152</w:t>
            </w:r>
          </w:p>
        </w:tc>
        <w:tc>
          <w:tcPr>
            <w:tcW w:w="1275" w:type="dxa"/>
          </w:tcPr>
          <w:p w14:paraId="48EDEAC5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0.043</w:t>
            </w:r>
          </w:p>
        </w:tc>
        <w:tc>
          <w:tcPr>
            <w:tcW w:w="1129" w:type="dxa"/>
          </w:tcPr>
          <w:p w14:paraId="6A5463CD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.169</w:t>
            </w:r>
          </w:p>
        </w:tc>
        <w:tc>
          <w:tcPr>
            <w:tcW w:w="998" w:type="dxa"/>
          </w:tcPr>
          <w:p w14:paraId="4285A051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3.529</w:t>
            </w:r>
          </w:p>
        </w:tc>
        <w:tc>
          <w:tcPr>
            <w:tcW w:w="979" w:type="dxa"/>
          </w:tcPr>
          <w:p w14:paraId="1B640C09" w14:textId="77777777" w:rsidR="004D18B2" w:rsidRPr="004D18B2" w:rsidRDefault="004D18B2" w:rsidP="004D18B2">
            <w:pPr>
              <w:jc w:val="center"/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0.000*</w:t>
            </w:r>
          </w:p>
        </w:tc>
      </w:tr>
      <w:tr w:rsidR="004D18B2" w:rsidRPr="004D18B2" w14:paraId="6E7ADF4A" w14:textId="77777777" w:rsidTr="00083399">
        <w:trPr>
          <w:jc w:val="center"/>
        </w:trPr>
        <w:tc>
          <w:tcPr>
            <w:tcW w:w="8776" w:type="dxa"/>
            <w:gridSpan w:val="6"/>
          </w:tcPr>
          <w:p w14:paraId="57839869" w14:textId="77777777" w:rsidR="004D18B2" w:rsidRPr="004D18B2" w:rsidRDefault="004D18B2" w:rsidP="004D18B2">
            <w:pPr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</w:pPr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>N=398, Constant =0.</w:t>
            </w:r>
            <w:proofErr w:type="gramStart"/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>600 ,R</w:t>
            </w:r>
            <w:proofErr w:type="gramEnd"/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>=0.837, R</w:t>
            </w:r>
            <w:r w:rsidRPr="004D18B2">
              <w:rPr>
                <w:rFonts w:ascii="Cordia New" w:eastAsia="Cordia New" w:hAnsi="Cordia New" w:cs="Angsana New"/>
                <w:sz w:val="28"/>
                <w:vertAlign w:val="superscript"/>
                <w:lang w:eastAsia="zh-CN"/>
              </w:rPr>
              <w:t>2</w:t>
            </w:r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 xml:space="preserve"> =0.701, R</w:t>
            </w:r>
            <w:r w:rsidRPr="004D18B2">
              <w:rPr>
                <w:rFonts w:ascii="Cordia New" w:eastAsia="Cordia New" w:hAnsi="Cordia New" w:cs="Angsana New"/>
                <w:sz w:val="28"/>
                <w:vertAlign w:val="superscript"/>
                <w:lang w:eastAsia="zh-CN"/>
              </w:rPr>
              <w:t>2</w:t>
            </w:r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 xml:space="preserve">adj =0.698, </w:t>
            </w:r>
            <w:proofErr w:type="spellStart"/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>S.E.</w:t>
            </w:r>
            <w:r w:rsidRPr="004D18B2">
              <w:rPr>
                <w:rFonts w:ascii="Cordia New" w:eastAsia="Cordia New" w:hAnsi="Cordia New" w:cs="Angsana New"/>
                <w:sz w:val="28"/>
                <w:vertAlign w:val="subscript"/>
                <w:lang w:eastAsia="zh-CN"/>
              </w:rPr>
              <w:t>est</w:t>
            </w:r>
            <w:proofErr w:type="spellEnd"/>
            <w:r w:rsidRPr="004D18B2">
              <w:rPr>
                <w:rFonts w:ascii="Cordia New" w:eastAsia="Cordia New" w:hAnsi="Cordia New" w:cs="Angsana New"/>
                <w:sz w:val="28"/>
                <w:lang w:eastAsia="zh-CN"/>
              </w:rPr>
              <w:t>=0.289, F=</w:t>
            </w:r>
            <w:r w:rsidRPr="004D18B2">
              <w:rPr>
                <w:rFonts w:ascii="TH Sarabun New" w:eastAsia="Cordia New" w:hAnsi="TH Sarabun New" w:cs="TH Sarabun New"/>
                <w:sz w:val="32"/>
                <w:szCs w:val="32"/>
                <w:lang w:eastAsia="zh-CN"/>
              </w:rPr>
              <w:t>184.143</w:t>
            </w:r>
          </w:p>
        </w:tc>
      </w:tr>
    </w:tbl>
    <w:p w14:paraId="7AD51057" w14:textId="77777777" w:rsidR="004D18B2" w:rsidRPr="004D18B2" w:rsidRDefault="004D18B2" w:rsidP="004D18B2">
      <w:pPr>
        <w:spacing w:after="0" w:line="240" w:lineRule="auto"/>
        <w:ind w:left="720" w:hanging="578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28"/>
          <w:lang w:eastAsia="zh-CN"/>
        </w:rPr>
        <w:t>*</w:t>
      </w:r>
      <w:r w:rsidRPr="004D18B2">
        <w:rPr>
          <w:rFonts w:ascii="TH Sarabun New" w:eastAsia="Cordia New" w:hAnsi="TH Sarabun New" w:cs="TH Sarabun New"/>
          <w:sz w:val="28"/>
          <w:cs/>
          <w:lang w:eastAsia="zh-CN"/>
        </w:rPr>
        <w:t xml:space="preserve">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28"/>
          <w:lang w:eastAsia="zh-CN"/>
        </w:rPr>
        <w:t>0.05</w:t>
      </w:r>
    </w:p>
    <w:p w14:paraId="312E2CDC" w14:textId="77777777" w:rsidR="000D2505" w:rsidRDefault="000D2505" w:rsidP="00E406DF">
      <w:pPr>
        <w:sectPr w:rsidR="000D2505" w:rsidSect="000D2505">
          <w:type w:val="continuous"/>
          <w:pgSz w:w="11906" w:h="16838"/>
          <w:pgMar w:top="1418" w:right="1418" w:bottom="1418" w:left="1418" w:header="709" w:footer="709" w:gutter="0"/>
          <w:cols w:space="567"/>
          <w:docGrid w:linePitch="360"/>
        </w:sectPr>
      </w:pPr>
    </w:p>
    <w:p w14:paraId="6FD97796" w14:textId="77777777" w:rsidR="005F154A" w:rsidRDefault="005F154A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3DF6EB2B" w14:textId="57E7BA0D" w:rsidR="004D18B2" w:rsidRPr="004D18B2" w:rsidRDefault="004D18B2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จากตารางที่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การวิเคราะห์การถดถอยพหุคูณ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(Multiple Regression Analysis) 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แบบ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Enter Regression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พบว่า</w:t>
      </w:r>
      <w:bookmarkStart w:id="2" w:name="_Hlk87561356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ปัจจัยหลักธรรมา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bookmarkEnd w:id="2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ด้าน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หลักนิติธรรม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(RULE)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หลักความโปร่งใส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(TRAN)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หลักการมีส่วนร่วม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(PART)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และ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หลักความรับผิดชอบ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(RESP)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ส่งผลกระทบต่อคุณภาพ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วิสาหกิจขนาดกลางและขนาดย่อม</w:t>
      </w:r>
      <w:bookmarkStart w:id="3" w:name="_Hlk88211951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ในภาคตะวันออกเฉียงเหนือ อย่างมีนัยสำคัญทางสถิติที่ระดับ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0.05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โดยส่งผลถึง   ร้อยละ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70.1</w:t>
      </w:r>
      <w:bookmarkEnd w:id="3"/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(R</w:t>
      </w:r>
      <w:r w:rsidRPr="004D18B2">
        <w:rPr>
          <w:rFonts w:ascii="TH Sarabun New" w:eastAsia="Cordia New" w:hAnsi="TH Sarabun New" w:cs="TH Sarabun New"/>
          <w:sz w:val="32"/>
          <w:szCs w:val="32"/>
          <w:vertAlign w:val="superscript"/>
          <w:lang w:eastAsia="zh-CN"/>
        </w:rPr>
        <w:t>2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= 0.701)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มีคลาดเคลื่อนมาตรฐานการพยากรณ์</w:t>
      </w: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S.E.</w:t>
      </w:r>
      <w:r w:rsidRPr="004D18B2">
        <w:rPr>
          <w:rFonts w:ascii="TH Sarabun New" w:eastAsia="Cordia New" w:hAnsi="TH Sarabun New" w:cs="TH Sarabun New"/>
          <w:sz w:val="32"/>
          <w:szCs w:val="32"/>
          <w:vertAlign w:val="subscript"/>
          <w:lang w:eastAsia="zh-CN"/>
        </w:rPr>
        <w:t>est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= </w:t>
      </w:r>
      <w:r w:rsidRPr="004D18B2">
        <w:rPr>
          <w:rFonts w:ascii="Cordia New" w:eastAsia="Cordia New" w:hAnsi="Cordia New" w:cs="Angsana New"/>
          <w:sz w:val="28"/>
          <w:lang w:eastAsia="zh-CN"/>
        </w:rPr>
        <w:t xml:space="preserve">0.289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สามารถเขียนในรูปสมการพยากรณ์ ดังนี้</w:t>
      </w:r>
    </w:p>
    <w:p w14:paraId="44A899FA" w14:textId="77777777" w:rsidR="004D18B2" w:rsidRPr="004D18B2" w:rsidRDefault="004D18B2" w:rsidP="004D18B2">
      <w:pPr>
        <w:spacing w:after="0" w:line="240" w:lineRule="auto"/>
        <w:ind w:firstLine="567"/>
        <w:jc w:val="thaiDistribute"/>
        <w:rPr>
          <w:rFonts w:ascii="TH Sarabun New" w:eastAsia="Cordia New" w:hAnsi="TH Sarabun New" w:cs="TH Sarabun New"/>
          <w:sz w:val="16"/>
          <w:szCs w:val="16"/>
          <w:cs/>
          <w:lang w:eastAsia="zh-CN"/>
        </w:rPr>
      </w:pPr>
    </w:p>
    <w:p w14:paraId="1327DEFE" w14:textId="77777777" w:rsidR="004D18B2" w:rsidRPr="004D18B2" w:rsidRDefault="004D18B2" w:rsidP="00D90B93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FRQ = 0.600 + 0.252(RULE) + 0.245(PART) + 0.152(TRAN) + 0.152(RESP) </w:t>
      </w:r>
    </w:p>
    <w:p w14:paraId="2451D34C" w14:textId="1F888DED" w:rsidR="004D18B2" w:rsidRDefault="004D18B2" w:rsidP="00D90B93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ab/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ผลการทดสอบสมมติฐาน  พบว่า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ปัจจัยหลักธรรมา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มีความสัมพันธ์และส่งผลต่อคุณภาพรายงานทางการเงินของวิสาหกิจขนาด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กลางและขนาดย่อมในภาคตะวันออกเฉียงเหนือ ซึ่งเป็นไปตามสมมติฐาน</w:t>
      </w:r>
    </w:p>
    <w:p w14:paraId="54B9701F" w14:textId="77777777" w:rsidR="00E545F1" w:rsidRPr="004D18B2" w:rsidRDefault="00E545F1" w:rsidP="00D90B93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16"/>
          <w:szCs w:val="16"/>
          <w:lang w:eastAsia="zh-CN"/>
        </w:rPr>
      </w:pPr>
    </w:p>
    <w:p w14:paraId="7223DDDA" w14:textId="1689F807" w:rsidR="004D18B2" w:rsidRPr="004D18B2" w:rsidRDefault="004D18B2" w:rsidP="004D18B2">
      <w:pPr>
        <w:spacing w:after="0" w:line="240" w:lineRule="auto"/>
        <w:ind w:left="720" w:hanging="72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อภิปรายผลการวิจัย</w:t>
      </w:r>
    </w:p>
    <w:p w14:paraId="6502ECD4" w14:textId="77777777" w:rsidR="004D18B2" w:rsidRPr="004D18B2" w:rsidRDefault="004D18B2" w:rsidP="004D18B2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1)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ปัจจัยการควบคุมภายในมีความสัมพันธ์ทางบวกต่อคุณภาพรายงานทางการเงิน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และปัจจัยการควบคุมภายในด้านสภาพแวดล้อมการควบคุม การประเมินความเสี่ยง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กิจกรรมการควบคุม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ระบบสารสนเทศและการสื่อสาร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และการติดตามและการประเมินผล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ส่งผลกระทบต่อคุณภาพรายงานทางการเงินของวิสาหกิจขนาดกลางและขนาดย่อมในภาคตะวันออกเฉียงเหนืออย่าง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0.05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โดยส่งผลถึงร้อยละ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67.7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เนื่องจากระบบการควบคุมภายในเป็นกระบวนการบริหารความเสี่ยงรูปแบบหนึ่งในการปฏิบัติงาน กระบวนการควบคุมภายในที่ดีทำให้สามารถป้องกันข้อผิดพลาดในการปฏิบัติงานหรือการทุจริตที่อาจเกิดขึ้นได้ รวมทั้งทำให้การจัดทำรายงานทางการเงินมีความน่าเชื่อถือ หากกิจการมีการควบคุมภายในที่มีประสิทธิผลแล้ว ซึ่งจะส่งผลให้รายงาน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lastRenderedPageBreak/>
        <w:t>ทางการเงินมีคุณภาพสูงตามไปด้วย สิริพรรณ์ โกมลรัตน์มงคล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,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พิเชษฐ์ โสภาพง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ษ์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(2563)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สอดคล้องกับงานวิจัยของ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hyperlink r:id="rId7" w:history="1">
        <w:r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 xml:space="preserve">NN </w:t>
        </w:r>
        <w:proofErr w:type="spellStart"/>
        <w:r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>Afiah</w:t>
        </w:r>
        <w:proofErr w:type="spellEnd"/>
      </w:hyperlink>
      <w:r w:rsidRPr="004D18B2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lang w:eastAsia="zh-CN"/>
        </w:rPr>
        <w:t>, </w:t>
      </w:r>
      <w:hyperlink r:id="rId8" w:history="1">
        <w:r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 xml:space="preserve">DN </w:t>
        </w:r>
        <w:proofErr w:type="spellStart"/>
        <w:r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>Rahmatika</w:t>
        </w:r>
        <w:proofErr w:type="spellEnd"/>
      </w:hyperlink>
      <w:r w:rsidRPr="004D18B2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lang w:eastAsia="zh-CN"/>
        </w:rPr>
        <w:t> (2014</w:t>
      </w:r>
      <w:r w:rsidRPr="004D18B2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) </w:t>
      </w:r>
      <w:r w:rsidRPr="004D18B2">
        <w:rPr>
          <w:rFonts w:ascii="TH Sarabun New" w:hAnsi="TH Sarabun New" w:cs="TH Sarabun New"/>
          <w:sz w:val="32"/>
          <w:szCs w:val="32"/>
          <w:cs/>
        </w:rPr>
        <w:t>ปัจจัยที่เกี่ยวข้องกับการควบคุมภายใน ได้แก่ สภาพแวดล้อมการควบคุม การประเมินความเสี่ยง กิจกรรมการควบคุม สารสนเทศและการสื่อสารและการติดตามและประเมินผล มีผลกระทบอย่างมีนัยสำคัญต่อคุณภาพรายงานทางการเงินในด้านความเกี่ยวข้อง ความน่าเชื่อถือได้ ความเปรียบเทียบและความเข้าใจ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และสอดคล้องกับงานวิจัยของนิติกรณ์ จันทรสุริยะศักดิ์,นุชรี พิทักษ์, มณี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วรร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ณ ศรีปาน, พยุงศรี ดีโคตร, วนิดา ณ ลำพูน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(2562)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การควบคุมภายในด้านการบัญชีที่ดี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ความสัมพันธ์และผลกระทบเชิงบวกกับความสำเร็จในการดำเนินงานทางการเงินด้านรายงานทางการเงินที่ถูกต้อง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และการปฏิบัติตามกฎ ระเบียบที่กำหนดไว้ในนโยบายและกระบวนการดำเนินงาน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วัตถุประสงค์ ควรได้รับการนำไปปฏิบัติทั่วทุกระดับขององค์กรในกระบวนการปฏิบัติงานขั้นตอนการดำเนินงานต่างๆ รวมถึงการนำเทคโนโลยีมาใช้ในการดำเนินงาน เพื่อให้รายงานทางการเงินที่ถูกต้อง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เชื่อถือได้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และมีความโปร่งใสในการเปิดเผยข้อมูลที่เพียงพอและเหมาะสมไว้ในหมายเหตุประกอบงบการเงิน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bookmarkStart w:id="4" w:name="_Hlk79227575"/>
      <w:r w:rsidRPr="004D18B2">
        <w:rPr>
          <w:rFonts w:ascii="TH SarabunPSK" w:hAnsi="TH SarabunPSK" w:cs="TH SarabunPSK" w:hint="cs"/>
          <w:sz w:val="32"/>
          <w:szCs w:val="32"/>
          <w:cs/>
        </w:rPr>
        <w:t>และ</w:t>
      </w:r>
      <w:bookmarkEnd w:id="4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ไม่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สอดคล้องกับงานวิจัยของจารุณี วงศ์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ลิมปิ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ยะรัตน์ (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2558)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ได้ให้ข้อเสนอในงานวิจัย ไว้ว่าเพื่อปรับปรุงคุณภาพรายงานทางการเงิน สิ่งที่ควรให้ความสำคัญคือระบบการควบคุมภายในที่ดี (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Internal Control)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เพื่อป้องกันหรือลดความเสี่ยงจากการทุจริต ซึ่งจะช่วยให้ผู้บริหารธุรกิจได้ข้อมูลที่จะเป็นประโยชน์ในการตัดสินใจเชิง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เศรษฐกิจ อาจเป็นเพราะการน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ระบบการควบคุมภายในเข้ามาใช้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หรับวิสาหกิจขนาดกลางและขนาดย่อมหลักการ แนวคิด รวมถึงวิธีปฏิบัติ มีกระบวนการขั้นตอนที่ยุ่งยากซับซ้อน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ซึ่งไม่เหมาะส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หรับวิสาหกิจขนาดกลางและขนาดย่อม การน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ระบบการควบคุมภายในมาใช้ในธุรกิจ ท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ให้กระบวนการท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งาน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มีความคล่องตัวลดลง</w:t>
      </w:r>
    </w:p>
    <w:p w14:paraId="3C446BF0" w14:textId="0A176122" w:rsidR="004D18B2" w:rsidRPr="004D18B2" w:rsidRDefault="004D18B2" w:rsidP="004D18B2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ปัจจัยหลักธรรมา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บาลมีความสัมพันธ์ทางบวกต่อคุณภาพรายงานทางการเงิน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และปัจจัยหลัก    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 ด้าน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หลักนิติธรรม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หลักความโปร่งใส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หลักการมีส่วนร่วม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และ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หลักความรับผิดชอบ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ส่งผลกระทบต่อคุณภาพ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วิสาหกิจขนาดกลางและขนาดย่อมในภาคตะวันออกเฉียงเหนือ อย่างมีนัยสำคัญทางสถิติที่ระดับ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0.05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ซึ่ง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สอดคล้องกับงานวิจัยของณัฐชนน น้านิรัติศัย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(2563)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หลักธรรมา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บาล</w:t>
      </w:r>
      <w:r w:rsidR="00D90B93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          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เป็นกระบวนการบริหารจัดการที่ดี โปร่งใส ยุติธรรม นิติธรรม รับผิดชอบ มีส่วนร่วมและคุ้มค่า ซึ่งองค์ประกอบเหล่านี้ช่วยขับเคลื่อนให้องค์กรเปลี่ยนแปลงวัฒนธรรมภายในที่ดี ลดการทุจริต ส่งผลต่อคุณภาพรายงานทางการเงินที่สามารถสะท้อนความเป็นจริงมากขึ้นและเพิ่มระดับคุณภาพรายงานทางการเงิน และ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สอดคล้องกับงานวิจัยของ</w:t>
      </w:r>
      <w:proofErr w:type="spellStart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วิมพ์</w:t>
      </w:r>
      <w:proofErr w:type="spellEnd"/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วิภา วงศ์สูงเนิน,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>ชุติมา นาคประสิทธิ์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(2560)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ได้กล่าวถึงปัจจัยที่ส่งผลต่อคุณภาพรายงานทางการเงิน ผู้บริหารของกิจการให้ความสำคัญต่อความถูกต้องของงบการเงินเท่าใด คุณภาพรายงานทางการเงินยิ่งสูงขึ้น สร้างประโยชน์สูงสุดต่อกิจการ ดังนั้นหากผู้บริหารต้องการเพิ่มมูลค่าธุรกิจแล้วต้องมีมาตรการกำกับดูแลมูลค่าของกิจการ เช่นเดียวกับ </w:t>
      </w:r>
      <w:proofErr w:type="spellStart"/>
      <w:r w:rsidRPr="004D18B2">
        <w:rPr>
          <w:rFonts w:ascii="TH SarabunPSK" w:eastAsia="Cordia New" w:hAnsi="TH SarabunPSK" w:cs="TH SarabunPSK"/>
          <w:sz w:val="32"/>
          <w:szCs w:val="32"/>
          <w:lang w:eastAsia="zh-CN"/>
        </w:rPr>
        <w:t>Charl</w:t>
      </w:r>
      <w:proofErr w:type="spellEnd"/>
      <w:r w:rsidRPr="004D18B2">
        <w:rPr>
          <w:rFonts w:ascii="TH SarabunPSK" w:eastAsia="Cordia New" w:hAnsi="TH SarabunPSK" w:cs="TH SarabunPSK"/>
          <w:sz w:val="32"/>
          <w:szCs w:val="32"/>
          <w:lang w:eastAsia="zh-CN"/>
        </w:rPr>
        <w:t> de Villiers, Ruth Dimes (2020)</w:t>
      </w:r>
      <w:r w:rsidRPr="004D18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การกำกับดูแลกิจการที่ดีเป็นส่วนสำคัญของการรายงานทาง</w:t>
      </w:r>
      <w:r w:rsidRPr="004D18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>การเงิน โดยมีการพิจารณาปัจจัยที่กำหนดรายงานการกำกับดูแลกิจการซึ่งรวมถึงปัจจัยภายนอก เช่น กฎหมาย ปัจจัยภายใน เช่น ประสิทธิภาพทางการเงิน ขนาด และวัฒนธรรม ผลที่ตามมาคือการรายงานการกำกับดูแลกิจการ กลไกการกำกับดูแลกิจการ มีผลต่อคุณภาพรายงานทางการเงินขององค์กร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00F6881D" w14:textId="77777777" w:rsidR="004D18B2" w:rsidRPr="004D18B2" w:rsidRDefault="004D18B2" w:rsidP="004D18B2">
      <w:pPr>
        <w:spacing w:after="0" w:line="240" w:lineRule="auto"/>
        <w:ind w:firstLine="709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ข้อเสนอแนะ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</w:p>
    <w:p w14:paraId="0CD068A0" w14:textId="77777777" w:rsidR="004D18B2" w:rsidRPr="004D18B2" w:rsidRDefault="004D18B2" w:rsidP="004D18B2">
      <w:pPr>
        <w:spacing w:after="0" w:line="240" w:lineRule="auto"/>
        <w:ind w:firstLine="709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ข้อเสนอแนะเพื่อการนำไปใช้</w:t>
      </w:r>
    </w:p>
    <w:p w14:paraId="324A7C6C" w14:textId="77777777" w:rsidR="004D18B2" w:rsidRPr="004D18B2" w:rsidRDefault="004D18B2" w:rsidP="004D18B2">
      <w:pPr>
        <w:spacing w:after="0" w:line="240" w:lineRule="auto"/>
        <w:ind w:firstLine="851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จากผลการวิจัยสนับสนุนแนวคิดเกี่ยวกับการควบคุมภายใน และ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หลัก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ธรรมา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วิสาหกิจขนาดกลางและขนาดย่อม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ถือเป็นกลไกสำคัญในการควบคุมให้เกิดคุณค่าและ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นำ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ไปสู่การพัฒนาอย่างยั่งยืน เพื่อประยุกต์การบริหารจัดการให้เกิดความโปร่งใส ตรวจสอบได้</w:t>
      </w:r>
    </w:p>
    <w:p w14:paraId="6E940659" w14:textId="77777777" w:rsidR="004D18B2" w:rsidRPr="004D18B2" w:rsidRDefault="004D18B2" w:rsidP="004D18B2">
      <w:pPr>
        <w:spacing w:after="0" w:line="240" w:lineRule="auto"/>
        <w:ind w:firstLine="851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2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จากผลการวิจัย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สามารถนำผลการวิจัยที่ได้มาใช้เป็นแนวทางในการ</w:t>
      </w:r>
      <w:r w:rsidRPr="004D18B2">
        <w:rPr>
          <w:rFonts w:ascii="TH Sarabun New" w:eastAsia="Cordia New" w:hAnsi="TH Sarabun New" w:cs="TH Sarabun New"/>
          <w:spacing w:val="-8"/>
          <w:kern w:val="32"/>
          <w:sz w:val="32"/>
          <w:szCs w:val="32"/>
          <w:cs/>
          <w:lang w:eastAsia="zh-CN"/>
        </w:rPr>
        <w:t>พัฒนา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หน่วยงาน ผู้บริหาร ผู้ที่มีหน้าที่ในการกำกับดูแล รวมทั้งผู้ที่เกี่ยวข้องตระหนักถึงความสำคัญของการจัดทำรายงานทางการเงินที่มีคุณภาพ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>และตรงกับความต้องการในการใช้ข้อมูล</w:t>
      </w:r>
      <w:r w:rsidRPr="004D18B2">
        <w:rPr>
          <w:rFonts w:ascii="TH Sarabun New" w:eastAsia="Cordia New" w:hAnsi="TH Sarabun New" w:cs="TH Sarabun New" w:hint="cs"/>
          <w:spacing w:val="-8"/>
          <w:sz w:val="32"/>
          <w:szCs w:val="32"/>
          <w:cs/>
          <w:lang w:eastAsia="zh-CN"/>
        </w:rPr>
        <w:t>ได้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>มากขึ้น</w:t>
      </w:r>
    </w:p>
    <w:p w14:paraId="3FC474FD" w14:textId="77777777" w:rsidR="004D18B2" w:rsidRPr="004D18B2" w:rsidRDefault="004D18B2" w:rsidP="004D18B2">
      <w:pPr>
        <w:spacing w:after="0" w:line="240" w:lineRule="auto"/>
        <w:ind w:firstLine="709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ข้อเสนอแนะสำหรับงานวิจัยครั้งต่อไป</w:t>
      </w:r>
    </w:p>
    <w:p w14:paraId="6EC8D850" w14:textId="77777777" w:rsidR="004D18B2" w:rsidRPr="004D18B2" w:rsidRDefault="004D18B2" w:rsidP="004D18B2">
      <w:pPr>
        <w:spacing w:after="0" w:line="240" w:lineRule="auto"/>
        <w:ind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ควรศึกษา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ถึง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ผลกระทบของการควบคุมภายในที่ดี และ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หลัก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ธรรมา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บาลที่ส่งผลต่อคุณภาพรายงานทางการเงินของ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กลุ่มธุรกิจอื่นที่ไม่ใช่หน่วยงานวิสาหกิจขนาดกลางและขนาดย่อม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การเปรียบเทียบกับกลุ่มตัวอย่างอื่นว่าผลที่ได้แตกต่างกันหรือไม่ เพื่อเป็นแนวทางในการบริหารจัดการและการควบคุมภายในให้เกิดประสิทธิภาพมากยิ่งขึ้น</w:t>
      </w:r>
    </w:p>
    <w:p w14:paraId="2A1F5D11" w14:textId="77777777" w:rsidR="004D18B2" w:rsidRPr="004D18B2" w:rsidRDefault="004D18B2" w:rsidP="004D18B2">
      <w:pPr>
        <w:spacing w:after="0" w:line="240" w:lineRule="auto"/>
        <w:ind w:firstLine="709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ควรศึกษา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ถึง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ผลกระทบหรือปัจจัยด้านอื่นที่มีผลต่อคุณภาพรายงานทางการเงินของ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วิสาหกิจขนาดกลางและขนาดย่อม</w:t>
      </w:r>
      <w:r w:rsidRPr="004D18B2">
        <w:rPr>
          <w:rFonts w:ascii="TH Sarabun New" w:eastAsia="Cordia New" w:hAnsi="TH Sarabun New" w:cs="TH Sarabun New" w:hint="cs"/>
          <w:color w:val="FF0000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เช่น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เทคโนโลยีสารสนเทศ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ระบบ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สารสนเทศทางการบัญชี การตรวจสอบ การสอบบัญชี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เป็นต้น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10420D27" w14:textId="77777777" w:rsidR="004D18B2" w:rsidRPr="004D18B2" w:rsidRDefault="004D18B2" w:rsidP="004D18B2">
      <w:pPr>
        <w:spacing w:after="0" w:line="240" w:lineRule="auto"/>
        <w:ind w:firstLine="709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14:paraId="50FF3894" w14:textId="77777777" w:rsidR="004D18B2" w:rsidRPr="004D18B2" w:rsidRDefault="004D18B2" w:rsidP="004D18B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</w:pP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เอกสารอ้างอิง</w:t>
      </w:r>
    </w:p>
    <w:p w14:paraId="6A2A746F" w14:textId="77777777" w:rsidR="004D18B2" w:rsidRPr="004D18B2" w:rsidRDefault="004D18B2" w:rsidP="00700FFE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จารุณี วงศ์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ลิมปิ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ยะรัตน์. (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2558).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คุณภาพรายงานทางการเงินกับการเตรียมพร้อมของธรุกิจเพื่อเข้าสู่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AEC.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วารสารธรรมศาสตร์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, 24(3), 55-64.</w:t>
      </w:r>
    </w:p>
    <w:p w14:paraId="79C1AB06" w14:textId="77777777" w:rsidR="004D18B2" w:rsidRPr="004D18B2" w:rsidRDefault="004D18B2" w:rsidP="00700FFE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ชุลีกร อินต๊ะรัตน์,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สมเกียรติ ศรีจักรวาล,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และสุขุม มูลเมือง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. (2563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  <w:t xml:space="preserve">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การพัฒนาแบบจำลองการบริหารมหาวิทยาลัยในกำกับของรัฐด้วยหลักธรรมา</w:t>
      </w:r>
      <w:proofErr w:type="spellStart"/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บาล</w:t>
      </w:r>
      <w:r w:rsidRPr="004D18B2">
        <w:rPr>
          <w:rFonts w:ascii="TH Sarabun New" w:eastAsia="Cordia New" w:hAnsi="TH Sarabun New" w:cs="TH Sarabun New"/>
          <w:b/>
          <w:bCs/>
          <w:spacing w:val="-8"/>
          <w:sz w:val="32"/>
          <w:szCs w:val="32"/>
          <w:lang w:eastAsia="zh-CN"/>
        </w:rPr>
        <w:t>.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ว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ารสารวิทยาลัยบัณฑิตเอเชีย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ปีที่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10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ฉบับที่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มกราคม - มีนาคม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2563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  <w:t>.</w:t>
      </w:r>
    </w:p>
    <w:p w14:paraId="15CB0A2E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ณัฐชนน น้านิรัติศัย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.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(2563).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ปัจจัยที่มีอิทธิพลต่อคุณภาพรายงานทางการเงินของวิสาหกิจขนาดกลางและขนาดย่อม ในเขตพัฒนาพิเศษเฉพาะกิจ</w:t>
      </w: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จังหวัดชายแดนใต้.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วารสารวิชาการสถาบันอาชีวศึกษาภาคใต้.ปีที่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5 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ฉบับที่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กรกฎาคม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–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ธันวาคม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2563; 026-033.</w:t>
      </w:r>
    </w:p>
    <w:p w14:paraId="29524A13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นิติกรณ์ จันทรสุริยะศักดิ์,นุชรี พิทักษ์, มณี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วรร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ณ ศรีปาน, พยุงศรี ดีโคตร, วนิดา ณ ลำพูน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(2562).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ผลกระทบของการควบคุมภายในด้านการบัญชีที่ดีที่มีต่อความสำเร็จในการดำเนินงานทางการเงินขององค์กรปกครองส่วนท้องถิ่นในจังหวัดหนองบัวลำภู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.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วารสารมหาวิทยาลัยราชภัฏล</w:t>
      </w:r>
      <w:r w:rsidRPr="004D18B2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ำ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ปาง ปีที่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8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ฉบับที่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กรกฎาคม – ธันวาคม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2562,71-85.</w:t>
      </w:r>
    </w:p>
    <w:p w14:paraId="54F079B1" w14:textId="418583E8" w:rsidR="004D18B2" w:rsidRPr="004D18B2" w:rsidRDefault="000B3CFF" w:rsidP="00700FF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4D18B2" w:rsidRPr="004D18B2">
        <w:rPr>
          <w:rFonts w:ascii="TH SarabunPSK" w:hAnsi="TH SarabunPSK" w:cs="TH SarabunPSK"/>
          <w:sz w:val="32"/>
          <w:szCs w:val="32"/>
          <w:cs/>
        </w:rPr>
        <w:t>นิพันธ์ เห็นโชคชัยชนะ</w:t>
      </w:r>
      <w:r w:rsidR="004D18B2" w:rsidRPr="004D18B2">
        <w:rPr>
          <w:rFonts w:ascii="TH SarabunPSK" w:hAnsi="TH SarabunPSK" w:cs="TH SarabunPSK"/>
          <w:sz w:val="32"/>
          <w:szCs w:val="32"/>
        </w:rPr>
        <w:t xml:space="preserve">, </w:t>
      </w:r>
      <w:bookmarkStart w:id="5" w:name="_Hlk69386377"/>
      <w:proofErr w:type="spellStart"/>
      <w:r w:rsidR="004D18B2" w:rsidRPr="004D18B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D18B2" w:rsidRPr="004D18B2">
        <w:rPr>
          <w:rFonts w:ascii="TH SarabunPSK" w:hAnsi="TH SarabunPSK" w:cs="TH SarabunPSK"/>
          <w:sz w:val="32"/>
          <w:szCs w:val="32"/>
          <w:cs/>
        </w:rPr>
        <w:t>พร ศรีจั่นเพชร</w:t>
      </w:r>
      <w:bookmarkEnd w:id="5"/>
      <w:r w:rsidR="004D18B2" w:rsidRPr="004D18B2">
        <w:rPr>
          <w:rFonts w:ascii="TH SarabunPSK" w:hAnsi="TH SarabunPSK" w:cs="TH SarabunPSK"/>
          <w:sz w:val="32"/>
          <w:szCs w:val="32"/>
        </w:rPr>
        <w:t>,</w:t>
      </w:r>
      <w:r w:rsidR="004D18B2" w:rsidRPr="004D18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D18B2" w:rsidRPr="004D18B2">
        <w:rPr>
          <w:rFonts w:ascii="TH SarabunPSK" w:hAnsi="TH SarabunPSK" w:cs="TH SarabunPSK"/>
          <w:sz w:val="32"/>
          <w:szCs w:val="32"/>
          <w:cs/>
        </w:rPr>
        <w:t xml:space="preserve">จันทนา สาขากร. (2554). </w:t>
      </w:r>
      <w:r w:rsidR="004D18B2" w:rsidRPr="004D18B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การตรวจสอบภายในและการควบคุมภายใน.</w:t>
      </w:r>
      <w:r w:rsidR="004D18B2" w:rsidRPr="004D18B2">
        <w:rPr>
          <w:rFonts w:ascii="TH SarabunPSK" w:hAnsi="TH SarabunPSK" w:cs="TH SarabunPSK"/>
          <w:sz w:val="32"/>
          <w:szCs w:val="32"/>
          <w:cs/>
        </w:rPr>
        <w:t xml:space="preserve"> กรุงเทพฯ: สำนักพิมพ์ ที.พี.เอ็น. </w:t>
      </w:r>
      <w:proofErr w:type="spellStart"/>
      <w:r w:rsidR="004D18B2" w:rsidRPr="004D18B2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="004D18B2" w:rsidRPr="004D18B2">
        <w:rPr>
          <w:rFonts w:ascii="TH SarabunPSK" w:hAnsi="TH SarabunPSK" w:cs="TH SarabunPSK"/>
          <w:sz w:val="32"/>
          <w:szCs w:val="32"/>
          <w:cs/>
        </w:rPr>
        <w:t>.</w:t>
      </w:r>
    </w:p>
    <w:p w14:paraId="28795D62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spellStart"/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>วิมพ์</w:t>
      </w:r>
      <w:proofErr w:type="spellEnd"/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>วิภา วงศ์สูงเนิน</w:t>
      </w:r>
      <w:r w:rsidRPr="004D18B2">
        <w:rPr>
          <w:rFonts w:ascii="TH Sarabun New" w:eastAsia="Cordia New" w:hAnsi="TH Sarabun New" w:cs="TH Sarabun New" w:hint="cs"/>
          <w:color w:val="222222"/>
          <w:sz w:val="32"/>
          <w:szCs w:val="32"/>
          <w:shd w:val="clear" w:color="auto" w:fill="FFFFFF"/>
          <w:cs/>
          <w:lang w:eastAsia="zh-CN"/>
        </w:rPr>
        <w:t>,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 xml:space="preserve"> ชุติมา นาคประสิทธิ์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(2560). </w:t>
      </w:r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ผลกระทบของหลักธรรมา</w:t>
      </w:r>
      <w:proofErr w:type="spellStart"/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บาลต่อคุณภาพรายงานทางการเงินขององค์กรปกครองส่วนท้องถิ่นในจังหวัดนครราชสีมา.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 xml:space="preserve">การประชุมวิชาการและนำเสนอผลงานวิจัยระดับชาติ ครั้งที่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lang w:eastAsia="zh-CN"/>
        </w:rPr>
        <w:t xml:space="preserve">4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 xml:space="preserve">ประจำปี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lang w:eastAsia="zh-CN"/>
        </w:rPr>
        <w:t xml:space="preserve">2560 </w:t>
      </w:r>
      <w:r w:rsidRPr="004D18B2">
        <w:rPr>
          <w:rFonts w:ascii="TH Sarabun New" w:eastAsia="Cordia New" w:hAnsi="TH Sarabun New" w:cs="TH Sarabun New"/>
          <w:color w:val="222222"/>
          <w:sz w:val="32"/>
          <w:szCs w:val="32"/>
          <w:shd w:val="clear" w:color="auto" w:fill="FFFFFF"/>
          <w:cs/>
          <w:lang w:eastAsia="zh-CN"/>
        </w:rPr>
        <w:t>ณ อาคารหอประชุม มหาวิทยาลัยปทุมธานี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</w:t>
      </w:r>
    </w:p>
    <w:p w14:paraId="53004986" w14:textId="77777777" w:rsidR="004D18B2" w:rsidRPr="004D18B2" w:rsidRDefault="004D18B2" w:rsidP="00700FFE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>วิรัช เจริญเชื้อ</w:t>
      </w:r>
      <w:r w:rsidRPr="004D18B2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.</w:t>
      </w:r>
      <w:r w:rsidRPr="004D18B2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eastAsia="zh-CN"/>
        </w:rPr>
        <w:t xml:space="preserve"> (</w:t>
      </w:r>
      <w:r w:rsidRPr="004D18B2">
        <w:rPr>
          <w:rFonts w:ascii="TH Sarabun New" w:eastAsia="Cordia New" w:hAnsi="TH Sarabun New" w:cs="TH Sarabun New"/>
          <w:color w:val="000000" w:themeColor="text1"/>
          <w:sz w:val="32"/>
          <w:szCs w:val="32"/>
          <w:lang w:eastAsia="zh-CN"/>
        </w:rPr>
        <w:t>2562)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การศึกษาการบริหารตามหลักธรรมา</w:t>
      </w:r>
      <w:proofErr w:type="spellStart"/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ภิ</w:t>
      </w:r>
      <w:proofErr w:type="spellEnd"/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บาลของผู้บริหารสถานศึกษาระดับอาชีวศึกษาเอกชน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สังกัดอาชีวศึกษาจังหวัดร้อยเอ็ด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.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วารสารวิทยาลัยบัณฑิตเอเชีย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cs/>
          <w:lang w:eastAsia="zh-CN"/>
        </w:rPr>
        <w:t xml:space="preserve">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ปีที่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9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ฉบับพิเศษเดือนพฤศจิกายน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2562</w:t>
      </w:r>
      <w:r w:rsidRPr="004D18B2">
        <w:rPr>
          <w:rFonts w:ascii="TH Sarabun New" w:eastAsia="Cordia New" w:hAnsi="TH Sarabun New" w:cs="TH Sarabun New"/>
          <w:spacing w:val="-8"/>
          <w:sz w:val="32"/>
          <w:szCs w:val="32"/>
          <w:lang w:eastAsia="zh-CN"/>
        </w:rPr>
        <w:t>.</w:t>
      </w:r>
    </w:p>
    <w:p w14:paraId="4D117A1D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สิริพรรณ์ โกมลรัตน์มงคล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,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พิเชษฐ์ โสภาพง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ษ์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.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(2563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ปัจจัยที่ส่งผลต่อคุณภาพรายงานทางการเงินของรัฐวิสาหกิจในประเทศไทย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.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วารสารมหาวิทยาลัยค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ริส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เตียน ปีที่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26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ฉบับที่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2 </w:t>
      </w:r>
      <w:r w:rsidRPr="004D18B2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เมษายน – มิถุนายน 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2563, 46-59.</w:t>
      </w:r>
    </w:p>
    <w:p w14:paraId="32867B9C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hAnsi="TH Sarabun New" w:cs="TH Sarabun New"/>
          <w:sz w:val="32"/>
          <w:szCs w:val="32"/>
          <w:cs/>
        </w:rPr>
        <w:t>สภาวิชาชีพบัญชี ในพระบรมราชูปถัมภ์.</w:t>
      </w:r>
      <w:r w:rsidRPr="004D18B2">
        <w:rPr>
          <w:rFonts w:ascii="TH Sarabun New" w:hAnsi="TH Sarabun New" w:cs="TH Sarabun New"/>
          <w:sz w:val="32"/>
          <w:szCs w:val="32"/>
        </w:rPr>
        <w:t xml:space="preserve"> (2563). </w:t>
      </w:r>
      <w:r w:rsidRPr="004D18B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กรอบแนวคิดสำหรับรายงานทางการเงิน.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 ราชกิจจา</w:t>
      </w:r>
      <w:proofErr w:type="spellStart"/>
      <w:r w:rsidRPr="004D18B2">
        <w:rPr>
          <w:rFonts w:ascii="TH Sarabun New" w:hAnsi="TH Sarabun New" w:cs="TH Sarabun New"/>
          <w:sz w:val="32"/>
          <w:szCs w:val="32"/>
          <w:cs/>
        </w:rPr>
        <w:t>นุเ</w:t>
      </w:r>
      <w:proofErr w:type="spellEnd"/>
      <w:r w:rsidRPr="004D18B2">
        <w:rPr>
          <w:rFonts w:ascii="TH Sarabun New" w:hAnsi="TH Sarabun New" w:cs="TH Sarabun New"/>
          <w:sz w:val="32"/>
          <w:szCs w:val="32"/>
          <w:cs/>
        </w:rPr>
        <w:t xml:space="preserve">บกษา เล่ม </w:t>
      </w:r>
      <w:r w:rsidRPr="004D18B2">
        <w:rPr>
          <w:rFonts w:ascii="TH Sarabun New" w:hAnsi="TH Sarabun New" w:cs="TH Sarabun New"/>
          <w:sz w:val="32"/>
          <w:szCs w:val="32"/>
        </w:rPr>
        <w:t xml:space="preserve">137 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ตอนพิเศษ </w:t>
      </w:r>
      <w:r w:rsidRPr="004D18B2">
        <w:rPr>
          <w:rFonts w:ascii="TH Sarabun New" w:hAnsi="TH Sarabun New" w:cs="TH Sarabun New"/>
          <w:sz w:val="32"/>
          <w:szCs w:val="32"/>
        </w:rPr>
        <w:t xml:space="preserve">271 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ง วันที่ </w:t>
      </w:r>
      <w:r w:rsidRPr="004D18B2">
        <w:rPr>
          <w:rFonts w:ascii="TH Sarabun New" w:hAnsi="TH Sarabun New" w:cs="TH Sarabun New"/>
          <w:sz w:val="32"/>
          <w:szCs w:val="32"/>
        </w:rPr>
        <w:t xml:space="preserve">17 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พฤศจิกายน </w:t>
      </w:r>
      <w:r w:rsidRPr="004D18B2">
        <w:rPr>
          <w:rFonts w:ascii="TH Sarabun New" w:hAnsi="TH Sarabun New" w:cs="TH Sarabun New"/>
          <w:sz w:val="32"/>
          <w:szCs w:val="32"/>
        </w:rPr>
        <w:t xml:space="preserve">2563, 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หน้า </w:t>
      </w:r>
      <w:r w:rsidRPr="004D18B2">
        <w:rPr>
          <w:rFonts w:ascii="TH Sarabun New" w:hAnsi="TH Sarabun New" w:cs="TH Sarabun New"/>
          <w:sz w:val="32"/>
          <w:szCs w:val="32"/>
        </w:rPr>
        <w:t xml:space="preserve">14. </w:t>
      </w:r>
    </w:p>
    <w:p w14:paraId="6C40D7AD" w14:textId="77777777" w:rsidR="004D18B2" w:rsidRPr="004D18B2" w:rsidRDefault="004D18B2" w:rsidP="004D18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4D18B2">
        <w:rPr>
          <w:rFonts w:ascii="TH Sarabun New" w:hAnsi="TH Sarabun New" w:cs="TH Sarabun New"/>
          <w:sz w:val="32"/>
          <w:szCs w:val="32"/>
        </w:rPr>
        <w:t>Akmese</w:t>
      </w:r>
      <w:proofErr w:type="spellEnd"/>
      <w:r w:rsidRPr="004D18B2">
        <w:rPr>
          <w:rFonts w:ascii="TH Sarabun New" w:hAnsi="TH Sarabun New" w:cs="TH Sarabun New"/>
          <w:sz w:val="32"/>
          <w:szCs w:val="32"/>
        </w:rPr>
        <w:t>, H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D18B2">
        <w:rPr>
          <w:rFonts w:ascii="TH Sarabun New" w:hAnsi="TH Sarabun New" w:cs="TH Sarabun New"/>
          <w:sz w:val="32"/>
          <w:szCs w:val="32"/>
        </w:rPr>
        <w:t>&amp; Gundogan, H</w:t>
      </w:r>
      <w:r w:rsidRPr="004D18B2">
        <w:rPr>
          <w:rFonts w:ascii="TH Sarabun New" w:hAnsi="TH Sarabun New" w:cs="TH Sarabun New"/>
          <w:sz w:val="32"/>
          <w:szCs w:val="32"/>
          <w:cs/>
        </w:rPr>
        <w:t>. (</w:t>
      </w:r>
      <w:r w:rsidRPr="004D18B2">
        <w:rPr>
          <w:rFonts w:ascii="TH Sarabun New" w:hAnsi="TH Sarabun New" w:cs="TH Sarabun New"/>
          <w:sz w:val="32"/>
          <w:szCs w:val="32"/>
        </w:rPr>
        <w:t>2020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D18B2">
        <w:rPr>
          <w:rFonts w:ascii="TH Sarabun New" w:hAnsi="TH Sarabun New" w:cs="TH Sarabun New"/>
          <w:b/>
          <w:bCs/>
          <w:sz w:val="32"/>
          <w:szCs w:val="32"/>
        </w:rPr>
        <w:t>The role of internal control in hotel business</w:t>
      </w:r>
      <w:r w:rsidRPr="004D18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</w:p>
    <w:p w14:paraId="0E9EF70B" w14:textId="77777777" w:rsidR="004D18B2" w:rsidRPr="004D18B2" w:rsidRDefault="004D18B2" w:rsidP="004D18B2">
      <w:pPr>
        <w:spacing w:after="0" w:line="240" w:lineRule="auto"/>
        <w:ind w:left="720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gramStart"/>
      <w:r w:rsidRPr="004D18B2">
        <w:rPr>
          <w:rFonts w:ascii="TH Sarabun New" w:hAnsi="TH Sarabun New" w:cs="TH Sarabun New"/>
          <w:b/>
          <w:bCs/>
          <w:sz w:val="32"/>
          <w:szCs w:val="32"/>
        </w:rPr>
        <w:t>a research</w:t>
      </w:r>
      <w:proofErr w:type="gramEnd"/>
      <w:r w:rsidRPr="004D18B2">
        <w:rPr>
          <w:rFonts w:ascii="TH Sarabun New" w:hAnsi="TH Sarabun New" w:cs="TH Sarabun New"/>
          <w:b/>
          <w:bCs/>
          <w:sz w:val="32"/>
          <w:szCs w:val="32"/>
        </w:rPr>
        <w:t xml:space="preserve"> on five</w:t>
      </w:r>
      <w:r w:rsidRPr="004D18B2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4D18B2">
        <w:rPr>
          <w:rFonts w:ascii="TH Sarabun New" w:hAnsi="TH Sarabun New" w:cs="TH Sarabun New"/>
          <w:b/>
          <w:bCs/>
          <w:sz w:val="32"/>
          <w:szCs w:val="32"/>
        </w:rPr>
        <w:t>star hotels</w:t>
      </w:r>
      <w:r w:rsidRPr="004D18B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D18B2">
        <w:rPr>
          <w:rFonts w:ascii="TH Sarabun New" w:hAnsi="TH Sarabun New" w:cs="TH Sarabun New"/>
          <w:i/>
          <w:iCs/>
          <w:sz w:val="32"/>
          <w:szCs w:val="32"/>
        </w:rPr>
        <w:t>Academic Review of Economics and Administrative Sciences, 13</w:t>
      </w:r>
      <w:r w:rsidRPr="004D18B2">
        <w:rPr>
          <w:rFonts w:ascii="TH Sarabun New" w:hAnsi="TH Sarabun New" w:cs="TH Sarabun New"/>
          <w:sz w:val="32"/>
          <w:szCs w:val="32"/>
          <w:cs/>
        </w:rPr>
        <w:t>(</w:t>
      </w:r>
      <w:r w:rsidRPr="004D18B2">
        <w:rPr>
          <w:rFonts w:ascii="TH Sarabun New" w:hAnsi="TH Sarabun New" w:cs="TH Sarabun New"/>
          <w:sz w:val="32"/>
          <w:szCs w:val="32"/>
        </w:rPr>
        <w:t>2</w:t>
      </w:r>
      <w:r w:rsidRPr="004D18B2">
        <w:rPr>
          <w:rFonts w:ascii="TH Sarabun New" w:hAnsi="TH Sarabun New" w:cs="TH Sarabun New"/>
          <w:sz w:val="32"/>
          <w:szCs w:val="32"/>
          <w:cs/>
        </w:rPr>
        <w:t>)</w:t>
      </w:r>
      <w:r w:rsidRPr="004D18B2">
        <w:rPr>
          <w:rFonts w:ascii="TH Sarabun New" w:hAnsi="TH Sarabun New" w:cs="TH Sarabun New"/>
          <w:sz w:val="32"/>
          <w:szCs w:val="32"/>
        </w:rPr>
        <w:t>, 227</w:t>
      </w:r>
      <w:r w:rsidRPr="004D18B2">
        <w:rPr>
          <w:rFonts w:ascii="TH Sarabun New" w:hAnsi="TH Sarabun New" w:cs="TH Sarabun New"/>
          <w:sz w:val="32"/>
          <w:szCs w:val="32"/>
          <w:cs/>
        </w:rPr>
        <w:t>-</w:t>
      </w:r>
      <w:r w:rsidRPr="004D18B2">
        <w:rPr>
          <w:rFonts w:ascii="TH Sarabun New" w:hAnsi="TH Sarabun New" w:cs="TH Sarabun New"/>
          <w:sz w:val="32"/>
          <w:szCs w:val="32"/>
        </w:rPr>
        <w:t>241</w:t>
      </w:r>
      <w:r w:rsidRPr="004D18B2">
        <w:rPr>
          <w:rFonts w:ascii="TH Sarabun New" w:hAnsi="TH Sarabun New" w:cs="TH Sarabun New"/>
          <w:sz w:val="32"/>
          <w:szCs w:val="32"/>
          <w:cs/>
        </w:rPr>
        <w:t>.</w:t>
      </w:r>
    </w:p>
    <w:p w14:paraId="037829C1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Black, K. 2006.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Business Statistics for Contemporary Decision Making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(4th ed.) New York: John Wiley &amp; Sons. Costello, M. and 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Moerman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, R. 2009.</w:t>
      </w:r>
    </w:p>
    <w:p w14:paraId="33E692E7" w14:textId="77777777" w:rsidR="004D18B2" w:rsidRPr="004D18B2" w:rsidRDefault="004D18B2" w:rsidP="004D18B2">
      <w:pPr>
        <w:numPr>
          <w:ilvl w:val="0"/>
          <w:numId w:val="2"/>
        </w:numPr>
        <w:tabs>
          <w:tab w:val="left" w:pos="396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Charl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 de Villiers, Ruth Dimes. (2020).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Determinants, mechanisms and consequences of corporate governance reporting: a research framework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Journal of Management and Governance (2021) 25:7–26 </w:t>
      </w:r>
      <w:hyperlink r:id="rId9" w:history="1">
        <w:r w:rsidRPr="004D18B2">
          <w:rPr>
            <w:rFonts w:ascii="TH Sarabun New" w:eastAsia="Cordia New" w:hAnsi="TH Sarabun New" w:cs="TH Sarabun New"/>
            <w:sz w:val="32"/>
            <w:szCs w:val="32"/>
            <w:lang w:eastAsia="zh-CN"/>
          </w:rPr>
          <w:t>https://doi.org/10.1007/s10997-020-09530-0</w:t>
        </w:r>
      </w:hyperlink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.</w:t>
      </w:r>
    </w:p>
    <w:p w14:paraId="2F9E6DD4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Cronbach, L.J. (1970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). Evaluation for Courses Improvement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New York: Irvington. Hinkle, D.E., William, W and Stephen </w:t>
      </w:r>
      <w:proofErr w:type="gram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G.J. .</w:t>
      </w:r>
      <w:proofErr w:type="gram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(1998). Applied Statistics for the Behavior Sciences. 4TH ed. New York: Houghton Mifflin.</w:t>
      </w:r>
    </w:p>
    <w:p w14:paraId="6BE8238C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Hair, J. F., Black, W. C., </w:t>
      </w:r>
      <w:proofErr w:type="spell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Babin</w:t>
      </w:r>
      <w:proofErr w:type="spell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, B. J., and Anderson, R. E. (2010).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Multivariate Data Analysis.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7th Edition. N. </w:t>
      </w:r>
      <w:proofErr w:type="gramStart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J. :</w:t>
      </w:r>
      <w:proofErr w:type="gramEnd"/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Prentice Hall. Upper Saddle River</w:t>
      </w:r>
    </w:p>
    <w:p w14:paraId="43A8A147" w14:textId="77777777" w:rsidR="004D18B2" w:rsidRPr="004D18B2" w:rsidRDefault="004D18B2" w:rsidP="004D18B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hAnsi="TH Sarabun New" w:cs="TH Sarabun New"/>
          <w:sz w:val="32"/>
          <w:szCs w:val="32"/>
        </w:rPr>
        <w:t xml:space="preserve">King Prajadhipok’s Institute. (2012). </w:t>
      </w:r>
      <w:r w:rsidRPr="004D18B2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The Scenario of Citizenship Education Curriculum at the Basic Education Level in the Next </w:t>
      </w:r>
      <w:r w:rsidRPr="004D18B2">
        <w:rPr>
          <w:rFonts w:ascii="TH Sarabun New" w:eastAsia="Times New Roman" w:hAnsi="TH Sarabun New" w:cs="TH Sarabun New"/>
          <w:b/>
          <w:bCs/>
          <w:sz w:val="32"/>
          <w:szCs w:val="32"/>
        </w:rPr>
        <w:lastRenderedPageBreak/>
        <w:t>Decade (During 2012 – 2022).</w:t>
      </w:r>
      <w:r w:rsidRPr="004D18B2">
        <w:rPr>
          <w:rFonts w:ascii="TH Sarabun New" w:hAnsi="TH Sarabun New" w:cs="TH Sarabun New"/>
          <w:sz w:val="32"/>
          <w:szCs w:val="32"/>
        </w:rPr>
        <w:t xml:space="preserve"> </w:t>
      </w:r>
      <w:r w:rsidRPr="004D18B2">
        <w:rPr>
          <w:rFonts w:ascii="TH Sarabun New" w:eastAsia="Times New Roman" w:hAnsi="TH Sarabun New" w:cs="TH Sarabun New"/>
          <w:sz w:val="32"/>
          <w:szCs w:val="32"/>
        </w:rPr>
        <w:t xml:space="preserve">King Prajadhipok's Institute Journal </w:t>
      </w:r>
      <w:r w:rsidRPr="004D18B2">
        <w:rPr>
          <w:rFonts w:ascii="TH Sarabun New" w:hAnsi="TH Sarabun New" w:cs="TH Sarabun New"/>
          <w:sz w:val="32"/>
          <w:szCs w:val="32"/>
        </w:rPr>
        <w:t>August.</w:t>
      </w:r>
    </w:p>
    <w:p w14:paraId="373FFE87" w14:textId="116B28EC" w:rsidR="004D18B2" w:rsidRDefault="0046613C" w:rsidP="004E4077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  <w:hyperlink r:id="rId10" w:history="1">
        <w:r w:rsidR="004D18B2"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 xml:space="preserve">NN </w:t>
        </w:r>
        <w:proofErr w:type="spellStart"/>
        <w:r w:rsidR="004D18B2"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>Afiah</w:t>
        </w:r>
        <w:proofErr w:type="spellEnd"/>
      </w:hyperlink>
      <w:r w:rsidR="004D18B2" w:rsidRPr="004D18B2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lang w:eastAsia="zh-CN"/>
        </w:rPr>
        <w:t>, </w:t>
      </w:r>
      <w:hyperlink r:id="rId11" w:history="1">
        <w:r w:rsidR="004D18B2"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 xml:space="preserve">DN </w:t>
        </w:r>
        <w:proofErr w:type="spellStart"/>
        <w:r w:rsidR="004D18B2" w:rsidRPr="004D18B2">
          <w:rPr>
            <w:rFonts w:ascii="TH Sarabun New" w:eastAsiaTheme="minorEastAsia" w:hAnsi="TH Sarabun New" w:cs="TH Sarabun New"/>
            <w:sz w:val="32"/>
            <w:szCs w:val="32"/>
            <w:shd w:val="clear" w:color="auto" w:fill="FFFFFF"/>
            <w:lang w:eastAsia="zh-CN"/>
          </w:rPr>
          <w:t>Rahmatika</w:t>
        </w:r>
        <w:proofErr w:type="spellEnd"/>
      </w:hyperlink>
      <w:r w:rsidR="004D18B2" w:rsidRPr="004D18B2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lang w:eastAsia="zh-CN"/>
        </w:rPr>
        <w:t> (2014</w:t>
      </w:r>
      <w:r w:rsidR="004D18B2" w:rsidRPr="004D18B2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). </w:t>
      </w:r>
      <w:r w:rsidR="004D18B2"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Factors In Influencing the Quality of Financial Reporting and its Implications on Good Government.</w:t>
      </w:r>
      <w:r w:rsidR="004D18B2"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(Research on Local Government</w:t>
      </w:r>
      <w:r w:rsidR="004E4077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="004D18B2"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>Indonesia). International Journal of Business, Economics and Law, Vol. 5, Issue 1 (Dec.), ISSN 2289-1552.</w:t>
      </w:r>
    </w:p>
    <w:p w14:paraId="570DAD5D" w14:textId="42C0BB80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6E5FADC" w14:textId="6FD5B032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3D56C1E" w14:textId="5DA1A1C6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CC811E8" w14:textId="4263B71D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0674B878" w14:textId="46D57A68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06C5C512" w14:textId="6C25FC7B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0853FCB0" w14:textId="1911A51C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54F7ED5A" w14:textId="465968CA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6F15F814" w14:textId="38DB0A48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46263F1A" w14:textId="444FA535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3E81B726" w14:textId="115BFEEE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14FA6F0" w14:textId="37C3FAB0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7474FFEF" w14:textId="478B7766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4C705C65" w14:textId="0D956E74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38BB10DD" w14:textId="7B82B504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60674646" w14:textId="74FFD3F4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5732065" w14:textId="7CAE73C4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4B9C256E" w14:textId="4054D749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1D3DBB2" w14:textId="079FFCC8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1FB13237" w14:textId="6BE02C3D" w:rsidR="00091B07" w:rsidRDefault="00091B07" w:rsidP="00091B07">
      <w:pPr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14:paraId="2D1463CD" w14:textId="77777777" w:rsidR="004D18B2" w:rsidRPr="004D18B2" w:rsidRDefault="004D18B2" w:rsidP="004D18B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Yamane, T. 1973. </w:t>
      </w:r>
      <w:r w:rsidRPr="004D18B2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Statistic: An Introductory Analysis.</w:t>
      </w:r>
      <w:r w:rsidRPr="004D18B2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New York: Harper &amp; Row.</w:t>
      </w:r>
    </w:p>
    <w:sectPr w:rsidR="004D18B2" w:rsidRPr="004D18B2" w:rsidSect="000B3CFF">
      <w:type w:val="continuous"/>
      <w:pgSz w:w="11906" w:h="16838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CBD9" w14:textId="77777777" w:rsidR="0046613C" w:rsidRDefault="0046613C" w:rsidP="004059CB">
      <w:pPr>
        <w:spacing w:after="0" w:line="240" w:lineRule="auto"/>
      </w:pPr>
      <w:r>
        <w:separator/>
      </w:r>
    </w:p>
  </w:endnote>
  <w:endnote w:type="continuationSeparator" w:id="0">
    <w:p w14:paraId="114F8BF3" w14:textId="77777777" w:rsidR="0046613C" w:rsidRDefault="0046613C" w:rsidP="0040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SurawongX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3B76" w14:textId="77777777" w:rsidR="0046613C" w:rsidRDefault="0046613C" w:rsidP="004059CB">
      <w:pPr>
        <w:spacing w:after="0" w:line="240" w:lineRule="auto"/>
      </w:pPr>
      <w:r>
        <w:separator/>
      </w:r>
    </w:p>
  </w:footnote>
  <w:footnote w:type="continuationSeparator" w:id="0">
    <w:p w14:paraId="6D0F088F" w14:textId="77777777" w:rsidR="0046613C" w:rsidRDefault="0046613C" w:rsidP="004059CB">
      <w:pPr>
        <w:spacing w:after="0" w:line="240" w:lineRule="auto"/>
      </w:pPr>
      <w:r>
        <w:continuationSeparator/>
      </w:r>
    </w:p>
  </w:footnote>
  <w:footnote w:id="1">
    <w:p w14:paraId="1EDE5D58" w14:textId="77777777" w:rsidR="004059CB" w:rsidRPr="0005702B" w:rsidRDefault="004059CB" w:rsidP="004059CB">
      <w:pPr>
        <w:pStyle w:val="a3"/>
        <w:rPr>
          <w:rFonts w:ascii="TH Sarabun New" w:hAnsi="TH Sarabun New" w:cs="TH Sarabun New"/>
          <w:sz w:val="28"/>
          <w:szCs w:val="28"/>
          <w:cs/>
        </w:rPr>
      </w:pPr>
      <w:r w:rsidRPr="0005702B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5702B">
        <w:rPr>
          <w:rFonts w:ascii="TH Sarabun New" w:hAnsi="TH Sarabun New" w:cs="TH Sarabun New"/>
          <w:sz w:val="28"/>
          <w:szCs w:val="28"/>
        </w:rPr>
        <w:t xml:space="preserve"> </w:t>
      </w:r>
      <w:r w:rsidRPr="0005702B">
        <w:rPr>
          <w:rFonts w:ascii="TH Sarabun New" w:hAnsi="TH Sarabun New" w:cs="TH Sarabun New"/>
          <w:sz w:val="28"/>
          <w:szCs w:val="28"/>
          <w:cs/>
        </w:rPr>
        <w:t>นักศึกษาหลักสูตร</w:t>
      </w:r>
      <w:r>
        <w:rPr>
          <w:rFonts w:ascii="TH Sarabun New" w:hAnsi="TH Sarabun New" w:cs="TH Sarabun New" w:hint="cs"/>
          <w:sz w:val="28"/>
          <w:szCs w:val="28"/>
          <w:cs/>
        </w:rPr>
        <w:t>บริหารธุรกิจดุษฎีบัณฑิต คณะบริหารธุรกิจ มหาวิทยาลัยวงษ์ชวลิตกุล</w:t>
      </w:r>
    </w:p>
  </w:footnote>
  <w:footnote w:id="2">
    <w:p w14:paraId="53AFBBBB" w14:textId="77777777" w:rsidR="004059CB" w:rsidRPr="0005702B" w:rsidRDefault="004059CB" w:rsidP="004059CB">
      <w:pPr>
        <w:pStyle w:val="a3"/>
        <w:rPr>
          <w:rFonts w:ascii="TH Sarabun New" w:hAnsi="TH Sarabun New" w:cs="TH Sarabun New"/>
          <w:sz w:val="28"/>
          <w:szCs w:val="28"/>
          <w:cs/>
        </w:rPr>
      </w:pPr>
      <w:r w:rsidRPr="00875A7A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875A7A">
        <w:rPr>
          <w:rFonts w:ascii="TH Sarabun New" w:hAnsi="TH Sarabun New" w:cs="TH Sarabun New"/>
          <w:sz w:val="28"/>
          <w:szCs w:val="28"/>
          <w:vertAlign w:val="superscript"/>
        </w:rPr>
        <w:t>,3</w:t>
      </w:r>
      <w:r w:rsidRPr="0005702B">
        <w:rPr>
          <w:rFonts w:ascii="TH Sarabun New" w:hAnsi="TH Sarabun New" w:cs="TH Sarabun New"/>
          <w:sz w:val="28"/>
          <w:szCs w:val="28"/>
        </w:rPr>
        <w:t xml:space="preserve"> </w:t>
      </w:r>
      <w:r w:rsidRPr="0005702B">
        <w:rPr>
          <w:rFonts w:ascii="TH Sarabun New" w:hAnsi="TH Sarabun New" w:cs="TH Sarabun New"/>
          <w:sz w:val="28"/>
          <w:szCs w:val="28"/>
          <w:cs/>
        </w:rPr>
        <w:t>อาจารย์</w:t>
      </w:r>
      <w:r>
        <w:rPr>
          <w:rFonts w:ascii="TH Sarabun New" w:hAnsi="TH Sarabun New" w:cs="TH Sarabun New" w:hint="cs"/>
          <w:sz w:val="28"/>
          <w:szCs w:val="28"/>
          <w:cs/>
        </w:rPr>
        <w:t>ประจำ</w:t>
      </w:r>
      <w:r w:rsidRPr="0005702B">
        <w:rPr>
          <w:rFonts w:ascii="TH Sarabun New" w:hAnsi="TH Sarabun New" w:cs="TH Sarabun New"/>
          <w:sz w:val="28"/>
          <w:szCs w:val="28"/>
          <w:cs/>
        </w:rPr>
        <w:t>หลักสูตร</w:t>
      </w:r>
      <w:r>
        <w:rPr>
          <w:rFonts w:ascii="TH Sarabun New" w:hAnsi="TH Sarabun New" w:cs="TH Sarabun New" w:hint="cs"/>
          <w:sz w:val="28"/>
          <w:szCs w:val="28"/>
          <w:cs/>
        </w:rPr>
        <w:t>บริหารธุรกิจดุษฎีบัณฑิต คณะบริหารธุรกิจ มหาวิทยาลัยวงษ์ชวลิตกุล</w:t>
      </w:r>
    </w:p>
  </w:footnote>
  <w:footnote w:id="3">
    <w:p w14:paraId="17C1C8B5" w14:textId="77777777" w:rsidR="004059CB" w:rsidRPr="0005702B" w:rsidRDefault="004059CB" w:rsidP="004059CB">
      <w:pPr>
        <w:pStyle w:val="a3"/>
        <w:rPr>
          <w:rFonts w:ascii="TH Sarabun New" w:hAnsi="TH Sarabun New" w:cs="TH Sarabun New"/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338"/>
    <w:multiLevelType w:val="hybridMultilevel"/>
    <w:tmpl w:val="5E68212E"/>
    <w:lvl w:ilvl="0" w:tplc="5E7638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0853"/>
    <w:multiLevelType w:val="hybridMultilevel"/>
    <w:tmpl w:val="5D5A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DF"/>
    <w:rsid w:val="00083399"/>
    <w:rsid w:val="00091B07"/>
    <w:rsid w:val="000B3CFF"/>
    <w:rsid w:val="000D2505"/>
    <w:rsid w:val="000E598F"/>
    <w:rsid w:val="001305B1"/>
    <w:rsid w:val="00191BD0"/>
    <w:rsid w:val="00191E85"/>
    <w:rsid w:val="00233B5A"/>
    <w:rsid w:val="002471EA"/>
    <w:rsid w:val="003A74E1"/>
    <w:rsid w:val="003F60CD"/>
    <w:rsid w:val="004059CB"/>
    <w:rsid w:val="0046613C"/>
    <w:rsid w:val="004C0EE0"/>
    <w:rsid w:val="004D18B2"/>
    <w:rsid w:val="004E4077"/>
    <w:rsid w:val="005F154A"/>
    <w:rsid w:val="006D314F"/>
    <w:rsid w:val="00700FFE"/>
    <w:rsid w:val="0070571F"/>
    <w:rsid w:val="007546BA"/>
    <w:rsid w:val="00884116"/>
    <w:rsid w:val="009148E8"/>
    <w:rsid w:val="009E0AE0"/>
    <w:rsid w:val="00A23F0D"/>
    <w:rsid w:val="00A65F80"/>
    <w:rsid w:val="00A66334"/>
    <w:rsid w:val="00C50846"/>
    <w:rsid w:val="00CA6424"/>
    <w:rsid w:val="00CE7F08"/>
    <w:rsid w:val="00D6423B"/>
    <w:rsid w:val="00D90B93"/>
    <w:rsid w:val="00E406DF"/>
    <w:rsid w:val="00E545F1"/>
    <w:rsid w:val="00E74257"/>
    <w:rsid w:val="00ED4747"/>
    <w:rsid w:val="00F33CE6"/>
    <w:rsid w:val="00FD233A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FF21"/>
  <w15:chartTrackingRefBased/>
  <w15:docId w15:val="{480C03CF-ADFF-4655-9013-DD6139E7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9CB"/>
    <w:pPr>
      <w:spacing w:after="0" w:line="240" w:lineRule="auto"/>
    </w:pPr>
    <w:rPr>
      <w:rFonts w:ascii="Cordia New" w:eastAsia="Cordia New" w:hAnsi="Cordia New" w:cs="Angsana New"/>
      <w:sz w:val="20"/>
      <w:szCs w:val="25"/>
      <w:lang w:eastAsia="zh-CN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059CB"/>
    <w:rPr>
      <w:rFonts w:ascii="Cordia New" w:eastAsia="Cordia New" w:hAnsi="Cordia New" w:cs="Angsana New"/>
      <w:sz w:val="20"/>
      <w:szCs w:val="25"/>
      <w:lang w:eastAsia="zh-CN"/>
    </w:rPr>
  </w:style>
  <w:style w:type="character" w:styleId="a5">
    <w:name w:val="footnote reference"/>
    <w:basedOn w:val="a0"/>
    <w:uiPriority w:val="99"/>
    <w:semiHidden/>
    <w:unhideWhenUsed/>
    <w:rsid w:val="004059CB"/>
    <w:rPr>
      <w:sz w:val="32"/>
      <w:szCs w:val="32"/>
      <w:vertAlign w:val="superscript"/>
    </w:rPr>
  </w:style>
  <w:style w:type="table" w:styleId="a6">
    <w:name w:val="Table Grid"/>
    <w:basedOn w:val="a1"/>
    <w:uiPriority w:val="39"/>
    <w:rsid w:val="004D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-underline">
    <w:name w:val="red-underline"/>
    <w:basedOn w:val="a0"/>
    <w:rsid w:val="004D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dXHcVYAAAAJ&amp;hl=th&amp;oi=s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nAclWVMAAAAJ&amp;hl=th&amp;oi=s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FdXHcVYAAAAJ&amp;hl=th&amp;oi=s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nAclWVMAAAAJ&amp;hl=th&amp;oi=s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997-020-0953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2021-12-08T08:43:00Z</dcterms:created>
  <dcterms:modified xsi:type="dcterms:W3CDTF">2021-12-08T13:32:00Z</dcterms:modified>
</cp:coreProperties>
</file>