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85E990" w14:textId="579B4189" w:rsidR="0003178D" w:rsidRPr="00DE30BA" w:rsidRDefault="00EF1A98" w:rsidP="00DE30BA">
      <w:pPr>
        <w:tabs>
          <w:tab w:val="left" w:pos="851"/>
          <w:tab w:val="left" w:pos="1134"/>
          <w:tab w:val="left" w:pos="1418"/>
          <w:tab w:val="left" w:pos="1701"/>
          <w:tab w:val="left" w:pos="1985"/>
          <w:tab w:val="left" w:pos="2268"/>
          <w:tab w:val="left" w:pos="2552"/>
        </w:tabs>
        <w:jc w:val="center"/>
        <w:rPr>
          <w:rFonts w:ascii="TH SarabunPSK" w:hAnsi="TH SarabunPSK" w:cs="TH SarabunPSK"/>
          <w:b/>
          <w:bCs/>
          <w:sz w:val="32"/>
          <w:szCs w:val="32"/>
          <w:cs/>
        </w:rPr>
      </w:pPr>
      <w:r>
        <w:rPr>
          <w:rFonts w:ascii="TH SarabunPSK" w:hAnsi="TH SarabunPSK" w:cs="TH SarabunPSK" w:hint="cs"/>
          <w:b/>
          <w:bCs/>
          <w:sz w:val="32"/>
          <w:szCs w:val="32"/>
          <w:cs/>
        </w:rPr>
        <w:t>กลยุทธ์การจัดการฟาร์มสุกรให้</w:t>
      </w:r>
      <w:r w:rsidR="00DB7AD3">
        <w:rPr>
          <w:rFonts w:ascii="TH SarabunPSK" w:hAnsi="TH SarabunPSK" w:cs="TH SarabunPSK" w:hint="cs"/>
          <w:b/>
          <w:bCs/>
          <w:sz w:val="32"/>
          <w:szCs w:val="32"/>
          <w:cs/>
        </w:rPr>
        <w:t>เป็นธุรกิจที่</w:t>
      </w:r>
      <w:r>
        <w:rPr>
          <w:rFonts w:ascii="TH SarabunPSK" w:hAnsi="TH SarabunPSK" w:cs="TH SarabunPSK" w:hint="cs"/>
          <w:b/>
          <w:bCs/>
          <w:sz w:val="32"/>
          <w:szCs w:val="32"/>
          <w:cs/>
        </w:rPr>
        <w:t>ยั่งยืน</w:t>
      </w:r>
    </w:p>
    <w:p w14:paraId="4E1C3C5B" w14:textId="6CC36511" w:rsidR="00C95D86" w:rsidRPr="00DE30BA" w:rsidRDefault="00EF1A98" w:rsidP="00EF1A98">
      <w:pPr>
        <w:widowControl w:val="0"/>
        <w:tabs>
          <w:tab w:val="left" w:pos="851"/>
          <w:tab w:val="left" w:pos="1134"/>
          <w:tab w:val="left" w:pos="1418"/>
          <w:tab w:val="left" w:pos="1701"/>
          <w:tab w:val="left" w:pos="1985"/>
          <w:tab w:val="left" w:pos="2268"/>
          <w:tab w:val="left" w:pos="2552"/>
        </w:tabs>
        <w:jc w:val="center"/>
        <w:rPr>
          <w:rFonts w:ascii="TH SarabunPSK" w:hAnsi="TH SarabunPSK" w:cs="TH SarabunPSK"/>
        </w:rPr>
      </w:pPr>
      <w:r w:rsidRPr="00EF1A98">
        <w:rPr>
          <w:rFonts w:ascii="TH SarabunPSK" w:hAnsi="TH SarabunPSK" w:cs="TH SarabunPSK"/>
          <w:b/>
          <w:bCs/>
          <w:sz w:val="32"/>
          <w:szCs w:val="32"/>
        </w:rPr>
        <w:t xml:space="preserve">Strategies </w:t>
      </w:r>
      <w:r w:rsidR="00490367">
        <w:rPr>
          <w:rFonts w:ascii="TH SarabunPSK" w:hAnsi="TH SarabunPSK" w:cs="TH SarabunPSK"/>
          <w:b/>
          <w:bCs/>
          <w:sz w:val="32"/>
          <w:szCs w:val="32"/>
        </w:rPr>
        <w:t>o</w:t>
      </w:r>
      <w:r w:rsidRPr="00EF1A98">
        <w:rPr>
          <w:rFonts w:ascii="TH SarabunPSK" w:hAnsi="TH SarabunPSK" w:cs="TH SarabunPSK"/>
          <w:b/>
          <w:bCs/>
          <w:sz w:val="32"/>
          <w:szCs w:val="32"/>
        </w:rPr>
        <w:t xml:space="preserve">f Swine Farm Management </w:t>
      </w:r>
      <w:r w:rsidR="005079DD">
        <w:rPr>
          <w:rFonts w:ascii="TH SarabunPSK" w:hAnsi="TH SarabunPSK" w:cs="TH SarabunPSK"/>
          <w:b/>
          <w:bCs/>
          <w:sz w:val="32"/>
          <w:szCs w:val="32"/>
        </w:rPr>
        <w:t>to</w:t>
      </w:r>
      <w:r w:rsidRPr="00EF1A98">
        <w:rPr>
          <w:rFonts w:ascii="TH SarabunPSK" w:hAnsi="TH SarabunPSK" w:cs="TH SarabunPSK"/>
          <w:b/>
          <w:bCs/>
          <w:sz w:val="32"/>
          <w:szCs w:val="32"/>
        </w:rPr>
        <w:t xml:space="preserve"> Sustainab</w:t>
      </w:r>
      <w:r w:rsidR="00DB7AD3">
        <w:rPr>
          <w:rFonts w:ascii="TH SarabunPSK" w:hAnsi="TH SarabunPSK" w:cs="TH SarabunPSK"/>
          <w:b/>
          <w:bCs/>
          <w:sz w:val="32"/>
          <w:szCs w:val="32"/>
        </w:rPr>
        <w:t>le Business</w:t>
      </w:r>
      <w:r w:rsidR="00DB7AD3">
        <w:rPr>
          <w:rFonts w:ascii="TH SarabunPSK" w:hAnsi="TH SarabunPSK" w:cs="TH SarabunPSK"/>
        </w:rPr>
        <w:t>.</w:t>
      </w:r>
    </w:p>
    <w:p w14:paraId="2C4443E1" w14:textId="595B545B" w:rsidR="00DA3996" w:rsidRPr="00DE30BA" w:rsidRDefault="00EF1A98" w:rsidP="00DE30BA">
      <w:pPr>
        <w:widowControl w:val="0"/>
        <w:tabs>
          <w:tab w:val="left" w:pos="851"/>
          <w:tab w:val="left" w:pos="1134"/>
          <w:tab w:val="left" w:pos="1418"/>
          <w:tab w:val="left" w:pos="1701"/>
          <w:tab w:val="left" w:pos="1985"/>
          <w:tab w:val="left" w:pos="2268"/>
          <w:tab w:val="left" w:pos="2552"/>
        </w:tabs>
        <w:jc w:val="right"/>
        <w:rPr>
          <w:rFonts w:ascii="TH SarabunPSK" w:hAnsi="TH SarabunPSK" w:cs="TH SarabunPSK"/>
        </w:rPr>
      </w:pPr>
      <w:r>
        <w:rPr>
          <w:rFonts w:ascii="TH SarabunPSK" w:hAnsi="TH SarabunPSK" w:cs="TH SarabunPSK" w:hint="cs"/>
          <w:cs/>
        </w:rPr>
        <w:t xml:space="preserve">กิตตินันท์  อัครนิธิยานนท์ </w:t>
      </w:r>
      <w:r w:rsidR="0092709A" w:rsidRPr="00DE30BA">
        <w:rPr>
          <w:rFonts w:ascii="TH SarabunPSK" w:hAnsi="TH SarabunPSK" w:cs="TH SarabunPSK"/>
          <w:vertAlign w:val="superscript"/>
        </w:rPr>
        <w:t>1</w:t>
      </w:r>
    </w:p>
    <w:p w14:paraId="51ECD9E4" w14:textId="1FC003D2" w:rsidR="00C95D86" w:rsidRDefault="00EF1A98" w:rsidP="00DE30BA">
      <w:pPr>
        <w:widowControl w:val="0"/>
        <w:tabs>
          <w:tab w:val="left" w:pos="851"/>
          <w:tab w:val="left" w:pos="1134"/>
          <w:tab w:val="left" w:pos="1418"/>
          <w:tab w:val="left" w:pos="1701"/>
          <w:tab w:val="left" w:pos="1985"/>
          <w:tab w:val="left" w:pos="2268"/>
          <w:tab w:val="left" w:pos="2552"/>
        </w:tabs>
        <w:jc w:val="right"/>
        <w:rPr>
          <w:rFonts w:ascii="TH SarabunPSK" w:hAnsi="TH SarabunPSK" w:cs="TH SarabunPSK"/>
        </w:rPr>
      </w:pPr>
      <w:r>
        <w:rPr>
          <w:rFonts w:ascii="TH SarabunPSK" w:hAnsi="TH SarabunPSK" w:cs="TH SarabunPSK" w:hint="cs"/>
          <w:cs/>
        </w:rPr>
        <w:t xml:space="preserve">อารีย์  นัยพินิจ </w:t>
      </w:r>
      <w:r w:rsidR="0092709A" w:rsidRPr="00DE30BA">
        <w:rPr>
          <w:rFonts w:ascii="TH SarabunPSK" w:hAnsi="TH SarabunPSK" w:cs="TH SarabunPSK"/>
          <w:vertAlign w:val="superscript"/>
        </w:rPr>
        <w:t>2</w:t>
      </w:r>
    </w:p>
    <w:p w14:paraId="066FE0CA" w14:textId="77777777" w:rsidR="00E65019" w:rsidRPr="00E65019" w:rsidRDefault="00E65019" w:rsidP="00E65019"/>
    <w:p w14:paraId="0D0F5A83" w14:textId="77777777" w:rsidR="00C95D86" w:rsidRPr="00DE30BA" w:rsidRDefault="00C95D86" w:rsidP="00DE30BA">
      <w:pPr>
        <w:pStyle w:val="2"/>
        <w:keepNext w:val="0"/>
        <w:widowControl w:val="0"/>
        <w:tabs>
          <w:tab w:val="left" w:pos="851"/>
          <w:tab w:val="left" w:pos="1134"/>
          <w:tab w:val="left" w:pos="1418"/>
          <w:tab w:val="left" w:pos="1701"/>
          <w:tab w:val="left" w:pos="1985"/>
          <w:tab w:val="left" w:pos="2268"/>
          <w:tab w:val="left" w:pos="2552"/>
        </w:tabs>
        <w:jc w:val="thaiDistribute"/>
        <w:rPr>
          <w:rFonts w:ascii="TH SarabunPSK" w:hAnsi="TH SarabunPSK" w:cs="TH SarabunPSK"/>
          <w:sz w:val="28"/>
          <w:szCs w:val="28"/>
        </w:rPr>
      </w:pPr>
      <w:r w:rsidRPr="00DE30BA">
        <w:rPr>
          <w:rFonts w:ascii="TH SarabunPSK" w:hAnsi="TH SarabunPSK" w:cs="TH SarabunPSK"/>
          <w:sz w:val="28"/>
          <w:szCs w:val="28"/>
          <w:cs/>
        </w:rPr>
        <w:t>บทคัดย่อ</w:t>
      </w:r>
    </w:p>
    <w:p w14:paraId="7DACD733" w14:textId="2A050229" w:rsidR="00431F63" w:rsidRDefault="00431F63" w:rsidP="00EF1A98">
      <w:pPr>
        <w:pStyle w:val="a3"/>
        <w:widowControl w:val="0"/>
        <w:tabs>
          <w:tab w:val="left" w:pos="851"/>
          <w:tab w:val="left" w:pos="1134"/>
          <w:tab w:val="left" w:pos="1418"/>
          <w:tab w:val="left" w:pos="1701"/>
          <w:tab w:val="left" w:pos="1985"/>
          <w:tab w:val="left" w:pos="2268"/>
          <w:tab w:val="left" w:pos="2552"/>
        </w:tabs>
        <w:jc w:val="thaiDistribute"/>
        <w:rPr>
          <w:rFonts w:ascii="TH SarabunPSK" w:hAnsi="TH SarabunPSK" w:cs="TH SarabunPSK"/>
        </w:rPr>
      </w:pPr>
      <w:r w:rsidRPr="00DE30BA">
        <w:rPr>
          <w:rFonts w:ascii="TH SarabunPSK" w:hAnsi="TH SarabunPSK" w:cs="TH SarabunPSK"/>
        </w:rPr>
        <w:tab/>
      </w:r>
      <w:r w:rsidR="00EF1A98" w:rsidRPr="00EF1A98">
        <w:rPr>
          <w:rFonts w:ascii="TH SarabunPSK" w:hAnsi="TH SarabunPSK" w:cs="TH SarabunPSK"/>
          <w:cs/>
        </w:rPr>
        <w:t>การศึกษาครั้งนี้มีจุดมุ่งหมายเพื่อศึกษาตัวแบบกลยุทธ์การจัดการธุรกิจเพื่อความยั่งยืนในอนาคต</w:t>
      </w:r>
      <w:r w:rsidR="00EF09E0">
        <w:rPr>
          <w:rFonts w:ascii="TH SarabunPSK" w:hAnsi="TH SarabunPSK" w:cs="TH SarabunPSK" w:hint="cs"/>
          <w:cs/>
        </w:rPr>
        <w:t xml:space="preserve">                     </w:t>
      </w:r>
      <w:r w:rsidR="00EF1A98" w:rsidRPr="00EF1A98">
        <w:rPr>
          <w:rFonts w:ascii="TH SarabunPSK" w:hAnsi="TH SarabunPSK" w:cs="TH SarabunPSK"/>
          <w:cs/>
        </w:rPr>
        <w:t>และมีวัตถุประสงค์เพื่อการค้นหาทางเลือกและการกำหนดกลยุทธ์ธุรกิจโดยวิเคราะห์สภาพแวดล้อมภายในและภายนอก</w:t>
      </w:r>
      <w:r w:rsidR="00E5602A">
        <w:rPr>
          <w:rFonts w:ascii="TH SarabunPSK" w:hAnsi="TH SarabunPSK" w:cs="TH SarabunPSK" w:hint="cs"/>
          <w:cs/>
        </w:rPr>
        <w:t xml:space="preserve">      </w:t>
      </w:r>
      <w:r w:rsidR="00EF1A98" w:rsidRPr="00EF1A98">
        <w:rPr>
          <w:rFonts w:ascii="TH SarabunPSK" w:hAnsi="TH SarabunPSK" w:cs="TH SarabunPSK"/>
          <w:cs/>
        </w:rPr>
        <w:t>ของธุรกิจฟาร์มสุกร วิเคราะห์สาเหตุของตัวชี้วัดเพื่อให้เกิดกลยุทธ์ที่เหมาะสมกับสถานการณ์ของธุรกิจ</w:t>
      </w:r>
      <w:r w:rsidR="00EF1A98">
        <w:rPr>
          <w:rFonts w:ascii="TH SarabunPSK" w:hAnsi="TH SarabunPSK" w:cs="TH SarabunPSK"/>
        </w:rPr>
        <w:t xml:space="preserve"> </w:t>
      </w:r>
      <w:r w:rsidR="00EF1A98" w:rsidRPr="00EF1A98">
        <w:rPr>
          <w:rFonts w:ascii="TH SarabunPSK" w:hAnsi="TH SarabunPSK" w:cs="TH SarabunPSK"/>
          <w:cs/>
        </w:rPr>
        <w:t>ผลการศึกษา</w:t>
      </w:r>
      <w:r w:rsidR="00EF1A98">
        <w:rPr>
          <w:rFonts w:ascii="TH SarabunPSK" w:hAnsi="TH SarabunPSK" w:cs="TH SarabunPSK" w:hint="cs"/>
          <w:cs/>
        </w:rPr>
        <w:t>พบว่า</w:t>
      </w:r>
      <w:r w:rsidR="00EF1A98" w:rsidRPr="00EF1A98">
        <w:rPr>
          <w:rFonts w:ascii="TH SarabunPSK" w:hAnsi="TH SarabunPSK" w:cs="TH SarabunPSK"/>
          <w:cs/>
        </w:rPr>
        <w:t xml:space="preserve"> </w:t>
      </w:r>
      <w:r w:rsidR="00F56615">
        <w:rPr>
          <w:rFonts w:ascii="TH SarabunPSK" w:hAnsi="TH SarabunPSK" w:cs="TH SarabunPSK" w:hint="cs"/>
          <w:cs/>
        </w:rPr>
        <w:t xml:space="preserve">          </w:t>
      </w:r>
      <w:r w:rsidR="00EF1A98" w:rsidRPr="00EF1A98">
        <w:rPr>
          <w:rFonts w:ascii="TH SarabunPSK" w:hAnsi="TH SarabunPSK" w:cs="TH SarabunPSK"/>
          <w:cs/>
        </w:rPr>
        <w:t>(</w:t>
      </w:r>
      <w:r w:rsidR="00EF1A98" w:rsidRPr="00EF1A98">
        <w:rPr>
          <w:rFonts w:ascii="TH SarabunPSK" w:hAnsi="TH SarabunPSK" w:cs="TH SarabunPSK"/>
        </w:rPr>
        <w:t xml:space="preserve">1) </w:t>
      </w:r>
      <w:r w:rsidR="00EF1A98" w:rsidRPr="00EF1A98">
        <w:rPr>
          <w:rFonts w:ascii="TH SarabunPSK" w:hAnsi="TH SarabunPSK" w:cs="TH SarabunPSK"/>
          <w:cs/>
        </w:rPr>
        <w:t xml:space="preserve">กลยุทธ์ระดับองค์กรที่ส่งผลในเชิงบวกต่อความยั่งยืนของธุรกิจฟาร์มสุกรด้านเศรษฐกิจ พบว่า บริษัทที่มีการใช้กลยุทธ์ระดับองค์กรแบบเติบโต มีอยู่ทั้งสิ้น </w:t>
      </w:r>
      <w:r w:rsidR="00EF1A98" w:rsidRPr="00EF1A98">
        <w:rPr>
          <w:rFonts w:ascii="TH SarabunPSK" w:hAnsi="TH SarabunPSK" w:cs="TH SarabunPSK"/>
        </w:rPr>
        <w:t xml:space="preserve">71.4% </w:t>
      </w:r>
      <w:r w:rsidR="00EF1A98" w:rsidRPr="00EF1A98">
        <w:rPr>
          <w:rFonts w:ascii="TH SarabunPSK" w:hAnsi="TH SarabunPSK" w:cs="TH SarabunPSK"/>
          <w:cs/>
        </w:rPr>
        <w:t xml:space="preserve">ของกลุ่มตัวอย่าง มีบริษัทที่มีการใช้กลยุทธ์ระดับองค์กรแบบคงที่คิดเป็น </w:t>
      </w:r>
      <w:r w:rsidR="00EF1A98" w:rsidRPr="00EF1A98">
        <w:rPr>
          <w:rFonts w:ascii="TH SarabunPSK" w:hAnsi="TH SarabunPSK" w:cs="TH SarabunPSK"/>
        </w:rPr>
        <w:t xml:space="preserve">28.6% </w:t>
      </w:r>
      <w:r w:rsidR="00EF1A98" w:rsidRPr="00EF1A98">
        <w:rPr>
          <w:rFonts w:ascii="TH SarabunPSK" w:hAnsi="TH SarabunPSK" w:cs="TH SarabunPSK"/>
          <w:cs/>
        </w:rPr>
        <w:t>ของกลุ่มตัวอย่าง</w:t>
      </w:r>
      <w:r w:rsidR="00F56615">
        <w:rPr>
          <w:rFonts w:ascii="TH SarabunPSK" w:hAnsi="TH SarabunPSK" w:cs="TH SarabunPSK" w:hint="cs"/>
          <w:cs/>
        </w:rPr>
        <w:t xml:space="preserve"> </w:t>
      </w:r>
      <w:r w:rsidR="00EF1A98" w:rsidRPr="00EF1A98">
        <w:rPr>
          <w:rFonts w:ascii="TH SarabunPSK" w:hAnsi="TH SarabunPSK" w:cs="TH SarabunPSK"/>
          <w:cs/>
        </w:rPr>
        <w:t xml:space="preserve">กลยุทธ์ระดับองค์กรที่ส่งผลในเชิงบวกต่อความยั่งยืนของธุรกิจฟาร์มสุกรด้านสังคมและด้านสิ่งแวดล้อม พบว่าบริษัทที่มีการใช้กลยุทธ์ระดับองค์กรแบบเติบโต ทั้ง </w:t>
      </w:r>
      <w:r w:rsidR="00EF1A98" w:rsidRPr="00EF1A98">
        <w:rPr>
          <w:rFonts w:ascii="TH SarabunPSK" w:hAnsi="TH SarabunPSK" w:cs="TH SarabunPSK"/>
        </w:rPr>
        <w:t xml:space="preserve">7 </w:t>
      </w:r>
      <w:r w:rsidR="00EF1A98" w:rsidRPr="00EF1A98">
        <w:rPr>
          <w:rFonts w:ascii="TH SarabunPSK" w:hAnsi="TH SarabunPSK" w:cs="TH SarabunPSK"/>
          <w:cs/>
        </w:rPr>
        <w:t>บริษัท ไม่มีบริษัทที่มีการใช้กลยุทธ์ระดับองค์กรแบบคงที่ หรือบริษัทใดที่มีการใช้กลยุทธ์ระดับองค์กรแบบหดตัว</w:t>
      </w:r>
      <w:r w:rsidR="00EF1A98">
        <w:rPr>
          <w:rFonts w:ascii="TH SarabunPSK" w:hAnsi="TH SarabunPSK" w:cs="TH SarabunPSK"/>
        </w:rPr>
        <w:t xml:space="preserve"> </w:t>
      </w:r>
      <w:r w:rsidR="00EF1A98" w:rsidRPr="00EF1A98">
        <w:rPr>
          <w:rFonts w:ascii="TH SarabunPSK" w:hAnsi="TH SarabunPSK" w:cs="TH SarabunPSK"/>
        </w:rPr>
        <w:t>(</w:t>
      </w:r>
      <w:r w:rsidR="00F56615">
        <w:rPr>
          <w:rFonts w:ascii="TH SarabunPSK" w:hAnsi="TH SarabunPSK" w:cs="TH SarabunPSK"/>
        </w:rPr>
        <w:t>2</w:t>
      </w:r>
      <w:r w:rsidR="00EF1A98" w:rsidRPr="00EF1A98">
        <w:rPr>
          <w:rFonts w:ascii="TH SarabunPSK" w:hAnsi="TH SarabunPSK" w:cs="TH SarabunPSK"/>
        </w:rPr>
        <w:t xml:space="preserve">) </w:t>
      </w:r>
      <w:r w:rsidR="00EF1A98" w:rsidRPr="00EF1A98">
        <w:rPr>
          <w:rFonts w:ascii="TH SarabunPSK" w:hAnsi="TH SarabunPSK" w:cs="TH SarabunPSK"/>
          <w:cs/>
        </w:rPr>
        <w:t xml:space="preserve">กลยุทธ์ระดับธุรกิจที่ส่งผลในเชิงบวกต่อความยั่งยืนของธุรกิจฟาร์มสุกรด้านเศรษฐกิจ พบว่า บริษัทที่มีการใช้กลยุทธ์ระดับธุรกิจที่เป็นกลยุทธ์การตอบสนองการเปลี่ยนแปลงทางเศรษฐกิจ ทั้ง </w:t>
      </w:r>
      <w:r w:rsidR="00EF1A98" w:rsidRPr="00EF1A98">
        <w:rPr>
          <w:rFonts w:ascii="TH SarabunPSK" w:hAnsi="TH SarabunPSK" w:cs="TH SarabunPSK"/>
        </w:rPr>
        <w:t>7</w:t>
      </w:r>
      <w:r w:rsidR="00EF1A98" w:rsidRPr="00EF1A98">
        <w:rPr>
          <w:rFonts w:ascii="TH SarabunPSK" w:hAnsi="TH SarabunPSK" w:cs="TH SarabunPSK"/>
          <w:cs/>
        </w:rPr>
        <w:t xml:space="preserve"> บริษัท </w:t>
      </w:r>
      <w:r w:rsidR="00EF1A98" w:rsidRPr="00EF1A98">
        <w:rPr>
          <w:rFonts w:ascii="TH SarabunPSK" w:hAnsi="TH SarabunPSK" w:cs="TH SarabunPSK"/>
        </w:rPr>
        <w:t xml:space="preserve">, </w:t>
      </w:r>
      <w:r w:rsidR="00EF1A98" w:rsidRPr="00EF1A98">
        <w:rPr>
          <w:rFonts w:ascii="TH SarabunPSK" w:hAnsi="TH SarabunPSK" w:cs="TH SarabunPSK"/>
          <w:cs/>
        </w:rPr>
        <w:t>กลยุทธ์การกำหนดสถานการณ์ดำเนินงานของหน่วยธุรกิจ มี</w:t>
      </w:r>
      <w:r w:rsidR="00F56615">
        <w:rPr>
          <w:rFonts w:ascii="TH SarabunPSK" w:hAnsi="TH SarabunPSK" w:cs="TH SarabunPSK"/>
        </w:rPr>
        <w:t xml:space="preserve"> 71.4%</w:t>
      </w:r>
      <w:r w:rsidR="00EF1A98" w:rsidRPr="00EF1A98">
        <w:rPr>
          <w:rFonts w:ascii="TH SarabunPSK" w:hAnsi="TH SarabunPSK" w:cs="TH SarabunPSK"/>
          <w:cs/>
        </w:rPr>
        <w:t xml:space="preserve"> และกลยุทธ์ลดความเสียเปรียบสร้างความได้เปรียบ มี</w:t>
      </w:r>
      <w:r w:rsidR="00F56615">
        <w:rPr>
          <w:rFonts w:ascii="TH SarabunPSK" w:hAnsi="TH SarabunPSK" w:cs="TH SarabunPSK" w:hint="cs"/>
          <w:cs/>
        </w:rPr>
        <w:t xml:space="preserve"> </w:t>
      </w:r>
      <w:r w:rsidR="00F56615">
        <w:rPr>
          <w:rFonts w:ascii="TH SarabunPSK" w:hAnsi="TH SarabunPSK" w:cs="TH SarabunPSK"/>
        </w:rPr>
        <w:t>85.71%</w:t>
      </w:r>
      <w:r w:rsidR="00EF1A98" w:rsidRPr="00EF1A98">
        <w:rPr>
          <w:rFonts w:ascii="TH SarabunPSK" w:hAnsi="TH SarabunPSK" w:cs="TH SarabunPSK"/>
          <w:cs/>
        </w:rPr>
        <w:t xml:space="preserve"> ด้านสังคมและสิ่งแวดล้อม พบว่า บริษัทที่มีการใช้กลยุทธ์ระดับธุรกิจที่เป็นกลยุทธ์การตอบสนองการเปลี่ยนแปลงทางเศรษฐกิจ</w:t>
      </w:r>
      <w:r w:rsidR="00EF1A98" w:rsidRPr="00EF1A98">
        <w:rPr>
          <w:rFonts w:ascii="TH SarabunPSK" w:hAnsi="TH SarabunPSK" w:cs="TH SarabunPSK"/>
        </w:rPr>
        <w:t xml:space="preserve">, </w:t>
      </w:r>
      <w:r w:rsidR="00EF1A98" w:rsidRPr="00EF1A98">
        <w:rPr>
          <w:rFonts w:ascii="TH SarabunPSK" w:hAnsi="TH SarabunPSK" w:cs="TH SarabunPSK"/>
          <w:cs/>
        </w:rPr>
        <w:t xml:space="preserve">กลยุทธ์การกำหนดสถานการณ์ดำเนินงานของหน่วยธุรกิจ และกลยุทธ์ลดความเสียเปรียบสร้างความได้เปรียบ ทั้ง </w:t>
      </w:r>
      <w:r w:rsidR="00EF1A98" w:rsidRPr="00EF1A98">
        <w:rPr>
          <w:rFonts w:ascii="TH SarabunPSK" w:hAnsi="TH SarabunPSK" w:cs="TH SarabunPSK"/>
        </w:rPr>
        <w:t>7</w:t>
      </w:r>
      <w:r w:rsidR="00EF1A98" w:rsidRPr="00EF1A98">
        <w:rPr>
          <w:rFonts w:ascii="TH SarabunPSK" w:hAnsi="TH SarabunPSK" w:cs="TH SarabunPSK"/>
          <w:cs/>
        </w:rPr>
        <w:t xml:space="preserve"> บริษัท </w:t>
      </w:r>
      <w:r w:rsidR="00F56615">
        <w:rPr>
          <w:rFonts w:ascii="TH SarabunPSK" w:hAnsi="TH SarabunPSK" w:cs="TH SarabunPSK" w:hint="cs"/>
          <w:cs/>
        </w:rPr>
        <w:t xml:space="preserve">และ </w:t>
      </w:r>
      <w:r w:rsidR="00F56615">
        <w:rPr>
          <w:rFonts w:ascii="TH SarabunPSK" w:hAnsi="TH SarabunPSK" w:cs="TH SarabunPSK"/>
        </w:rPr>
        <w:t xml:space="preserve">(3) </w:t>
      </w:r>
      <w:r w:rsidR="00EF1A98" w:rsidRPr="00EF1A98">
        <w:rPr>
          <w:rFonts w:ascii="TH SarabunPSK" w:hAnsi="TH SarabunPSK" w:cs="TH SarabunPSK"/>
          <w:cs/>
        </w:rPr>
        <w:t>กลยุทธ์ระดับปฏิบัติการที่ส่งผลในเชิงบวกต่อความยั่งยืนของธุรกิจฟาร์มสุกรด้านเศรษฐกิจ สังคม และสิ่งแวดล้อม พบว่า</w:t>
      </w:r>
      <w:r w:rsidR="00936255">
        <w:rPr>
          <w:rFonts w:ascii="TH SarabunPSK" w:hAnsi="TH SarabunPSK" w:cs="TH SarabunPSK" w:hint="cs"/>
          <w:cs/>
        </w:rPr>
        <w:t xml:space="preserve"> </w:t>
      </w:r>
      <w:r w:rsidR="00EF1A98" w:rsidRPr="00EF1A98">
        <w:rPr>
          <w:rFonts w:ascii="TH SarabunPSK" w:hAnsi="TH SarabunPSK" w:cs="TH SarabunPSK"/>
          <w:cs/>
        </w:rPr>
        <w:t>กลยุทธ์ทั้งหมดมีรายละเอียดของการกำหนดในแต่ละฟาร์มสุกรที่แตกต่างกัน แต่มีแนวทางในการกำหนดคล้ายกันโดยที่จะมีกลยุทธ์ด้านเศรษฐกิจ กลยุทธ์ด้านสังคม และกลยุทธ์ด้านสิ่งแวดล้อมทุกบริษัท</w:t>
      </w:r>
    </w:p>
    <w:p w14:paraId="53B00116" w14:textId="77777777" w:rsidR="00EF1A98" w:rsidRPr="00DE30BA" w:rsidRDefault="00EF1A98" w:rsidP="00EF1A98">
      <w:pPr>
        <w:pStyle w:val="a3"/>
        <w:widowControl w:val="0"/>
        <w:tabs>
          <w:tab w:val="left" w:pos="851"/>
          <w:tab w:val="left" w:pos="1134"/>
          <w:tab w:val="left" w:pos="1418"/>
          <w:tab w:val="left" w:pos="1701"/>
          <w:tab w:val="left" w:pos="1985"/>
          <w:tab w:val="left" w:pos="2268"/>
          <w:tab w:val="left" w:pos="2552"/>
        </w:tabs>
        <w:jc w:val="thaiDistribute"/>
        <w:rPr>
          <w:rFonts w:ascii="TH SarabunPSK" w:hAnsi="TH SarabunPSK" w:cs="TH SarabunPSK"/>
        </w:rPr>
      </w:pPr>
    </w:p>
    <w:p w14:paraId="6AC8BC5B" w14:textId="52B352BB" w:rsidR="00C95D86" w:rsidRDefault="00C95D86" w:rsidP="00DE30BA">
      <w:pPr>
        <w:pStyle w:val="a3"/>
        <w:widowControl w:val="0"/>
        <w:tabs>
          <w:tab w:val="left" w:pos="851"/>
          <w:tab w:val="left" w:pos="1134"/>
          <w:tab w:val="left" w:pos="1418"/>
          <w:tab w:val="left" w:pos="1701"/>
          <w:tab w:val="left" w:pos="1985"/>
          <w:tab w:val="left" w:pos="2268"/>
          <w:tab w:val="left" w:pos="2552"/>
        </w:tabs>
        <w:jc w:val="thaiDistribute"/>
        <w:rPr>
          <w:rFonts w:ascii="TH SarabunPSK" w:hAnsi="TH SarabunPSK" w:cs="TH SarabunPSK"/>
        </w:rPr>
      </w:pPr>
      <w:r w:rsidRPr="00DE30BA">
        <w:rPr>
          <w:rFonts w:ascii="TH SarabunPSK" w:hAnsi="TH SarabunPSK" w:cs="TH SarabunPSK"/>
          <w:b/>
          <w:bCs/>
          <w:cs/>
        </w:rPr>
        <w:t>คำ</w:t>
      </w:r>
      <w:r w:rsidR="00431F63" w:rsidRPr="00DE30BA">
        <w:rPr>
          <w:rFonts w:ascii="TH SarabunPSK" w:hAnsi="TH SarabunPSK" w:cs="TH SarabunPSK"/>
          <w:b/>
          <w:bCs/>
          <w:cs/>
        </w:rPr>
        <w:t>สำคัญ</w:t>
      </w:r>
      <w:r w:rsidRPr="00DE30BA">
        <w:rPr>
          <w:rFonts w:ascii="TH SarabunPSK" w:hAnsi="TH SarabunPSK" w:cs="TH SarabunPSK"/>
        </w:rPr>
        <w:t xml:space="preserve"> </w:t>
      </w:r>
      <w:r w:rsidR="00DE30BA" w:rsidRPr="00DE30BA">
        <w:rPr>
          <w:rFonts w:ascii="TH SarabunPSK" w:hAnsi="TH SarabunPSK" w:cs="TH SarabunPSK"/>
          <w:b/>
          <w:bCs/>
        </w:rPr>
        <w:t>:</w:t>
      </w:r>
      <w:r w:rsidRPr="00DE30BA">
        <w:rPr>
          <w:rFonts w:ascii="TH SarabunPSK" w:hAnsi="TH SarabunPSK" w:cs="TH SarabunPSK"/>
        </w:rPr>
        <w:t xml:space="preserve"> </w:t>
      </w:r>
      <w:r w:rsidR="00490367">
        <w:rPr>
          <w:rFonts w:ascii="TH SarabunPSK" w:hAnsi="TH SarabunPSK" w:cs="TH SarabunPSK" w:hint="cs"/>
          <w:cs/>
        </w:rPr>
        <w:t xml:space="preserve">ความยั่งยืนของธุรกิจ </w:t>
      </w:r>
      <w:r w:rsidR="00490367">
        <w:rPr>
          <w:rFonts w:ascii="TH SarabunPSK" w:hAnsi="TH SarabunPSK" w:cs="TH SarabunPSK"/>
        </w:rPr>
        <w:t xml:space="preserve">, </w:t>
      </w:r>
      <w:r w:rsidR="00490367">
        <w:rPr>
          <w:rFonts w:ascii="TH SarabunPSK" w:hAnsi="TH SarabunPSK" w:cs="TH SarabunPSK" w:hint="cs"/>
          <w:cs/>
        </w:rPr>
        <w:t xml:space="preserve">กลยุทธ์ระดับองค์กร </w:t>
      </w:r>
      <w:r w:rsidR="00490367">
        <w:rPr>
          <w:rFonts w:ascii="TH SarabunPSK" w:hAnsi="TH SarabunPSK" w:cs="TH SarabunPSK"/>
        </w:rPr>
        <w:t xml:space="preserve">, </w:t>
      </w:r>
      <w:r w:rsidR="00490367">
        <w:rPr>
          <w:rFonts w:ascii="TH SarabunPSK" w:hAnsi="TH SarabunPSK" w:cs="TH SarabunPSK" w:hint="cs"/>
          <w:cs/>
        </w:rPr>
        <w:t xml:space="preserve">กลยุทธ์ระดับธุรกิจ </w:t>
      </w:r>
      <w:r w:rsidR="00490367">
        <w:rPr>
          <w:rFonts w:ascii="TH SarabunPSK" w:hAnsi="TH SarabunPSK" w:cs="TH SarabunPSK"/>
        </w:rPr>
        <w:t xml:space="preserve">, </w:t>
      </w:r>
      <w:r w:rsidR="00490367">
        <w:rPr>
          <w:rFonts w:ascii="TH SarabunPSK" w:hAnsi="TH SarabunPSK" w:cs="TH SarabunPSK" w:hint="cs"/>
          <w:cs/>
        </w:rPr>
        <w:t>กลยุทธ์ระดับปฏิบัติการ</w:t>
      </w:r>
    </w:p>
    <w:p w14:paraId="480EB85C" w14:textId="77C37530" w:rsidR="00F56615" w:rsidRDefault="00F56615" w:rsidP="00DE30BA">
      <w:pPr>
        <w:pStyle w:val="a3"/>
        <w:widowControl w:val="0"/>
        <w:tabs>
          <w:tab w:val="left" w:pos="851"/>
          <w:tab w:val="left" w:pos="1134"/>
          <w:tab w:val="left" w:pos="1418"/>
          <w:tab w:val="left" w:pos="1701"/>
          <w:tab w:val="left" w:pos="1985"/>
          <w:tab w:val="left" w:pos="2268"/>
          <w:tab w:val="left" w:pos="2552"/>
        </w:tabs>
        <w:jc w:val="thaiDistribute"/>
        <w:rPr>
          <w:rFonts w:ascii="TH SarabunPSK" w:hAnsi="TH SarabunPSK" w:cs="TH SarabunPSK"/>
        </w:rPr>
      </w:pPr>
    </w:p>
    <w:p w14:paraId="2073B57D" w14:textId="12064A6A" w:rsidR="00F56615" w:rsidRDefault="00F56615" w:rsidP="00DE30BA">
      <w:pPr>
        <w:pStyle w:val="a3"/>
        <w:widowControl w:val="0"/>
        <w:tabs>
          <w:tab w:val="left" w:pos="851"/>
          <w:tab w:val="left" w:pos="1134"/>
          <w:tab w:val="left" w:pos="1418"/>
          <w:tab w:val="left" w:pos="1701"/>
          <w:tab w:val="left" w:pos="1985"/>
          <w:tab w:val="left" w:pos="2268"/>
          <w:tab w:val="left" w:pos="2552"/>
        </w:tabs>
        <w:jc w:val="thaiDistribute"/>
        <w:rPr>
          <w:rFonts w:ascii="TH SarabunPSK" w:hAnsi="TH SarabunPSK" w:cs="TH SarabunPSK"/>
        </w:rPr>
      </w:pPr>
    </w:p>
    <w:p w14:paraId="16617B5C" w14:textId="34C62A66" w:rsidR="00F56615" w:rsidRDefault="00F56615" w:rsidP="00DE30BA">
      <w:pPr>
        <w:pStyle w:val="a3"/>
        <w:widowControl w:val="0"/>
        <w:tabs>
          <w:tab w:val="left" w:pos="851"/>
          <w:tab w:val="left" w:pos="1134"/>
          <w:tab w:val="left" w:pos="1418"/>
          <w:tab w:val="left" w:pos="1701"/>
          <w:tab w:val="left" w:pos="1985"/>
          <w:tab w:val="left" w:pos="2268"/>
          <w:tab w:val="left" w:pos="2552"/>
        </w:tabs>
        <w:jc w:val="thaiDistribute"/>
        <w:rPr>
          <w:rFonts w:ascii="TH SarabunPSK" w:hAnsi="TH SarabunPSK" w:cs="TH SarabunPSK"/>
        </w:rPr>
      </w:pPr>
    </w:p>
    <w:p w14:paraId="31556AD0" w14:textId="34EF8CA6" w:rsidR="00F56615" w:rsidRDefault="00F56615" w:rsidP="00DE30BA">
      <w:pPr>
        <w:pStyle w:val="a3"/>
        <w:widowControl w:val="0"/>
        <w:tabs>
          <w:tab w:val="left" w:pos="851"/>
          <w:tab w:val="left" w:pos="1134"/>
          <w:tab w:val="left" w:pos="1418"/>
          <w:tab w:val="left" w:pos="1701"/>
          <w:tab w:val="left" w:pos="1985"/>
          <w:tab w:val="left" w:pos="2268"/>
          <w:tab w:val="left" w:pos="2552"/>
        </w:tabs>
        <w:jc w:val="thaiDistribute"/>
        <w:rPr>
          <w:rFonts w:ascii="TH SarabunPSK" w:hAnsi="TH SarabunPSK" w:cs="TH SarabunPSK"/>
        </w:rPr>
      </w:pPr>
    </w:p>
    <w:p w14:paraId="64F38309" w14:textId="6CF6DC17" w:rsidR="00F56615" w:rsidRDefault="00F56615" w:rsidP="00DE30BA">
      <w:pPr>
        <w:pStyle w:val="a3"/>
        <w:widowControl w:val="0"/>
        <w:tabs>
          <w:tab w:val="left" w:pos="851"/>
          <w:tab w:val="left" w:pos="1134"/>
          <w:tab w:val="left" w:pos="1418"/>
          <w:tab w:val="left" w:pos="1701"/>
          <w:tab w:val="left" w:pos="1985"/>
          <w:tab w:val="left" w:pos="2268"/>
          <w:tab w:val="left" w:pos="2552"/>
        </w:tabs>
        <w:jc w:val="thaiDistribute"/>
        <w:rPr>
          <w:rFonts w:ascii="TH SarabunPSK" w:hAnsi="TH SarabunPSK" w:cs="TH SarabunPSK"/>
        </w:rPr>
      </w:pPr>
    </w:p>
    <w:p w14:paraId="556646CE" w14:textId="46A38A60" w:rsidR="00F56615" w:rsidRDefault="00F56615" w:rsidP="00DE30BA">
      <w:pPr>
        <w:pStyle w:val="a3"/>
        <w:widowControl w:val="0"/>
        <w:tabs>
          <w:tab w:val="left" w:pos="851"/>
          <w:tab w:val="left" w:pos="1134"/>
          <w:tab w:val="left" w:pos="1418"/>
          <w:tab w:val="left" w:pos="1701"/>
          <w:tab w:val="left" w:pos="1985"/>
          <w:tab w:val="left" w:pos="2268"/>
          <w:tab w:val="left" w:pos="2552"/>
        </w:tabs>
        <w:jc w:val="thaiDistribute"/>
        <w:rPr>
          <w:rFonts w:ascii="TH SarabunPSK" w:hAnsi="TH SarabunPSK" w:cs="TH SarabunPSK"/>
        </w:rPr>
      </w:pPr>
    </w:p>
    <w:p w14:paraId="0B005234" w14:textId="265E59C0" w:rsidR="00F56615" w:rsidRDefault="00F56615" w:rsidP="00DE30BA">
      <w:pPr>
        <w:pStyle w:val="a3"/>
        <w:widowControl w:val="0"/>
        <w:tabs>
          <w:tab w:val="left" w:pos="851"/>
          <w:tab w:val="left" w:pos="1134"/>
          <w:tab w:val="left" w:pos="1418"/>
          <w:tab w:val="left" w:pos="1701"/>
          <w:tab w:val="left" w:pos="1985"/>
          <w:tab w:val="left" w:pos="2268"/>
          <w:tab w:val="left" w:pos="2552"/>
        </w:tabs>
        <w:jc w:val="thaiDistribute"/>
        <w:rPr>
          <w:rFonts w:ascii="TH SarabunPSK" w:hAnsi="TH SarabunPSK" w:cs="TH SarabunPSK"/>
        </w:rPr>
      </w:pPr>
    </w:p>
    <w:p w14:paraId="0CA5F1D2" w14:textId="553ABB50" w:rsidR="00F56615" w:rsidRDefault="00F56615" w:rsidP="00DE30BA">
      <w:pPr>
        <w:pStyle w:val="a3"/>
        <w:widowControl w:val="0"/>
        <w:tabs>
          <w:tab w:val="left" w:pos="851"/>
          <w:tab w:val="left" w:pos="1134"/>
          <w:tab w:val="left" w:pos="1418"/>
          <w:tab w:val="left" w:pos="1701"/>
          <w:tab w:val="left" w:pos="1985"/>
          <w:tab w:val="left" w:pos="2268"/>
          <w:tab w:val="left" w:pos="2552"/>
        </w:tabs>
        <w:jc w:val="thaiDistribute"/>
        <w:rPr>
          <w:rFonts w:ascii="TH SarabunPSK" w:hAnsi="TH SarabunPSK" w:cs="TH SarabunPSK"/>
        </w:rPr>
      </w:pPr>
    </w:p>
    <w:p w14:paraId="4A5A9E52" w14:textId="77777777" w:rsidR="00F56615" w:rsidRDefault="00F56615" w:rsidP="00DE30BA">
      <w:pPr>
        <w:pStyle w:val="a3"/>
        <w:widowControl w:val="0"/>
        <w:tabs>
          <w:tab w:val="left" w:pos="851"/>
          <w:tab w:val="left" w:pos="1134"/>
          <w:tab w:val="left" w:pos="1418"/>
          <w:tab w:val="left" w:pos="1701"/>
          <w:tab w:val="left" w:pos="1985"/>
          <w:tab w:val="left" w:pos="2268"/>
          <w:tab w:val="left" w:pos="2552"/>
        </w:tabs>
        <w:jc w:val="thaiDistribute"/>
        <w:rPr>
          <w:rFonts w:ascii="TH SarabunPSK" w:hAnsi="TH SarabunPSK" w:cs="TH SarabunPSK"/>
        </w:rPr>
      </w:pPr>
    </w:p>
    <w:p w14:paraId="65F74FE5" w14:textId="77777777" w:rsidR="00F56615" w:rsidRDefault="00F56615" w:rsidP="00F56615">
      <w:pPr>
        <w:pStyle w:val="a3"/>
        <w:widowControl w:val="0"/>
        <w:tabs>
          <w:tab w:val="left" w:pos="851"/>
          <w:tab w:val="left" w:pos="1134"/>
          <w:tab w:val="left" w:pos="1418"/>
          <w:tab w:val="left" w:pos="1701"/>
          <w:tab w:val="left" w:pos="1985"/>
          <w:tab w:val="left" w:pos="2268"/>
          <w:tab w:val="left" w:pos="2552"/>
        </w:tabs>
        <w:jc w:val="thaiDistribute"/>
        <w:rPr>
          <w:rFonts w:ascii="TH SarabunPSK" w:hAnsi="TH SarabunPSK" w:cs="TH SarabunPSK"/>
        </w:rPr>
      </w:pPr>
      <w:r>
        <w:rPr>
          <w:rFonts w:ascii="TH SarabunPSK" w:hAnsi="TH SarabunPSK" w:cs="TH SarabunPSK"/>
        </w:rPr>
        <w:t>____________________________________________________________________________________________</w:t>
      </w:r>
    </w:p>
    <w:p w14:paraId="5BC0FAE0" w14:textId="0846459C" w:rsidR="00F56615" w:rsidRDefault="00F56615" w:rsidP="00F56615">
      <w:pPr>
        <w:pStyle w:val="a3"/>
        <w:widowControl w:val="0"/>
        <w:tabs>
          <w:tab w:val="left" w:pos="851"/>
          <w:tab w:val="left" w:pos="1134"/>
          <w:tab w:val="left" w:pos="1418"/>
          <w:tab w:val="left" w:pos="1701"/>
          <w:tab w:val="left" w:pos="1985"/>
          <w:tab w:val="left" w:pos="2268"/>
          <w:tab w:val="left" w:pos="2552"/>
        </w:tabs>
        <w:jc w:val="thaiDistribute"/>
        <w:rPr>
          <w:rFonts w:ascii="TH SarabunPSK" w:hAnsi="TH SarabunPSK" w:cs="TH SarabunPSK"/>
          <w:sz w:val="24"/>
          <w:szCs w:val="24"/>
          <w:cs/>
        </w:rPr>
      </w:pPr>
      <w:r w:rsidRPr="00DE30BA">
        <w:rPr>
          <w:rFonts w:ascii="TH SarabunPSK" w:hAnsi="TH SarabunPSK" w:cs="TH SarabunPSK"/>
          <w:sz w:val="24"/>
          <w:szCs w:val="24"/>
          <w:vertAlign w:val="superscript"/>
        </w:rPr>
        <w:t>1</w:t>
      </w:r>
      <w:r>
        <w:rPr>
          <w:rFonts w:ascii="TH SarabunPSK" w:hAnsi="TH SarabunPSK" w:cs="TH SarabunPSK" w:hint="cs"/>
          <w:sz w:val="24"/>
          <w:szCs w:val="24"/>
          <w:cs/>
        </w:rPr>
        <w:t xml:space="preserve">นักศึกษาระดับปริญญาโท </w:t>
      </w:r>
      <w:r w:rsidR="00490367">
        <w:rPr>
          <w:rFonts w:ascii="TH SarabunPSK" w:hAnsi="TH SarabunPSK" w:cs="TH SarabunPSK" w:hint="cs"/>
          <w:sz w:val="24"/>
          <w:szCs w:val="24"/>
          <w:cs/>
        </w:rPr>
        <w:t>สังกัด</w:t>
      </w:r>
      <w:r>
        <w:rPr>
          <w:rFonts w:ascii="TH SarabunPSK" w:hAnsi="TH SarabunPSK" w:cs="TH SarabunPSK" w:hint="cs"/>
          <w:sz w:val="24"/>
          <w:szCs w:val="24"/>
          <w:cs/>
        </w:rPr>
        <w:t>คณะบริหารธุรกิจและการบัญชี มหาวิทยาลัยขอนแก่น</w:t>
      </w:r>
    </w:p>
    <w:p w14:paraId="35732767" w14:textId="41588ADE" w:rsidR="00F56615" w:rsidRDefault="00F56615" w:rsidP="00F56615">
      <w:pPr>
        <w:pStyle w:val="a3"/>
        <w:widowControl w:val="0"/>
        <w:tabs>
          <w:tab w:val="left" w:pos="851"/>
          <w:tab w:val="left" w:pos="1134"/>
          <w:tab w:val="left" w:pos="1418"/>
          <w:tab w:val="left" w:pos="1701"/>
          <w:tab w:val="left" w:pos="1985"/>
          <w:tab w:val="left" w:pos="2268"/>
          <w:tab w:val="left" w:pos="2552"/>
        </w:tabs>
        <w:jc w:val="thaiDistribute"/>
        <w:rPr>
          <w:rFonts w:ascii="TH SarabunPSK" w:hAnsi="TH SarabunPSK" w:cs="TH SarabunPSK"/>
          <w:sz w:val="24"/>
          <w:szCs w:val="24"/>
          <w:cs/>
        </w:rPr>
      </w:pPr>
      <w:r w:rsidRPr="00DE30BA">
        <w:rPr>
          <w:rFonts w:ascii="TH SarabunPSK" w:hAnsi="TH SarabunPSK" w:cs="TH SarabunPSK"/>
          <w:sz w:val="24"/>
          <w:szCs w:val="24"/>
          <w:vertAlign w:val="superscript"/>
        </w:rPr>
        <w:t>2</w:t>
      </w:r>
      <w:r w:rsidR="00490367">
        <w:rPr>
          <w:rFonts w:ascii="TH SarabunPSK" w:hAnsi="TH SarabunPSK" w:cs="TH SarabunPSK" w:hint="cs"/>
          <w:sz w:val="24"/>
          <w:szCs w:val="24"/>
          <w:cs/>
        </w:rPr>
        <w:t>อาจารย์ที่ปรึกษา ตำแหน่งทางวิชาการผู้ช่วยศาสตราจารย์</w:t>
      </w:r>
      <w:r>
        <w:rPr>
          <w:rFonts w:ascii="TH SarabunPSK" w:hAnsi="TH SarabunPSK" w:cs="TH SarabunPSK" w:hint="cs"/>
          <w:sz w:val="24"/>
          <w:szCs w:val="24"/>
          <w:cs/>
        </w:rPr>
        <w:t xml:space="preserve"> สังกัด</w:t>
      </w:r>
      <w:r w:rsidR="00490367">
        <w:rPr>
          <w:rFonts w:ascii="TH SarabunPSK" w:hAnsi="TH SarabunPSK" w:cs="TH SarabunPSK" w:hint="cs"/>
          <w:sz w:val="24"/>
          <w:szCs w:val="24"/>
          <w:cs/>
        </w:rPr>
        <w:t>คณะบริหารธุรกิจและการบัญชี มหาวิทยาลัยขอนแก่น</w:t>
      </w:r>
    </w:p>
    <w:p w14:paraId="71907171" w14:textId="77777777" w:rsidR="00936255" w:rsidRDefault="00936255" w:rsidP="00F56615">
      <w:pPr>
        <w:pStyle w:val="a3"/>
        <w:widowControl w:val="0"/>
        <w:tabs>
          <w:tab w:val="left" w:pos="851"/>
          <w:tab w:val="left" w:pos="1134"/>
          <w:tab w:val="left" w:pos="1418"/>
          <w:tab w:val="left" w:pos="1701"/>
          <w:tab w:val="left" w:pos="1985"/>
          <w:tab w:val="left" w:pos="2268"/>
          <w:tab w:val="left" w:pos="2552"/>
        </w:tabs>
        <w:jc w:val="thaiDistribute"/>
        <w:rPr>
          <w:rFonts w:ascii="TH SarabunPSK" w:hAnsi="TH SarabunPSK" w:cs="TH SarabunPSK"/>
          <w:b/>
          <w:bCs/>
        </w:rPr>
      </w:pPr>
    </w:p>
    <w:p w14:paraId="7ED6AE5E" w14:textId="77777777" w:rsidR="00936255" w:rsidRDefault="00936255" w:rsidP="00F56615">
      <w:pPr>
        <w:pStyle w:val="a3"/>
        <w:widowControl w:val="0"/>
        <w:tabs>
          <w:tab w:val="left" w:pos="851"/>
          <w:tab w:val="left" w:pos="1134"/>
          <w:tab w:val="left" w:pos="1418"/>
          <w:tab w:val="left" w:pos="1701"/>
          <w:tab w:val="left" w:pos="1985"/>
          <w:tab w:val="left" w:pos="2268"/>
          <w:tab w:val="left" w:pos="2552"/>
        </w:tabs>
        <w:jc w:val="thaiDistribute"/>
        <w:rPr>
          <w:rFonts w:ascii="TH SarabunPSK" w:hAnsi="TH SarabunPSK" w:cs="TH SarabunPSK"/>
          <w:b/>
          <w:bCs/>
        </w:rPr>
      </w:pPr>
    </w:p>
    <w:p w14:paraId="5CE430ED" w14:textId="77777777" w:rsidR="00936255" w:rsidRDefault="00936255" w:rsidP="00F56615">
      <w:pPr>
        <w:pStyle w:val="a3"/>
        <w:widowControl w:val="0"/>
        <w:tabs>
          <w:tab w:val="left" w:pos="851"/>
          <w:tab w:val="left" w:pos="1134"/>
          <w:tab w:val="left" w:pos="1418"/>
          <w:tab w:val="left" w:pos="1701"/>
          <w:tab w:val="left" w:pos="1985"/>
          <w:tab w:val="left" w:pos="2268"/>
          <w:tab w:val="left" w:pos="2552"/>
        </w:tabs>
        <w:jc w:val="thaiDistribute"/>
        <w:rPr>
          <w:rFonts w:ascii="TH SarabunPSK" w:hAnsi="TH SarabunPSK" w:cs="TH SarabunPSK"/>
          <w:b/>
          <w:bCs/>
        </w:rPr>
      </w:pPr>
    </w:p>
    <w:p w14:paraId="342A486F" w14:textId="0CEC361A" w:rsidR="00C95D86" w:rsidRPr="00F56615" w:rsidRDefault="00C95D86" w:rsidP="00F56615">
      <w:pPr>
        <w:pStyle w:val="a3"/>
        <w:widowControl w:val="0"/>
        <w:tabs>
          <w:tab w:val="left" w:pos="851"/>
          <w:tab w:val="left" w:pos="1134"/>
          <w:tab w:val="left" w:pos="1418"/>
          <w:tab w:val="left" w:pos="1701"/>
          <w:tab w:val="left" w:pos="1985"/>
          <w:tab w:val="left" w:pos="2268"/>
          <w:tab w:val="left" w:pos="2552"/>
        </w:tabs>
        <w:jc w:val="thaiDistribute"/>
        <w:rPr>
          <w:rFonts w:ascii="TH SarabunPSK" w:hAnsi="TH SarabunPSK" w:cs="TH SarabunPSK"/>
          <w:sz w:val="24"/>
          <w:szCs w:val="24"/>
        </w:rPr>
      </w:pPr>
      <w:r w:rsidRPr="00DE30BA">
        <w:rPr>
          <w:rFonts w:ascii="TH SarabunPSK" w:hAnsi="TH SarabunPSK" w:cs="TH SarabunPSK"/>
          <w:b/>
          <w:bCs/>
        </w:rPr>
        <w:lastRenderedPageBreak/>
        <w:t>Abstract</w:t>
      </w:r>
    </w:p>
    <w:p w14:paraId="2D7A3998" w14:textId="42E6DA95" w:rsidR="00E87821" w:rsidRDefault="00431F63" w:rsidP="00936255">
      <w:pPr>
        <w:pStyle w:val="a6"/>
        <w:widowControl w:val="0"/>
        <w:tabs>
          <w:tab w:val="left" w:pos="851"/>
          <w:tab w:val="left" w:pos="1134"/>
          <w:tab w:val="left" w:pos="1418"/>
          <w:tab w:val="left" w:pos="1701"/>
          <w:tab w:val="left" w:pos="1985"/>
          <w:tab w:val="left" w:pos="2268"/>
          <w:tab w:val="left" w:pos="2552"/>
        </w:tabs>
        <w:jc w:val="thaiDistribute"/>
        <w:rPr>
          <w:rFonts w:ascii="TH SarabunPSK" w:hAnsi="TH SarabunPSK" w:cs="TH SarabunPSK"/>
        </w:rPr>
      </w:pPr>
      <w:r w:rsidRPr="00DE30BA">
        <w:rPr>
          <w:rFonts w:ascii="TH SarabunPSK" w:hAnsi="TH SarabunPSK" w:cs="TH SarabunPSK"/>
        </w:rPr>
        <w:tab/>
      </w:r>
      <w:r w:rsidR="00936255" w:rsidRPr="00936255">
        <w:rPr>
          <w:rFonts w:ascii="TH SarabunPSK" w:hAnsi="TH SarabunPSK" w:cs="TH SarabunPSK"/>
        </w:rPr>
        <w:t>The aim of this study is to study a model of business management strategies for future sustainability. It aims to find alternatives and formulate business strategies by analyzing the internal and external environment. of the pig farming business Analyze the reasons for the indicators to come up with a strategy that is appropriate for the business situation. The results of the study found that (1) corporate strategy that had a positive effect on the sustainability of the economic pig farming business found that companies with a growth enterprise strategy There were a total of 71.4% of the sample. There were 28.6% of the sample companies using fixed enterprise strategies. Corporate strategy that positively affects the sustainability of the social and environmental pig farming business It was found that none of the seven companies that used a growth enterprise strategy had a fixed enterprise strategy. or any company with a shrinking corporate strategy</w:t>
      </w:r>
      <w:r w:rsidR="00936255">
        <w:rPr>
          <w:rFonts w:ascii="TH SarabunPSK" w:hAnsi="TH SarabunPSK" w:cs="TH SarabunPSK"/>
        </w:rPr>
        <w:t xml:space="preserve"> </w:t>
      </w:r>
      <w:r w:rsidR="00936255" w:rsidRPr="00936255">
        <w:rPr>
          <w:rFonts w:ascii="TH SarabunPSK" w:hAnsi="TH SarabunPSK" w:cs="TH SarabunPSK"/>
        </w:rPr>
        <w:t>(2) Business strateg</w:t>
      </w:r>
      <w:r w:rsidR="00936255">
        <w:rPr>
          <w:rFonts w:ascii="TH SarabunPSK" w:hAnsi="TH SarabunPSK" w:cs="TH SarabunPSK"/>
        </w:rPr>
        <w:t>y</w:t>
      </w:r>
      <w:r w:rsidR="00936255" w:rsidRPr="00936255">
        <w:rPr>
          <w:rFonts w:ascii="TH SarabunPSK" w:hAnsi="TH SarabunPSK" w:cs="TH SarabunPSK"/>
        </w:rPr>
        <w:t xml:space="preserve"> that have a positive effect on the sustainability of the economic pig farming business It was found that 7 companies that use business-level strategies that are strategies to respond to economic changes Business unit tasks were 71.4%, and disadvantage reduction strategies were 85.71%. In social and environmental aspects, it was found that companies using business-level strategies that are economic change response strategies, operational situational strategies of the business unit and strategies to reduce disadvantages to create advantages for all 7 companies</w:t>
      </w:r>
      <w:r w:rsidR="00936255">
        <w:rPr>
          <w:rFonts w:ascii="TH SarabunPSK" w:hAnsi="TH SarabunPSK" w:cs="TH SarabunPSK"/>
        </w:rPr>
        <w:t xml:space="preserve"> </w:t>
      </w:r>
      <w:r w:rsidR="00936255" w:rsidRPr="00936255">
        <w:rPr>
          <w:rFonts w:ascii="TH SarabunPSK" w:hAnsi="TH SarabunPSK" w:cs="TH SarabunPSK"/>
        </w:rPr>
        <w:t>and (3) operationa</w:t>
      </w:r>
      <w:r w:rsidR="00936255">
        <w:rPr>
          <w:rFonts w:ascii="TH SarabunPSK" w:hAnsi="TH SarabunPSK" w:cs="TH SarabunPSK"/>
        </w:rPr>
        <w:t>l</w:t>
      </w:r>
      <w:r w:rsidR="00936255" w:rsidRPr="00936255">
        <w:rPr>
          <w:rFonts w:ascii="TH SarabunPSK" w:hAnsi="TH SarabunPSK" w:cs="TH SarabunPSK"/>
        </w:rPr>
        <w:t xml:space="preserve"> strateg</w:t>
      </w:r>
      <w:r w:rsidR="00936255">
        <w:rPr>
          <w:rFonts w:ascii="TH SarabunPSK" w:hAnsi="TH SarabunPSK" w:cs="TH SarabunPSK"/>
        </w:rPr>
        <w:t>y</w:t>
      </w:r>
      <w:r w:rsidR="00936255" w:rsidRPr="00936255">
        <w:rPr>
          <w:rFonts w:ascii="TH SarabunPSK" w:hAnsi="TH SarabunPSK" w:cs="TH SarabunPSK"/>
        </w:rPr>
        <w:t xml:space="preserve"> that have a positive impact on the economic, social</w:t>
      </w:r>
      <w:r w:rsidR="00936255">
        <w:rPr>
          <w:rFonts w:ascii="TH SarabunPSK" w:hAnsi="TH SarabunPSK" w:cs="TH SarabunPSK"/>
        </w:rPr>
        <w:t xml:space="preserve"> </w:t>
      </w:r>
      <w:r w:rsidR="00936255" w:rsidRPr="00936255">
        <w:rPr>
          <w:rFonts w:ascii="TH SarabunPSK" w:hAnsi="TH SarabunPSK" w:cs="TH SarabunPSK"/>
        </w:rPr>
        <w:t>and environmental sustainability of the swine farming business. It is found that all strategies have different specifications for each swine farm. But there is a similar way of defining the economic strategy. social strategy and environmental strategies for all companies</w:t>
      </w:r>
    </w:p>
    <w:p w14:paraId="2D5C6E95" w14:textId="77777777" w:rsidR="00C65912" w:rsidRPr="00936255" w:rsidRDefault="00C65912" w:rsidP="00936255">
      <w:pPr>
        <w:pStyle w:val="a6"/>
        <w:widowControl w:val="0"/>
        <w:tabs>
          <w:tab w:val="left" w:pos="851"/>
          <w:tab w:val="left" w:pos="1134"/>
          <w:tab w:val="left" w:pos="1418"/>
          <w:tab w:val="left" w:pos="1701"/>
          <w:tab w:val="left" w:pos="1985"/>
          <w:tab w:val="left" w:pos="2268"/>
          <w:tab w:val="left" w:pos="2552"/>
        </w:tabs>
        <w:jc w:val="thaiDistribute"/>
        <w:rPr>
          <w:rFonts w:ascii="TH SarabunPSK" w:hAnsi="TH SarabunPSK" w:cs="TH SarabunPSK"/>
        </w:rPr>
      </w:pPr>
    </w:p>
    <w:p w14:paraId="48B10547" w14:textId="22421A36" w:rsidR="00C95D86" w:rsidRPr="00DE30BA" w:rsidRDefault="00C95D86" w:rsidP="00DE30BA">
      <w:pPr>
        <w:pStyle w:val="a3"/>
        <w:widowControl w:val="0"/>
        <w:tabs>
          <w:tab w:val="left" w:pos="851"/>
          <w:tab w:val="left" w:pos="1134"/>
          <w:tab w:val="left" w:pos="1418"/>
          <w:tab w:val="left" w:pos="1701"/>
          <w:tab w:val="left" w:pos="1985"/>
          <w:tab w:val="left" w:pos="2268"/>
          <w:tab w:val="left" w:pos="2552"/>
        </w:tabs>
        <w:jc w:val="thaiDistribute"/>
        <w:rPr>
          <w:rFonts w:ascii="TH SarabunPSK" w:hAnsi="TH SarabunPSK" w:cs="TH SarabunPSK"/>
        </w:rPr>
      </w:pPr>
      <w:r w:rsidRPr="00DE30BA">
        <w:rPr>
          <w:rFonts w:ascii="TH SarabunPSK" w:hAnsi="TH SarabunPSK" w:cs="TH SarabunPSK"/>
          <w:b/>
          <w:bCs/>
        </w:rPr>
        <w:t>Keywords:</w:t>
      </w:r>
      <w:r w:rsidR="000D3C11" w:rsidRPr="00DE30BA">
        <w:rPr>
          <w:rFonts w:ascii="TH SarabunPSK" w:hAnsi="TH SarabunPSK" w:cs="TH SarabunPSK"/>
        </w:rPr>
        <w:t xml:space="preserve"> </w:t>
      </w:r>
      <w:r w:rsidR="00E87821" w:rsidRPr="00E87821">
        <w:rPr>
          <w:rFonts w:ascii="TH SarabunPSK" w:hAnsi="TH SarabunPSK" w:cs="TH SarabunPSK"/>
        </w:rPr>
        <w:t xml:space="preserve">Business </w:t>
      </w:r>
      <w:r w:rsidR="00DB7AD3" w:rsidRPr="00E87821">
        <w:rPr>
          <w:rFonts w:ascii="TH SarabunPSK" w:hAnsi="TH SarabunPSK" w:cs="TH SarabunPSK"/>
        </w:rPr>
        <w:t>Sustainab</w:t>
      </w:r>
      <w:r w:rsidR="00DB7AD3">
        <w:rPr>
          <w:rFonts w:ascii="TH SarabunPSK" w:hAnsi="TH SarabunPSK" w:cs="TH SarabunPSK"/>
        </w:rPr>
        <w:t>ility</w:t>
      </w:r>
      <w:r w:rsidR="00E87821" w:rsidRPr="00E87821">
        <w:rPr>
          <w:rFonts w:ascii="TH SarabunPSK" w:hAnsi="TH SarabunPSK" w:cs="TH SarabunPSK"/>
        </w:rPr>
        <w:t xml:space="preserve"> , </w:t>
      </w:r>
      <w:r w:rsidR="00E87821">
        <w:rPr>
          <w:rFonts w:ascii="TH SarabunPSK" w:hAnsi="TH SarabunPSK" w:cs="TH SarabunPSK"/>
        </w:rPr>
        <w:t>Corporate</w:t>
      </w:r>
      <w:r w:rsidR="00E87821" w:rsidRPr="00E87821">
        <w:rPr>
          <w:rFonts w:ascii="TH SarabunPSK" w:hAnsi="TH SarabunPSK" w:cs="TH SarabunPSK"/>
        </w:rPr>
        <w:t xml:space="preserve"> Strategy , Business Strategy , Operational Strategy</w:t>
      </w:r>
    </w:p>
    <w:p w14:paraId="4A2447BD" w14:textId="77777777" w:rsidR="00431F63" w:rsidRPr="00DE30BA" w:rsidRDefault="00431F63" w:rsidP="00DE30BA">
      <w:pPr>
        <w:pStyle w:val="a3"/>
        <w:widowControl w:val="0"/>
        <w:tabs>
          <w:tab w:val="left" w:pos="851"/>
          <w:tab w:val="left" w:pos="1134"/>
          <w:tab w:val="left" w:pos="1418"/>
          <w:tab w:val="left" w:pos="1701"/>
          <w:tab w:val="left" w:pos="1985"/>
          <w:tab w:val="left" w:pos="2268"/>
          <w:tab w:val="left" w:pos="2552"/>
        </w:tabs>
        <w:jc w:val="thaiDistribute"/>
        <w:rPr>
          <w:rFonts w:ascii="TH SarabunPSK" w:hAnsi="TH SarabunPSK" w:cs="TH SarabunPSK"/>
        </w:rPr>
      </w:pPr>
    </w:p>
    <w:p w14:paraId="6CE0FA6B" w14:textId="77777777" w:rsidR="00DE30BA" w:rsidRDefault="00DE30BA" w:rsidP="00DE30BA">
      <w:pPr>
        <w:pStyle w:val="a3"/>
        <w:widowControl w:val="0"/>
        <w:tabs>
          <w:tab w:val="left" w:pos="851"/>
          <w:tab w:val="left" w:pos="1134"/>
          <w:tab w:val="left" w:pos="1418"/>
          <w:tab w:val="left" w:pos="1701"/>
          <w:tab w:val="left" w:pos="1985"/>
          <w:tab w:val="left" w:pos="2268"/>
          <w:tab w:val="left" w:pos="2552"/>
        </w:tabs>
        <w:jc w:val="thaiDistribute"/>
        <w:rPr>
          <w:rFonts w:ascii="TH SarabunPSK" w:hAnsi="TH SarabunPSK" w:cs="TH SarabunPSK"/>
        </w:rPr>
      </w:pPr>
    </w:p>
    <w:p w14:paraId="0DF3D622" w14:textId="77777777" w:rsidR="00DE30BA" w:rsidRDefault="00DE30BA" w:rsidP="00DE30BA">
      <w:pPr>
        <w:pStyle w:val="a3"/>
        <w:widowControl w:val="0"/>
        <w:tabs>
          <w:tab w:val="left" w:pos="851"/>
          <w:tab w:val="left" w:pos="1134"/>
          <w:tab w:val="left" w:pos="1418"/>
          <w:tab w:val="left" w:pos="1701"/>
          <w:tab w:val="left" w:pos="1985"/>
          <w:tab w:val="left" w:pos="2268"/>
          <w:tab w:val="left" w:pos="2552"/>
        </w:tabs>
        <w:jc w:val="thaiDistribute"/>
        <w:rPr>
          <w:rFonts w:ascii="TH SarabunPSK" w:hAnsi="TH SarabunPSK" w:cs="TH SarabunPSK"/>
        </w:rPr>
      </w:pPr>
    </w:p>
    <w:p w14:paraId="5E6A822F" w14:textId="77777777" w:rsidR="00DE30BA" w:rsidRDefault="00DE30BA" w:rsidP="00DE30BA">
      <w:pPr>
        <w:pStyle w:val="a3"/>
        <w:widowControl w:val="0"/>
        <w:tabs>
          <w:tab w:val="left" w:pos="851"/>
          <w:tab w:val="left" w:pos="1134"/>
          <w:tab w:val="left" w:pos="1418"/>
          <w:tab w:val="left" w:pos="1701"/>
          <w:tab w:val="left" w:pos="1985"/>
          <w:tab w:val="left" w:pos="2268"/>
          <w:tab w:val="left" w:pos="2552"/>
        </w:tabs>
        <w:jc w:val="thaiDistribute"/>
        <w:rPr>
          <w:rFonts w:ascii="TH SarabunPSK" w:hAnsi="TH SarabunPSK" w:cs="TH SarabunPSK"/>
        </w:rPr>
      </w:pPr>
    </w:p>
    <w:p w14:paraId="371128E1" w14:textId="77777777" w:rsidR="00DE30BA" w:rsidRDefault="00DE30BA" w:rsidP="00DE30BA">
      <w:pPr>
        <w:pStyle w:val="a3"/>
        <w:widowControl w:val="0"/>
        <w:tabs>
          <w:tab w:val="left" w:pos="851"/>
          <w:tab w:val="left" w:pos="1134"/>
          <w:tab w:val="left" w:pos="1418"/>
          <w:tab w:val="left" w:pos="1701"/>
          <w:tab w:val="left" w:pos="1985"/>
          <w:tab w:val="left" w:pos="2268"/>
          <w:tab w:val="left" w:pos="2552"/>
        </w:tabs>
        <w:jc w:val="thaiDistribute"/>
        <w:rPr>
          <w:rFonts w:ascii="TH SarabunPSK" w:hAnsi="TH SarabunPSK" w:cs="TH SarabunPSK"/>
        </w:rPr>
      </w:pPr>
    </w:p>
    <w:p w14:paraId="285A177B" w14:textId="77777777" w:rsidR="00DE30BA" w:rsidRDefault="00DE30BA" w:rsidP="00DE30BA">
      <w:pPr>
        <w:pStyle w:val="a3"/>
        <w:widowControl w:val="0"/>
        <w:tabs>
          <w:tab w:val="left" w:pos="851"/>
          <w:tab w:val="left" w:pos="1134"/>
          <w:tab w:val="left" w:pos="1418"/>
          <w:tab w:val="left" w:pos="1701"/>
          <w:tab w:val="left" w:pos="1985"/>
          <w:tab w:val="left" w:pos="2268"/>
          <w:tab w:val="left" w:pos="2552"/>
        </w:tabs>
        <w:jc w:val="thaiDistribute"/>
        <w:rPr>
          <w:rFonts w:ascii="TH SarabunPSK" w:hAnsi="TH SarabunPSK" w:cs="TH SarabunPSK"/>
        </w:rPr>
      </w:pPr>
    </w:p>
    <w:p w14:paraId="23439810" w14:textId="77777777" w:rsidR="00DE30BA" w:rsidRDefault="00DE30BA" w:rsidP="00DE30BA">
      <w:pPr>
        <w:pStyle w:val="a3"/>
        <w:widowControl w:val="0"/>
        <w:tabs>
          <w:tab w:val="left" w:pos="851"/>
          <w:tab w:val="left" w:pos="1134"/>
          <w:tab w:val="left" w:pos="1418"/>
          <w:tab w:val="left" w:pos="1701"/>
          <w:tab w:val="left" w:pos="1985"/>
          <w:tab w:val="left" w:pos="2268"/>
          <w:tab w:val="left" w:pos="2552"/>
        </w:tabs>
        <w:jc w:val="thaiDistribute"/>
        <w:rPr>
          <w:rFonts w:ascii="TH SarabunPSK" w:hAnsi="TH SarabunPSK" w:cs="TH SarabunPSK"/>
        </w:rPr>
      </w:pPr>
    </w:p>
    <w:p w14:paraId="732D5123" w14:textId="77777777" w:rsidR="00DE30BA" w:rsidRDefault="00DE30BA" w:rsidP="00DE30BA">
      <w:pPr>
        <w:pStyle w:val="a3"/>
        <w:widowControl w:val="0"/>
        <w:tabs>
          <w:tab w:val="left" w:pos="851"/>
          <w:tab w:val="left" w:pos="1134"/>
          <w:tab w:val="left" w:pos="1418"/>
          <w:tab w:val="left" w:pos="1701"/>
          <w:tab w:val="left" w:pos="1985"/>
          <w:tab w:val="left" w:pos="2268"/>
          <w:tab w:val="left" w:pos="2552"/>
        </w:tabs>
        <w:jc w:val="thaiDistribute"/>
        <w:rPr>
          <w:rFonts w:ascii="TH SarabunPSK" w:hAnsi="TH SarabunPSK" w:cs="TH SarabunPSK"/>
        </w:rPr>
      </w:pPr>
    </w:p>
    <w:p w14:paraId="2C8E95D1" w14:textId="77777777" w:rsidR="00DE30BA" w:rsidRDefault="00DE30BA" w:rsidP="00DE30BA">
      <w:pPr>
        <w:pStyle w:val="a3"/>
        <w:widowControl w:val="0"/>
        <w:tabs>
          <w:tab w:val="left" w:pos="851"/>
          <w:tab w:val="left" w:pos="1134"/>
          <w:tab w:val="left" w:pos="1418"/>
          <w:tab w:val="left" w:pos="1701"/>
          <w:tab w:val="left" w:pos="1985"/>
          <w:tab w:val="left" w:pos="2268"/>
          <w:tab w:val="left" w:pos="2552"/>
        </w:tabs>
        <w:jc w:val="thaiDistribute"/>
        <w:rPr>
          <w:rFonts w:ascii="TH SarabunPSK" w:hAnsi="TH SarabunPSK" w:cs="TH SarabunPSK"/>
        </w:rPr>
      </w:pPr>
    </w:p>
    <w:p w14:paraId="75162E31" w14:textId="77777777" w:rsidR="00DE30BA" w:rsidRDefault="00DE30BA" w:rsidP="00DE30BA">
      <w:pPr>
        <w:pStyle w:val="a3"/>
        <w:widowControl w:val="0"/>
        <w:tabs>
          <w:tab w:val="left" w:pos="851"/>
          <w:tab w:val="left" w:pos="1134"/>
          <w:tab w:val="left" w:pos="1418"/>
          <w:tab w:val="left" w:pos="1701"/>
          <w:tab w:val="left" w:pos="1985"/>
          <w:tab w:val="left" w:pos="2268"/>
          <w:tab w:val="left" w:pos="2552"/>
        </w:tabs>
        <w:jc w:val="thaiDistribute"/>
        <w:rPr>
          <w:rFonts w:ascii="TH SarabunPSK" w:hAnsi="TH SarabunPSK" w:cs="TH SarabunPSK"/>
        </w:rPr>
      </w:pPr>
    </w:p>
    <w:p w14:paraId="6EF701A3" w14:textId="77777777" w:rsidR="00DE30BA" w:rsidRDefault="00DE30BA" w:rsidP="00DE30BA">
      <w:pPr>
        <w:pStyle w:val="a3"/>
        <w:widowControl w:val="0"/>
        <w:tabs>
          <w:tab w:val="left" w:pos="851"/>
          <w:tab w:val="left" w:pos="1134"/>
          <w:tab w:val="left" w:pos="1418"/>
          <w:tab w:val="left" w:pos="1701"/>
          <w:tab w:val="left" w:pos="1985"/>
          <w:tab w:val="left" w:pos="2268"/>
          <w:tab w:val="left" w:pos="2552"/>
        </w:tabs>
        <w:jc w:val="thaiDistribute"/>
        <w:rPr>
          <w:rFonts w:ascii="TH SarabunPSK" w:hAnsi="TH SarabunPSK" w:cs="TH SarabunPSK"/>
        </w:rPr>
      </w:pPr>
    </w:p>
    <w:p w14:paraId="1506C387" w14:textId="77777777" w:rsidR="00DE30BA" w:rsidRDefault="00DE30BA" w:rsidP="00DE30BA">
      <w:pPr>
        <w:pStyle w:val="a3"/>
        <w:widowControl w:val="0"/>
        <w:tabs>
          <w:tab w:val="left" w:pos="851"/>
          <w:tab w:val="left" w:pos="1134"/>
          <w:tab w:val="left" w:pos="1418"/>
          <w:tab w:val="left" w:pos="1701"/>
          <w:tab w:val="left" w:pos="1985"/>
          <w:tab w:val="left" w:pos="2268"/>
          <w:tab w:val="left" w:pos="2552"/>
        </w:tabs>
        <w:jc w:val="thaiDistribute"/>
        <w:rPr>
          <w:rFonts w:ascii="TH SarabunPSK" w:hAnsi="TH SarabunPSK" w:cs="TH SarabunPSK"/>
        </w:rPr>
      </w:pPr>
    </w:p>
    <w:p w14:paraId="33601BA5" w14:textId="0BF7E4E4" w:rsidR="00711E2D" w:rsidRDefault="00711E2D" w:rsidP="00DE30BA">
      <w:pPr>
        <w:pStyle w:val="a3"/>
        <w:widowControl w:val="0"/>
        <w:tabs>
          <w:tab w:val="left" w:pos="851"/>
          <w:tab w:val="left" w:pos="1134"/>
          <w:tab w:val="left" w:pos="1418"/>
          <w:tab w:val="left" w:pos="1701"/>
          <w:tab w:val="left" w:pos="1985"/>
          <w:tab w:val="left" w:pos="2268"/>
          <w:tab w:val="left" w:pos="2552"/>
        </w:tabs>
        <w:jc w:val="thaiDistribute"/>
        <w:rPr>
          <w:rFonts w:ascii="TH SarabunPSK" w:hAnsi="TH SarabunPSK" w:cs="TH SarabunPSK"/>
        </w:rPr>
      </w:pPr>
    </w:p>
    <w:p w14:paraId="4014BF31" w14:textId="77777777" w:rsidR="00EF09E0" w:rsidRDefault="00EF09E0" w:rsidP="00DE30BA">
      <w:pPr>
        <w:pStyle w:val="a3"/>
        <w:widowControl w:val="0"/>
        <w:tabs>
          <w:tab w:val="left" w:pos="851"/>
          <w:tab w:val="left" w:pos="1134"/>
          <w:tab w:val="left" w:pos="1418"/>
          <w:tab w:val="left" w:pos="1701"/>
          <w:tab w:val="left" w:pos="1985"/>
          <w:tab w:val="left" w:pos="2268"/>
          <w:tab w:val="left" w:pos="2552"/>
        </w:tabs>
        <w:jc w:val="thaiDistribute"/>
        <w:rPr>
          <w:rFonts w:ascii="TH SarabunPSK" w:hAnsi="TH SarabunPSK" w:cs="TH SarabunPSK"/>
        </w:rPr>
      </w:pPr>
    </w:p>
    <w:p w14:paraId="17E0A746" w14:textId="77777777" w:rsidR="00C65912" w:rsidRDefault="00C65912" w:rsidP="00DE30BA">
      <w:pPr>
        <w:pStyle w:val="a3"/>
        <w:widowControl w:val="0"/>
        <w:tabs>
          <w:tab w:val="left" w:pos="851"/>
          <w:tab w:val="left" w:pos="1134"/>
          <w:tab w:val="left" w:pos="1418"/>
          <w:tab w:val="left" w:pos="1701"/>
          <w:tab w:val="left" w:pos="1985"/>
          <w:tab w:val="left" w:pos="2268"/>
          <w:tab w:val="left" w:pos="2552"/>
        </w:tabs>
        <w:jc w:val="thaiDistribute"/>
        <w:rPr>
          <w:rFonts w:ascii="TH SarabunPSK" w:hAnsi="TH SarabunPSK" w:cs="TH SarabunPSK"/>
          <w:b/>
          <w:bCs/>
        </w:rPr>
      </w:pPr>
    </w:p>
    <w:p w14:paraId="1ADF7D20" w14:textId="77777777" w:rsidR="00C65912" w:rsidRDefault="00C65912" w:rsidP="00DE30BA">
      <w:pPr>
        <w:pStyle w:val="a3"/>
        <w:widowControl w:val="0"/>
        <w:tabs>
          <w:tab w:val="left" w:pos="851"/>
          <w:tab w:val="left" w:pos="1134"/>
          <w:tab w:val="left" w:pos="1418"/>
          <w:tab w:val="left" w:pos="1701"/>
          <w:tab w:val="left" w:pos="1985"/>
          <w:tab w:val="left" w:pos="2268"/>
          <w:tab w:val="left" w:pos="2552"/>
        </w:tabs>
        <w:jc w:val="thaiDistribute"/>
        <w:rPr>
          <w:rFonts w:ascii="TH SarabunPSK" w:hAnsi="TH SarabunPSK" w:cs="TH SarabunPSK"/>
          <w:b/>
          <w:bCs/>
        </w:rPr>
      </w:pPr>
    </w:p>
    <w:p w14:paraId="3FFA713E" w14:textId="4CF4B798" w:rsidR="00C95D86" w:rsidRDefault="00C95D86" w:rsidP="00DE30BA">
      <w:pPr>
        <w:pStyle w:val="a3"/>
        <w:widowControl w:val="0"/>
        <w:tabs>
          <w:tab w:val="left" w:pos="851"/>
          <w:tab w:val="left" w:pos="1134"/>
          <w:tab w:val="left" w:pos="1418"/>
          <w:tab w:val="left" w:pos="1701"/>
          <w:tab w:val="left" w:pos="1985"/>
          <w:tab w:val="left" w:pos="2268"/>
          <w:tab w:val="left" w:pos="2552"/>
        </w:tabs>
        <w:jc w:val="thaiDistribute"/>
        <w:rPr>
          <w:rFonts w:ascii="TH SarabunPSK" w:hAnsi="TH SarabunPSK" w:cs="TH SarabunPSK"/>
          <w:b/>
          <w:bCs/>
        </w:rPr>
      </w:pPr>
      <w:r w:rsidRPr="00DE30BA">
        <w:rPr>
          <w:rFonts w:ascii="TH SarabunPSK" w:hAnsi="TH SarabunPSK" w:cs="TH SarabunPSK"/>
          <w:b/>
          <w:bCs/>
          <w:cs/>
        </w:rPr>
        <w:lastRenderedPageBreak/>
        <w:t>บทนำ</w:t>
      </w:r>
    </w:p>
    <w:p w14:paraId="6334286B" w14:textId="10137188" w:rsidR="00C65912" w:rsidRDefault="00C65912" w:rsidP="00DE30BA">
      <w:pPr>
        <w:pStyle w:val="a3"/>
        <w:widowControl w:val="0"/>
        <w:tabs>
          <w:tab w:val="left" w:pos="851"/>
          <w:tab w:val="left" w:pos="1134"/>
          <w:tab w:val="left" w:pos="1418"/>
          <w:tab w:val="left" w:pos="1701"/>
          <w:tab w:val="left" w:pos="1985"/>
          <w:tab w:val="left" w:pos="2268"/>
          <w:tab w:val="left" w:pos="2552"/>
        </w:tabs>
        <w:jc w:val="thaiDistribute"/>
        <w:rPr>
          <w:rFonts w:ascii="TH SarabunPSK" w:hAnsi="TH SarabunPSK" w:cs="TH SarabunPSK"/>
        </w:rPr>
      </w:pPr>
      <w:r>
        <w:rPr>
          <w:rFonts w:ascii="TH SarabunPSK" w:hAnsi="TH SarabunPSK" w:cs="TH SarabunPSK"/>
          <w:cs/>
        </w:rPr>
        <w:tab/>
      </w:r>
      <w:r w:rsidRPr="00C65912">
        <w:rPr>
          <w:rFonts w:ascii="TH SarabunPSK" w:hAnsi="TH SarabunPSK" w:cs="TH SarabunPSK"/>
          <w:cs/>
        </w:rPr>
        <w:t>กลยุทธ์การจัดการเป็นส่วนสำคัญในการทำให้องค์กรสามารถเติบโตต่อไปได้ กลยุทธ์การจัดการประกอบด้วย</w:t>
      </w:r>
      <w:r>
        <w:rPr>
          <w:rFonts w:ascii="TH SarabunPSK" w:hAnsi="TH SarabunPSK" w:cs="TH SarabunPSK" w:hint="cs"/>
          <w:cs/>
        </w:rPr>
        <w:t xml:space="preserve">     </w:t>
      </w:r>
      <w:r w:rsidRPr="00C65912">
        <w:rPr>
          <w:rFonts w:ascii="TH SarabunPSK" w:hAnsi="TH SarabunPSK" w:cs="TH SarabunPSK"/>
          <w:cs/>
        </w:rPr>
        <w:t xml:space="preserve"> กลยุทธ์ระดับองค์กร กลยุทธ์ระดับธุรกิจ และกลยุทธ์ระดับปฏิบัติการ ฟาร์มสุกรเป็นอีกธุรกิจหนึ่งที่จำเป็นต้องมีการกำหนด  กลยุทธ์การจัดการเพื่อใช้ในการบริหารธุรกิจ และหากพูดถึงธุรกิจฟาร์มสุกรในประเทศไทยที่มีการดำเนินธุรกิจมา</w:t>
      </w:r>
      <w:r>
        <w:rPr>
          <w:rFonts w:ascii="TH SarabunPSK" w:hAnsi="TH SarabunPSK" w:cs="TH SarabunPSK" w:hint="cs"/>
          <w:cs/>
        </w:rPr>
        <w:t>เป็นเวลานาน</w:t>
      </w:r>
      <w:r w:rsidRPr="00C65912">
        <w:rPr>
          <w:rFonts w:ascii="TH SarabunPSK" w:hAnsi="TH SarabunPSK" w:cs="TH SarabunPSK"/>
          <w:cs/>
        </w:rPr>
        <w:t xml:space="preserve"> ทุกบริษัทต่างกล่าวถึงกลยุทธ์การจัดการที่มุ่งเน้นการพัฒนาด้านเศรษฐกิจ สังคม และสิ่งแวดล้อม เนื่องจากการพัฒนาที่ยั่งยืนเป็นหมุดหมายที่สำคัญที่อาจกล่าวได้ว่าเป็นจุดที่ประสบความสำเร็จของธุรกิจ ผู้วิจัยเล็งเห็นถึงช่องว่างที่จะทำให้ธุรกิจฟาร์มสุกรของผู้วิจัยเป็นผู้ถือครองส่วนแบ่งทางการตลาดเพิ่มมากขึ้นอีกทั้งยังสามารถทำให้เกิดความยั่งยืนทางธุรกิจและได้เกิด</w:t>
      </w:r>
      <w:r>
        <w:rPr>
          <w:rFonts w:ascii="TH SarabunPSK" w:hAnsi="TH SarabunPSK" w:cs="TH SarabunPSK" w:hint="cs"/>
          <w:cs/>
        </w:rPr>
        <w:t>ข้อสังเกต</w:t>
      </w:r>
      <w:r w:rsidRPr="00C65912">
        <w:rPr>
          <w:rFonts w:ascii="TH SarabunPSK" w:hAnsi="TH SarabunPSK" w:cs="TH SarabunPSK"/>
          <w:cs/>
        </w:rPr>
        <w:t xml:space="preserve"> คือ 1) กลยุทธ์ระดับองค์กรในการดำเนินธุรกิจ มีอิทธิพลต่อความยั่งยืนของธุรกิจฟาร์มสุกร 2) กลยุทธ์ระดับธุรกิจในการดำเนินธุรกิจ มีอิทธิพลต่อความยั่งยืนของธุรกิจฟาร์มสุกร และ 3) กลยุทธ์ระดับปฏิบัติการในการดำเนินธุรกิจ มีอิทธิพลเชิงบวกต่อความยั่งยืนของธุรกิจฟาร์มสุกร ดังนั้น การวิจัยเรื่องกลยุทธ์ระดับองค์กรในการจัดการฟาร์มสุกรสู่ธุรกิจที่ยั่งยืน จึงมีจุดมุ่งหมายเพื่อศึกษาตัวแบบกลยุทธ์การจัดการธุรกิจเพื่อความยั่งยืนในอนาคต และมีวัตถุประสงค์เพื่อการค้นหาทางเลือกและการกำหนดกลยุทธ์ธุรกิจโดยวิเคราะห์สภาพแวดล้อมภายในและภายนอกของธุรกิจฟาร์มสุกร รวมวิเคราะห์สาเหตุของตัวชี้วัดเพื่อให้เกิดกลยุทธ์ที่เหมาะสมกับสถานการณ์ของธุรกิจในแต่ละห้วงเวลา </w:t>
      </w:r>
    </w:p>
    <w:p w14:paraId="0D12873C" w14:textId="60E3409F" w:rsidR="00C3265E" w:rsidRDefault="00C3265E" w:rsidP="00C3265E">
      <w:pPr>
        <w:ind w:firstLine="720"/>
        <w:jc w:val="thaiDistribute"/>
        <w:rPr>
          <w:rFonts w:ascii="TH Sarabun New" w:hAnsi="TH Sarabun New" w:cs="TH Sarabun New"/>
          <w:b/>
          <w:bCs/>
        </w:rPr>
      </w:pPr>
      <w:r w:rsidRPr="0082483C">
        <w:rPr>
          <w:rFonts w:ascii="TH Sarabun New" w:hAnsi="TH Sarabun New" w:cs="TH Sarabun New"/>
          <w:cs/>
        </w:rPr>
        <w:t>การพัฒนาอย่างยั่งยืนที่ปรากฏอยู่ในบทความและวารสารด้านสิ่งแวดล้อมความหมายที่เผยแพร่</w:t>
      </w:r>
      <w:r>
        <w:rPr>
          <w:rFonts w:ascii="TH Sarabun New" w:hAnsi="TH Sarabun New" w:cs="TH Sarabun New" w:hint="cs"/>
          <w:cs/>
        </w:rPr>
        <w:t>โดยทั่วไป</w:t>
      </w:r>
      <w:r w:rsidRPr="0082483C">
        <w:rPr>
          <w:rFonts w:ascii="TH Sarabun New" w:hAnsi="TH Sarabun New" w:cs="TH Sarabun New"/>
          <w:cs/>
        </w:rPr>
        <w:t xml:space="preserve"> รวมถึงความหมายที่นักวิชาการและผู้ปฏิบัติงานได้นิยามขึ้น</w:t>
      </w:r>
      <w:r>
        <w:rPr>
          <w:rFonts w:ascii="TH Sarabun New" w:hAnsi="TH Sarabun New" w:cs="TH Sarabun New" w:hint="cs"/>
          <w:cs/>
        </w:rPr>
        <w:t xml:space="preserve"> </w:t>
      </w:r>
      <w:r w:rsidRPr="0082483C">
        <w:rPr>
          <w:rFonts w:ascii="TH Sarabun New" w:hAnsi="TH Sarabun New" w:cs="TH Sarabun New"/>
          <w:cs/>
        </w:rPr>
        <w:t xml:space="preserve">พบว่ามีความหลากหลายมิติแตกต่างกันตามวัตถุประสงค์และบริบทของการศึกษา </w:t>
      </w:r>
      <w:r w:rsidRPr="0080580A">
        <w:rPr>
          <w:rFonts w:ascii="TH Sarabun New" w:hAnsi="TH Sarabun New" w:cs="TH Sarabun New"/>
          <w:color w:val="000000" w:themeColor="text1"/>
          <w:cs/>
        </w:rPr>
        <w:t>(</w:t>
      </w:r>
      <w:r w:rsidRPr="0080580A">
        <w:rPr>
          <w:rFonts w:ascii="TH Sarabun New" w:hAnsi="TH Sarabun New" w:cs="TH Sarabun New"/>
          <w:color w:val="000000" w:themeColor="text1"/>
        </w:rPr>
        <w:t>The Stockholm Declaration, 1972)</w:t>
      </w:r>
      <w:r w:rsidRPr="0082483C">
        <w:rPr>
          <w:rFonts w:ascii="TH Sarabun New" w:hAnsi="TH Sarabun New" w:cs="TH Sarabun New"/>
          <w:color w:val="000000" w:themeColor="text1"/>
        </w:rPr>
        <w:t xml:space="preserve"> </w:t>
      </w:r>
      <w:r w:rsidRPr="0082483C">
        <w:rPr>
          <w:rFonts w:ascii="TH Sarabun New" w:hAnsi="TH Sarabun New" w:cs="TH Sarabun New"/>
          <w:color w:val="000000" w:themeColor="text1"/>
          <w:cs/>
        </w:rPr>
        <w:t xml:space="preserve">โดยถูกตีความออกเป็น </w:t>
      </w:r>
      <w:r w:rsidRPr="0082483C">
        <w:rPr>
          <w:rFonts w:ascii="TH Sarabun New" w:hAnsi="TH Sarabun New" w:cs="TH Sarabun New"/>
          <w:color w:val="000000" w:themeColor="text1"/>
        </w:rPr>
        <w:t>3</w:t>
      </w:r>
      <w:r w:rsidRPr="0082483C">
        <w:rPr>
          <w:rFonts w:ascii="TH Sarabun New" w:hAnsi="TH Sarabun New" w:cs="TH Sarabun New"/>
          <w:color w:val="000000" w:themeColor="text1"/>
          <w:cs/>
        </w:rPr>
        <w:t xml:space="preserve"> มิติประกอบด้วยความเสมอภาคของคนในสังคม</w:t>
      </w:r>
      <w:r>
        <w:rPr>
          <w:rFonts w:ascii="TH Sarabun New" w:hAnsi="TH Sarabun New" w:cs="TH Sarabun New" w:hint="cs"/>
          <w:color w:val="000000" w:themeColor="text1"/>
          <w:cs/>
        </w:rPr>
        <w:t xml:space="preserve"> </w:t>
      </w:r>
      <w:r w:rsidRPr="0082483C">
        <w:rPr>
          <w:rFonts w:ascii="TH Sarabun New" w:hAnsi="TH Sarabun New" w:cs="TH Sarabun New"/>
          <w:color w:val="000000" w:themeColor="text1"/>
          <w:cs/>
        </w:rPr>
        <w:t>ความเจริญเติบโตทางเศรษฐกิจ</w:t>
      </w:r>
      <w:r>
        <w:rPr>
          <w:rFonts w:ascii="TH Sarabun New" w:hAnsi="TH Sarabun New" w:cs="TH Sarabun New" w:hint="cs"/>
          <w:color w:val="000000" w:themeColor="text1"/>
          <w:cs/>
        </w:rPr>
        <w:t xml:space="preserve"> </w:t>
      </w:r>
      <w:r w:rsidRPr="0082483C">
        <w:rPr>
          <w:rFonts w:ascii="TH Sarabun New" w:hAnsi="TH Sarabun New" w:cs="TH Sarabun New"/>
          <w:color w:val="000000" w:themeColor="text1"/>
          <w:cs/>
        </w:rPr>
        <w:t xml:space="preserve">และการพัฒนาสิ่งแวดล้อมให้ดีขึ้น </w:t>
      </w:r>
      <w:r w:rsidRPr="00F03EFA">
        <w:rPr>
          <w:rFonts w:ascii="TH Sarabun New" w:hAnsi="TH Sarabun New" w:cs="TH Sarabun New"/>
          <w:color w:val="000000" w:themeColor="text1"/>
          <w:cs/>
        </w:rPr>
        <w:t>(</w:t>
      </w:r>
      <w:r w:rsidRPr="00F03EFA">
        <w:rPr>
          <w:rFonts w:ascii="TH Sarabun New" w:hAnsi="TH Sarabun New" w:cs="TH Sarabun New"/>
          <w:color w:val="000000" w:themeColor="text1"/>
        </w:rPr>
        <w:t>Kates, Paris, &amp; Leiserowitz, 2005)</w:t>
      </w:r>
      <w:r w:rsidRPr="0082483C">
        <w:rPr>
          <w:rFonts w:ascii="TH Sarabun New" w:hAnsi="TH Sarabun New" w:cs="TH Sarabun New"/>
          <w:b/>
          <w:bCs/>
          <w:cs/>
        </w:rPr>
        <w:t xml:space="preserve"> </w:t>
      </w:r>
    </w:p>
    <w:p w14:paraId="78D37E54" w14:textId="095C9573" w:rsidR="00C3265E" w:rsidRPr="0080580A" w:rsidRDefault="00C3265E" w:rsidP="00C51F5A">
      <w:pPr>
        <w:ind w:firstLine="720"/>
        <w:jc w:val="thaiDistribute"/>
        <w:rPr>
          <w:rFonts w:ascii="TH Sarabun New" w:hAnsi="TH Sarabun New" w:cs="TH Sarabun New"/>
        </w:rPr>
      </w:pPr>
      <w:r w:rsidRPr="0080580A">
        <w:rPr>
          <w:rFonts w:ascii="TH Sarabun New" w:hAnsi="TH Sarabun New" w:cs="TH Sarabun New"/>
        </w:rPr>
        <w:t>Labuschagne and Brent (2006)</w:t>
      </w:r>
      <w:r w:rsidRPr="00C3265E">
        <w:rPr>
          <w:rFonts w:ascii="TH Sarabun New" w:hAnsi="TH Sarabun New" w:cs="TH Sarabun New"/>
        </w:rPr>
        <w:t xml:space="preserve"> </w:t>
      </w:r>
      <w:r w:rsidRPr="00C3265E">
        <w:rPr>
          <w:rFonts w:ascii="TH Sarabun New" w:hAnsi="TH Sarabun New" w:cs="TH Sarabun New"/>
          <w:cs/>
        </w:rPr>
        <w:t xml:space="preserve">ได้กล่าวถึงความหมายของการดำเนินธุรกิจอย่างยั่งยืนว่า เป็นการดำเนินธุรกิจที่คำนึงถึงสังคม สิ่งแวดล้อม และระบบเศรษฐกิจเพื่อตอบสนองต่อความต้องการและสร้างความสัมพันธ์อันดีกับชุมชน ซึ่งสอดคล้องกับนิยามของ </w:t>
      </w:r>
      <w:r w:rsidRPr="00F03EFA">
        <w:rPr>
          <w:rFonts w:ascii="TH Sarabun New" w:hAnsi="TH Sarabun New" w:cs="TH Sarabun New"/>
        </w:rPr>
        <w:t>Bansal (2005)</w:t>
      </w:r>
      <w:r w:rsidRPr="00C3265E">
        <w:rPr>
          <w:rFonts w:ascii="TH Sarabun New" w:hAnsi="TH Sarabun New" w:cs="TH Sarabun New"/>
        </w:rPr>
        <w:t xml:space="preserve"> </w:t>
      </w:r>
      <w:r w:rsidRPr="00C3265E">
        <w:rPr>
          <w:rFonts w:ascii="TH Sarabun New" w:hAnsi="TH Sarabun New" w:cs="TH Sarabun New"/>
          <w:cs/>
        </w:rPr>
        <w:t xml:space="preserve">ที่กล่าวว่า การดำเนินธุรกิจอย่างยั่งยืนคือเมื่อมีการดำเนินกิจกรรมองค์กรควรดำเนินงานตามเสาหลัก </w:t>
      </w:r>
      <w:r w:rsidRPr="00C3265E">
        <w:rPr>
          <w:rFonts w:ascii="TH Sarabun New" w:hAnsi="TH Sarabun New" w:cs="TH Sarabun New"/>
        </w:rPr>
        <w:t>3</w:t>
      </w:r>
      <w:r w:rsidRPr="00C3265E">
        <w:rPr>
          <w:rFonts w:ascii="TH Sarabun New" w:hAnsi="TH Sarabun New" w:cs="TH Sarabun New"/>
          <w:cs/>
        </w:rPr>
        <w:t xml:space="preserve"> ประการ ได้แก่ เศรษฐกิจ สังคม และสิ่งแวดล้อม เพื่อก่อให้เกิดความยั่งยืน </w:t>
      </w:r>
      <w:r>
        <w:rPr>
          <w:rFonts w:ascii="TH Sarabun New" w:hAnsi="TH Sarabun New" w:cs="TH Sarabun New" w:hint="cs"/>
          <w:cs/>
        </w:rPr>
        <w:t>โดยที่</w:t>
      </w:r>
      <w:r w:rsidRPr="00C3265E">
        <w:rPr>
          <w:rFonts w:ascii="TH Sarabun New" w:hAnsi="TH Sarabun New" w:cs="TH Sarabun New"/>
          <w:cs/>
        </w:rPr>
        <w:t xml:space="preserve">การศึกษาแนวความคิดการดำเนินธุรกิจอย่างยั่งยืน มีมุมมองที่หลากหลายและถูกนำไปวิเคราะห์ผ่านหลายมิติตามแต่บริบทของมิตินั้น โดยในอดีตนักวิชาการหลายท่านได้นำเสนอการวัดผลการดำเนินงานของธุรกิจอย่างยั่งยืนในรูปแบบขององค์ประกอบมิติเดียว ยกตัวอย่างเช่น การวัดผลการดำเนินงานโดยเน้นที่ผลลัพธ์ทางการเงินซึ่งเป็นมุมมองในมิติด้านเจริญเติบโตทางเศรษฐกิจ </w:t>
      </w:r>
      <w:r w:rsidRPr="0080580A">
        <w:rPr>
          <w:rFonts w:ascii="TH Sarabun New" w:hAnsi="TH Sarabun New" w:cs="TH Sarabun New"/>
          <w:cs/>
        </w:rPr>
        <w:t>(</w:t>
      </w:r>
      <w:r w:rsidRPr="0080580A">
        <w:rPr>
          <w:rFonts w:ascii="TH Sarabun New" w:hAnsi="TH Sarabun New" w:cs="TH Sarabun New"/>
        </w:rPr>
        <w:t>Porter and Linde., 1995a)</w:t>
      </w:r>
      <w:r w:rsidRPr="00C3265E">
        <w:rPr>
          <w:rFonts w:ascii="TH Sarabun New" w:hAnsi="TH Sarabun New" w:cs="TH Sarabun New"/>
        </w:rPr>
        <w:t xml:space="preserve"> </w:t>
      </w:r>
      <w:r w:rsidR="006D4A71">
        <w:rPr>
          <w:rFonts w:ascii="TH Sarabun New" w:hAnsi="TH Sarabun New" w:cs="TH Sarabun New" w:hint="cs"/>
          <w:cs/>
        </w:rPr>
        <w:t>โดย</w:t>
      </w:r>
      <w:r w:rsidR="00C51F5A">
        <w:rPr>
          <w:rFonts w:ascii="TH Sarabun New" w:hAnsi="TH Sarabun New" w:cs="TH Sarabun New" w:hint="cs"/>
          <w:cs/>
        </w:rPr>
        <w:t>ผู้นำองค์กรที่มีคุณภาพจะต้อง</w:t>
      </w:r>
      <w:r w:rsidR="00C51F5A" w:rsidRPr="00C51F5A">
        <w:rPr>
          <w:rFonts w:ascii="TH Sarabun New" w:hAnsi="TH Sarabun New" w:cs="TH Sarabun New"/>
          <w:cs/>
        </w:rPr>
        <w:t>ก่อให้เกิดพลังภายในตนเองและแพร่กระจายพลังเหล่านี้ไปสู่ผู้อื่นให้ส</w:t>
      </w:r>
      <w:r w:rsidR="00C51F5A">
        <w:rPr>
          <w:rFonts w:ascii="TH Sarabun New" w:hAnsi="TH Sarabun New" w:cs="TH Sarabun New" w:hint="cs"/>
          <w:cs/>
        </w:rPr>
        <w:t>ำ</w:t>
      </w:r>
      <w:r w:rsidR="00C51F5A" w:rsidRPr="00C51F5A">
        <w:rPr>
          <w:rFonts w:ascii="TH Sarabun New" w:hAnsi="TH Sarabun New" w:cs="TH Sarabun New"/>
          <w:cs/>
        </w:rPr>
        <w:t>เร</w:t>
      </w:r>
      <w:r w:rsidR="00C51F5A">
        <w:rPr>
          <w:rFonts w:ascii="TH Sarabun New" w:hAnsi="TH Sarabun New" w:cs="TH Sarabun New" w:hint="cs"/>
          <w:cs/>
        </w:rPr>
        <w:t xml:space="preserve">็จ </w:t>
      </w:r>
      <w:r w:rsidR="00C51F5A">
        <w:rPr>
          <w:rFonts w:ascii="TH Sarabun New" w:hAnsi="TH Sarabun New" w:cs="TH Sarabun New"/>
        </w:rPr>
        <w:t>(</w:t>
      </w:r>
      <w:r w:rsidR="00C51F5A">
        <w:rPr>
          <w:rFonts w:ascii="TH Sarabun New" w:hAnsi="TH Sarabun New" w:cs="TH Sarabun New" w:hint="cs"/>
          <w:cs/>
        </w:rPr>
        <w:t>กุหลาบ.</w:t>
      </w:r>
      <w:r w:rsidR="00C51F5A">
        <w:rPr>
          <w:rFonts w:ascii="TH Sarabun New" w:hAnsi="TH Sarabun New" w:cs="TH Sarabun New"/>
        </w:rPr>
        <w:t>, 2562)</w:t>
      </w:r>
      <w:r w:rsidR="00C51F5A">
        <w:rPr>
          <w:rFonts w:ascii="TH Sarabun New" w:hAnsi="TH Sarabun New" w:cs="TH Sarabun New" w:hint="cs"/>
          <w:cs/>
        </w:rPr>
        <w:t xml:space="preserve"> </w:t>
      </w:r>
      <w:r w:rsidRPr="00C3265E">
        <w:rPr>
          <w:rFonts w:ascii="TH Sarabun New" w:hAnsi="TH Sarabun New" w:cs="TH Sarabun New"/>
          <w:cs/>
        </w:rPr>
        <w:t>ความสัมพันธ์ของการดำเนินธุรกิจอย่างยั่งยืนกับความเจริญเติบโตทางเศรษฐกิจและความสามารถในการทำกำไรในระยะยาวขององค์กร (</w:t>
      </w:r>
      <w:r w:rsidRPr="0080580A">
        <w:rPr>
          <w:rFonts w:ascii="TH Sarabun New" w:hAnsi="TH Sarabun New" w:cs="TH Sarabun New"/>
        </w:rPr>
        <w:t>Peteraf., 1993)</w:t>
      </w:r>
      <w:r w:rsidRPr="00C3265E">
        <w:rPr>
          <w:rFonts w:ascii="TH Sarabun New" w:hAnsi="TH Sarabun New" w:cs="TH Sarabun New"/>
        </w:rPr>
        <w:t xml:space="preserve"> </w:t>
      </w:r>
      <w:r w:rsidRPr="00C3265E">
        <w:rPr>
          <w:rFonts w:ascii="TH Sarabun New" w:hAnsi="TH Sarabun New" w:cs="TH Sarabun New"/>
          <w:cs/>
        </w:rPr>
        <w:t xml:space="preserve">ต่อมาพบว่างานวิจัยส่วนใหญ่ไม่เน้นการวัดผลการดำเนินงานของการดำเนินธุรกิจอย่างยั่งยืนไปที่ผลลัพธ์ด้านการเจริญเติบโตทางเศรษฐกิจเพียงมิติเดียว แต่ให้ความสำคัญกับมิติอื่นเพิ่มมากขึ้น เช่น การศึกษาผลกระทบความรับผิดชอบต่อสังคมขององค์กรต่อการวัดมูลค่าโดยรวมขององค์กรและลผลิตภัณฑ์ขององค์กร </w:t>
      </w:r>
      <w:r w:rsidRPr="00F03EFA">
        <w:rPr>
          <w:rFonts w:ascii="TH Sarabun New" w:hAnsi="TH Sarabun New" w:cs="TH Sarabun New"/>
          <w:cs/>
        </w:rPr>
        <w:t>(</w:t>
      </w:r>
      <w:r w:rsidRPr="00F03EFA">
        <w:rPr>
          <w:rFonts w:ascii="TH Sarabun New" w:hAnsi="TH Sarabun New" w:cs="TH Sarabun New"/>
        </w:rPr>
        <w:t>Brown and Dacin., 1997)</w:t>
      </w:r>
      <w:r w:rsidRPr="00C3265E">
        <w:rPr>
          <w:rFonts w:ascii="TH Sarabun New" w:hAnsi="TH Sarabun New" w:cs="TH Sarabun New"/>
        </w:rPr>
        <w:t xml:space="preserve"> </w:t>
      </w:r>
      <w:r w:rsidRPr="00C3265E">
        <w:rPr>
          <w:rFonts w:ascii="TH Sarabun New" w:hAnsi="TH Sarabun New" w:cs="TH Sarabun New"/>
          <w:cs/>
        </w:rPr>
        <w:t>การดำเนินกิจกรรมขององค์กรที่ส่งผลกระทบต่อ</w:t>
      </w:r>
      <w:r w:rsidRPr="0080580A">
        <w:rPr>
          <w:rFonts w:ascii="TH Sarabun New" w:hAnsi="TH Sarabun New" w:cs="TH Sarabun New"/>
          <w:cs/>
        </w:rPr>
        <w:t>สิ่งแวดล้อม (</w:t>
      </w:r>
      <w:r w:rsidRPr="0080580A">
        <w:rPr>
          <w:rFonts w:ascii="TH Sarabun New" w:hAnsi="TH Sarabun New" w:cs="TH Sarabun New"/>
        </w:rPr>
        <w:t xml:space="preserve">Standing, Jackson, Chen, Boudreau, &amp; Watson, 2008) </w:t>
      </w:r>
    </w:p>
    <w:p w14:paraId="538BC283" w14:textId="2AA17CC0" w:rsidR="00C3265E" w:rsidRPr="005C4AFD" w:rsidRDefault="00C3265E" w:rsidP="005C4AFD">
      <w:pPr>
        <w:ind w:firstLine="720"/>
        <w:jc w:val="thaiDistribute"/>
        <w:rPr>
          <w:rFonts w:ascii="TH Sarabun New" w:hAnsi="TH Sarabun New" w:cs="TH Sarabun New"/>
        </w:rPr>
      </w:pPr>
      <w:r w:rsidRPr="0080580A">
        <w:rPr>
          <w:rFonts w:ascii="TH Sarabun New" w:hAnsi="TH Sarabun New" w:cs="TH Sarabun New"/>
        </w:rPr>
        <w:t xml:space="preserve">Baumgartner &amp; Ebner (2010) </w:t>
      </w:r>
      <w:r w:rsidRPr="0080580A">
        <w:rPr>
          <w:rFonts w:ascii="TH Sarabun New" w:hAnsi="TH Sarabun New" w:cs="TH Sarabun New"/>
          <w:cs/>
        </w:rPr>
        <w:t>ศึกษาเรื่องกลยุทธ์การพัฒนาอย่างยั่งยืนขององค์กร โดยมีวัตถุประสงค์เพื่อลด</w:t>
      </w:r>
      <w:r w:rsidRPr="00C3265E">
        <w:rPr>
          <w:rFonts w:ascii="TH Sarabun New" w:hAnsi="TH Sarabun New" w:cs="TH Sarabun New"/>
          <w:cs/>
        </w:rPr>
        <w:t>ช่องว่างของการพัฒนารูปแบบเฉพาะสำหรับการพัฒนาอย่างยั่งยืนที่เกี่ยวข้องกับลักษณะของการพัฒนาอย่างยั่งยืนในประเด็นสำคัญที่ควรได้รับการแก้ไขเพื่อก่อให้เกิดประสิทธิภาพในการนำไปเป็นแนวปฏิบัติและช่วยให้องค์กรต่าง ๆ นำข้อมูลไปใช้ในการตรวจสอบกลยุทธ์การดำเนินธุรกิจอย่างยั่งยืนให้มีความเหมาะสม และเกิดประสิทธิภาพสูงสุดแก่องค์กร</w:t>
      </w:r>
      <w:r w:rsidRPr="00C3265E">
        <w:rPr>
          <w:rFonts w:ascii="TH Sarabun New" w:hAnsi="TH Sarabun New" w:cs="TH Sarabun New"/>
        </w:rPr>
        <w:t xml:space="preserve"> </w:t>
      </w:r>
      <w:r w:rsidR="006D4A71">
        <w:rPr>
          <w:rFonts w:ascii="TH Sarabun New" w:hAnsi="TH Sarabun New" w:cs="TH Sarabun New" w:hint="cs"/>
          <w:cs/>
        </w:rPr>
        <w:t>เช่น กลยุทธ์ด้านการตลาดเพื่อความยั่งยืนขององค์กรคือ</w:t>
      </w:r>
      <w:r w:rsidR="006D4A71" w:rsidRPr="006D4A71">
        <w:rPr>
          <w:rFonts w:ascii="TH Sarabun New" w:hAnsi="TH Sarabun New" w:cs="TH Sarabun New"/>
          <w:cs/>
        </w:rPr>
        <w:t>จะต้องมี</w:t>
      </w:r>
      <w:r w:rsidR="006D4A71">
        <w:rPr>
          <w:rFonts w:ascii="TH Sarabun New" w:hAnsi="TH Sarabun New" w:cs="TH Sarabun New" w:hint="cs"/>
          <w:cs/>
        </w:rPr>
        <w:t xml:space="preserve"> </w:t>
      </w:r>
      <w:r w:rsidR="006D4A71" w:rsidRPr="006D4A71">
        <w:rPr>
          <w:rFonts w:ascii="TH Sarabun New" w:hAnsi="TH Sarabun New" w:cs="TH Sarabun New"/>
          <w:cs/>
        </w:rPr>
        <w:t>ช่องทางการสั่งซื้อที่หลากหลายและปัจจัยด้านการส่งเสริมการตลาดต้องมีการโฆษณาผ่านสื่อต่างๆ ให้รับรู้โดยง่ายและน่าสนใจ</w:t>
      </w:r>
      <w:r w:rsidR="005C4AFD">
        <w:rPr>
          <w:rFonts w:ascii="TH Sarabun New" w:hAnsi="TH Sarabun New" w:cs="TH Sarabun New"/>
        </w:rPr>
        <w:t xml:space="preserve"> (</w:t>
      </w:r>
      <w:r w:rsidR="005C4AFD">
        <w:rPr>
          <w:rFonts w:ascii="TH Sarabun New" w:hAnsi="TH Sarabun New" w:cs="TH Sarabun New" w:hint="cs"/>
          <w:cs/>
        </w:rPr>
        <w:t>อารีย์ และคณะ</w:t>
      </w:r>
      <w:r w:rsidR="005C4AFD">
        <w:rPr>
          <w:rFonts w:ascii="TH Sarabun New" w:hAnsi="TH Sarabun New" w:cs="TH Sarabun New"/>
        </w:rPr>
        <w:t>., 2561)</w:t>
      </w:r>
    </w:p>
    <w:p w14:paraId="0E573ED6" w14:textId="5DBD640B" w:rsidR="00DE3FF1" w:rsidRDefault="00A64D67" w:rsidP="00DE30BA">
      <w:pPr>
        <w:pStyle w:val="a3"/>
        <w:widowControl w:val="0"/>
        <w:tabs>
          <w:tab w:val="left" w:pos="851"/>
          <w:tab w:val="left" w:pos="1134"/>
          <w:tab w:val="left" w:pos="1418"/>
          <w:tab w:val="left" w:pos="1701"/>
          <w:tab w:val="left" w:pos="1985"/>
          <w:tab w:val="left" w:pos="2268"/>
          <w:tab w:val="left" w:pos="2552"/>
        </w:tabs>
        <w:jc w:val="thaiDistribute"/>
        <w:rPr>
          <w:rFonts w:ascii="TH SarabunPSK" w:hAnsi="TH SarabunPSK" w:cs="TH SarabunPSK"/>
          <w:b/>
          <w:bCs/>
        </w:rPr>
      </w:pPr>
      <w:r>
        <w:rPr>
          <w:rFonts w:ascii="TH SarabunPSK" w:hAnsi="TH SarabunPSK" w:cs="TH SarabunPSK" w:hint="cs"/>
          <w:b/>
          <w:bCs/>
          <w:cs/>
        </w:rPr>
        <w:lastRenderedPageBreak/>
        <w:t>วัตถุประสงค์การวิจัย</w:t>
      </w:r>
    </w:p>
    <w:p w14:paraId="4D402BB4" w14:textId="0E76D983" w:rsidR="00A64D67" w:rsidRPr="00A64D67" w:rsidRDefault="00A64D67" w:rsidP="00DE30BA">
      <w:pPr>
        <w:pStyle w:val="a3"/>
        <w:widowControl w:val="0"/>
        <w:tabs>
          <w:tab w:val="left" w:pos="851"/>
          <w:tab w:val="left" w:pos="1134"/>
          <w:tab w:val="left" w:pos="1418"/>
          <w:tab w:val="left" w:pos="1701"/>
          <w:tab w:val="left" w:pos="1985"/>
          <w:tab w:val="left" w:pos="2268"/>
          <w:tab w:val="left" w:pos="2552"/>
        </w:tabs>
        <w:jc w:val="thaiDistribute"/>
        <w:rPr>
          <w:rFonts w:ascii="TH SarabunPSK" w:hAnsi="TH SarabunPSK" w:cs="TH SarabunPSK" w:hint="cs"/>
          <w:cs/>
        </w:rPr>
      </w:pPr>
      <w:r>
        <w:rPr>
          <w:rFonts w:ascii="TH SarabunPSK" w:hAnsi="TH SarabunPSK" w:cs="TH SarabunPSK"/>
          <w:b/>
          <w:bCs/>
        </w:rPr>
        <w:tab/>
      </w:r>
      <w:r>
        <w:rPr>
          <w:rFonts w:ascii="TH Sarabun New" w:hAnsi="TH Sarabun New" w:cs="TH Sarabun New" w:hint="cs"/>
          <w:cs/>
        </w:rPr>
        <w:t>งานวิจัยนี้มีวัตถุประสงค์เพื่อวิเคราะห์</w:t>
      </w:r>
      <w:r w:rsidRPr="00561E68">
        <w:rPr>
          <w:rFonts w:ascii="TH Sarabun New" w:hAnsi="TH Sarabun New" w:cs="TH Sarabun New"/>
          <w:cs/>
        </w:rPr>
        <w:t>ข้อมูลทางเลือกและกลยุทธ์</w:t>
      </w:r>
      <w:r>
        <w:rPr>
          <w:rFonts w:ascii="TH Sarabun New" w:hAnsi="TH Sarabun New" w:cs="TH Sarabun New" w:hint="cs"/>
          <w:cs/>
        </w:rPr>
        <w:t>การจัดการ</w:t>
      </w:r>
      <w:r w:rsidRPr="00561E68">
        <w:rPr>
          <w:rFonts w:ascii="TH Sarabun New" w:hAnsi="TH Sarabun New" w:cs="TH Sarabun New"/>
          <w:cs/>
        </w:rPr>
        <w:t xml:space="preserve">ของธุรกิจฟาร์มสุกรที่มีความยั่งยืน </w:t>
      </w:r>
      <w:r>
        <w:rPr>
          <w:rFonts w:ascii="TH Sarabun New" w:hAnsi="TH Sarabun New" w:cs="TH Sarabun New" w:hint="cs"/>
          <w:cs/>
        </w:rPr>
        <w:t>เพื่อให้</w:t>
      </w:r>
      <w:r w:rsidRPr="00561E68">
        <w:rPr>
          <w:rFonts w:ascii="TH Sarabun New" w:hAnsi="TH Sarabun New" w:cs="TH Sarabun New"/>
          <w:cs/>
        </w:rPr>
        <w:t>สามารถปรับใช้ให้เหมาะสมกับธุรกิจฟาร์มสุกรภายในประเท</w:t>
      </w:r>
      <w:r>
        <w:rPr>
          <w:rFonts w:ascii="TH SarabunPSK" w:hAnsi="TH SarabunPSK" w:cs="TH SarabunPSK" w:hint="cs"/>
          <w:cs/>
        </w:rPr>
        <w:t>ศ</w:t>
      </w:r>
    </w:p>
    <w:p w14:paraId="6D4236FE" w14:textId="564F9282" w:rsidR="00A64D67" w:rsidRDefault="00A64D67" w:rsidP="00DE30BA">
      <w:pPr>
        <w:pStyle w:val="a3"/>
        <w:widowControl w:val="0"/>
        <w:tabs>
          <w:tab w:val="left" w:pos="851"/>
          <w:tab w:val="left" w:pos="1134"/>
          <w:tab w:val="left" w:pos="1418"/>
          <w:tab w:val="left" w:pos="1701"/>
          <w:tab w:val="left" w:pos="1985"/>
          <w:tab w:val="left" w:pos="2268"/>
          <w:tab w:val="left" w:pos="2552"/>
        </w:tabs>
        <w:jc w:val="thaiDistribute"/>
        <w:rPr>
          <w:rFonts w:ascii="TH SarabunPSK" w:hAnsi="TH SarabunPSK" w:cs="TH SarabunPSK"/>
          <w:b/>
          <w:bCs/>
        </w:rPr>
      </w:pPr>
      <w:r>
        <w:rPr>
          <w:rFonts w:ascii="TH SarabunPSK" w:hAnsi="TH SarabunPSK" w:cs="TH SarabunPSK" w:hint="cs"/>
          <w:b/>
          <w:bCs/>
          <w:cs/>
        </w:rPr>
        <w:t>ขอบเขตการวิจัย</w:t>
      </w:r>
    </w:p>
    <w:p w14:paraId="4E0A1AD6" w14:textId="45BD1851" w:rsidR="00A64D67" w:rsidRDefault="00A64D67" w:rsidP="00A64D67">
      <w:pPr>
        <w:ind w:firstLine="720"/>
        <w:jc w:val="thaiDistribute"/>
        <w:rPr>
          <w:rFonts w:ascii="TH Sarabun New" w:hAnsi="TH Sarabun New" w:cs="TH Sarabun New"/>
        </w:rPr>
      </w:pPr>
      <w:r>
        <w:rPr>
          <w:rFonts w:ascii="TH Sarabun New" w:hAnsi="TH Sarabun New" w:cs="TH Sarabun New" w:hint="cs"/>
          <w:cs/>
        </w:rPr>
        <w:t xml:space="preserve">  </w:t>
      </w:r>
      <w:r w:rsidRPr="00561E68">
        <w:rPr>
          <w:rFonts w:ascii="TH Sarabun New" w:hAnsi="TH Sarabun New" w:cs="TH Sarabun New"/>
          <w:cs/>
        </w:rPr>
        <w:t>บริษัทที่ทำธุรกิจฟาร์มสุกรครบวงจรในระบบปิด ม</w:t>
      </w:r>
      <w:r>
        <w:rPr>
          <w:rFonts w:ascii="TH Sarabun New" w:hAnsi="TH Sarabun New" w:cs="TH Sarabun New" w:hint="cs"/>
          <w:cs/>
        </w:rPr>
        <w:t xml:space="preserve">ีการทำธุรกิจเป็นเวลา </w:t>
      </w:r>
      <w:r>
        <w:rPr>
          <w:rFonts w:ascii="TH Sarabun New" w:hAnsi="TH Sarabun New" w:cs="TH Sarabun New"/>
        </w:rPr>
        <w:t xml:space="preserve">50 </w:t>
      </w:r>
      <w:r>
        <w:rPr>
          <w:rFonts w:ascii="TH Sarabun New" w:hAnsi="TH Sarabun New" w:cs="TH Sarabun New" w:hint="cs"/>
          <w:cs/>
        </w:rPr>
        <w:t xml:space="preserve">ปีขึ้นไป ได้แก่ </w:t>
      </w:r>
    </w:p>
    <w:p w14:paraId="74B45855" w14:textId="77777777" w:rsidR="00A64D67" w:rsidRDefault="00A64D67" w:rsidP="00A64D67">
      <w:pPr>
        <w:jc w:val="thaiDistribute"/>
        <w:rPr>
          <w:rFonts w:ascii="TH Sarabun New" w:hAnsi="TH Sarabun New" w:cs="TH Sarabun New"/>
          <w:cs/>
        </w:rPr>
      </w:pPr>
      <w:r>
        <w:rPr>
          <w:rFonts w:ascii="TH Sarabun New" w:hAnsi="TH Sarabun New" w:cs="TH Sarabun New"/>
          <w:cs/>
        </w:rPr>
        <w:tab/>
      </w:r>
      <w:r>
        <w:rPr>
          <w:rFonts w:ascii="TH Sarabun New" w:hAnsi="TH Sarabun New" w:cs="TH Sarabun New"/>
          <w:cs/>
        </w:rPr>
        <w:tab/>
      </w:r>
      <w:r>
        <w:rPr>
          <w:rFonts w:ascii="TH Sarabun New" w:hAnsi="TH Sarabun New" w:cs="TH Sarabun New"/>
        </w:rPr>
        <w:t>-</w:t>
      </w:r>
      <w:r>
        <w:rPr>
          <w:rFonts w:ascii="TH Sarabun New" w:hAnsi="TH Sarabun New" w:cs="TH Sarabun New" w:hint="cs"/>
          <w:cs/>
        </w:rPr>
        <w:t xml:space="preserve"> ผู้บริหารหรือตัวแทนผู้บริหาร บริษัท ก.</w:t>
      </w:r>
      <w:r>
        <w:rPr>
          <w:rFonts w:ascii="TH Sarabun New" w:hAnsi="TH Sarabun New" w:cs="TH Sarabun New"/>
        </w:rPr>
        <w:t xml:space="preserve">, </w:t>
      </w:r>
      <w:r>
        <w:rPr>
          <w:rFonts w:ascii="TH Sarabun New" w:hAnsi="TH Sarabun New" w:cs="TH Sarabun New" w:hint="cs"/>
          <w:cs/>
        </w:rPr>
        <w:t>บริษัท</w:t>
      </w:r>
      <w:r>
        <w:rPr>
          <w:rFonts w:ascii="TH Sarabun New" w:hAnsi="TH Sarabun New" w:cs="TH Sarabun New"/>
        </w:rPr>
        <w:t xml:space="preserve"> </w:t>
      </w:r>
      <w:r>
        <w:rPr>
          <w:rFonts w:ascii="TH Sarabun New" w:hAnsi="TH Sarabun New" w:cs="TH Sarabun New" w:hint="cs"/>
          <w:cs/>
        </w:rPr>
        <w:t>ข.</w:t>
      </w:r>
      <w:r>
        <w:rPr>
          <w:rFonts w:ascii="TH Sarabun New" w:hAnsi="TH Sarabun New" w:cs="TH Sarabun New"/>
        </w:rPr>
        <w:t xml:space="preserve">, </w:t>
      </w:r>
      <w:r>
        <w:rPr>
          <w:rFonts w:ascii="TH Sarabun New" w:hAnsi="TH Sarabun New" w:cs="TH Sarabun New" w:hint="cs"/>
          <w:cs/>
        </w:rPr>
        <w:t>บริษัท ค. และ</w:t>
      </w:r>
      <w:r>
        <w:rPr>
          <w:rFonts w:ascii="TH Sarabun New" w:hAnsi="TH Sarabun New" w:cs="TH Sarabun New"/>
        </w:rPr>
        <w:t xml:space="preserve"> </w:t>
      </w:r>
      <w:r>
        <w:rPr>
          <w:rFonts w:ascii="TH Sarabun New" w:hAnsi="TH Sarabun New" w:cs="TH Sarabun New" w:hint="cs"/>
          <w:cs/>
        </w:rPr>
        <w:t>บริษัท</w:t>
      </w:r>
      <w:r>
        <w:rPr>
          <w:rFonts w:ascii="TH Sarabun New" w:hAnsi="TH Sarabun New" w:cs="TH Sarabun New"/>
        </w:rPr>
        <w:t xml:space="preserve"> </w:t>
      </w:r>
      <w:r>
        <w:rPr>
          <w:rFonts w:ascii="TH Sarabun New" w:hAnsi="TH Sarabun New" w:cs="TH Sarabun New" w:hint="cs"/>
          <w:cs/>
        </w:rPr>
        <w:t xml:space="preserve">ง. </w:t>
      </w:r>
    </w:p>
    <w:p w14:paraId="45ADB7DB" w14:textId="77777777" w:rsidR="00A64D67" w:rsidRDefault="00A64D67" w:rsidP="00A64D67">
      <w:pPr>
        <w:jc w:val="thaiDistribute"/>
        <w:rPr>
          <w:rFonts w:ascii="TH Sarabun New" w:hAnsi="TH Sarabun New" w:cs="TH Sarabun New"/>
          <w:cs/>
        </w:rPr>
      </w:pPr>
      <w:r>
        <w:rPr>
          <w:rFonts w:ascii="TH Sarabun New" w:hAnsi="TH Sarabun New" w:cs="TH Sarabun New"/>
          <w:cs/>
        </w:rPr>
        <w:tab/>
      </w:r>
      <w:r>
        <w:rPr>
          <w:rFonts w:ascii="TH Sarabun New" w:hAnsi="TH Sarabun New" w:cs="TH Sarabun New"/>
          <w:cs/>
        </w:rPr>
        <w:tab/>
      </w:r>
      <w:r>
        <w:rPr>
          <w:rFonts w:ascii="TH Sarabun New" w:hAnsi="TH Sarabun New" w:cs="TH Sarabun New"/>
        </w:rPr>
        <w:t xml:space="preserve">- </w:t>
      </w:r>
      <w:r>
        <w:rPr>
          <w:rFonts w:ascii="TH Sarabun New" w:hAnsi="TH Sarabun New" w:cs="TH Sarabun New" w:hint="cs"/>
          <w:cs/>
        </w:rPr>
        <w:t>ตัวแทนฝ่ายกลยุทธ์หรือยุทธศาสตร์ขององค์กร บริษัท ก.</w:t>
      </w:r>
      <w:r>
        <w:rPr>
          <w:rFonts w:ascii="TH Sarabun New" w:hAnsi="TH Sarabun New" w:cs="TH Sarabun New"/>
        </w:rPr>
        <w:t xml:space="preserve">, </w:t>
      </w:r>
      <w:r>
        <w:rPr>
          <w:rFonts w:ascii="TH Sarabun New" w:hAnsi="TH Sarabun New" w:cs="TH Sarabun New" w:hint="cs"/>
          <w:cs/>
        </w:rPr>
        <w:t>บริษัท</w:t>
      </w:r>
      <w:r>
        <w:rPr>
          <w:rFonts w:ascii="TH Sarabun New" w:hAnsi="TH Sarabun New" w:cs="TH Sarabun New"/>
        </w:rPr>
        <w:t xml:space="preserve"> </w:t>
      </w:r>
      <w:r>
        <w:rPr>
          <w:rFonts w:ascii="TH Sarabun New" w:hAnsi="TH Sarabun New" w:cs="TH Sarabun New" w:hint="cs"/>
          <w:cs/>
        </w:rPr>
        <w:t>ข.</w:t>
      </w:r>
      <w:r>
        <w:rPr>
          <w:rFonts w:ascii="TH Sarabun New" w:hAnsi="TH Sarabun New" w:cs="TH Sarabun New"/>
        </w:rPr>
        <w:t xml:space="preserve">, </w:t>
      </w:r>
      <w:r>
        <w:rPr>
          <w:rFonts w:ascii="TH Sarabun New" w:hAnsi="TH Sarabun New" w:cs="TH Sarabun New" w:hint="cs"/>
          <w:cs/>
        </w:rPr>
        <w:t>บริษัท ค. และ</w:t>
      </w:r>
      <w:r>
        <w:rPr>
          <w:rFonts w:ascii="TH Sarabun New" w:hAnsi="TH Sarabun New" w:cs="TH Sarabun New"/>
        </w:rPr>
        <w:t xml:space="preserve"> </w:t>
      </w:r>
      <w:r>
        <w:rPr>
          <w:rFonts w:ascii="TH Sarabun New" w:hAnsi="TH Sarabun New" w:cs="TH Sarabun New" w:hint="cs"/>
          <w:cs/>
        </w:rPr>
        <w:t>บริษัท</w:t>
      </w:r>
      <w:r>
        <w:rPr>
          <w:rFonts w:ascii="TH Sarabun New" w:hAnsi="TH Sarabun New" w:cs="TH Sarabun New"/>
        </w:rPr>
        <w:t xml:space="preserve"> </w:t>
      </w:r>
      <w:r>
        <w:rPr>
          <w:rFonts w:ascii="TH Sarabun New" w:hAnsi="TH Sarabun New" w:cs="TH Sarabun New" w:hint="cs"/>
          <w:cs/>
        </w:rPr>
        <w:t>ง.</w:t>
      </w:r>
    </w:p>
    <w:p w14:paraId="34731384" w14:textId="77777777" w:rsidR="00A64D67" w:rsidRDefault="00A64D67" w:rsidP="00A64D67">
      <w:pPr>
        <w:jc w:val="thaiDistribute"/>
        <w:rPr>
          <w:rFonts w:ascii="TH Sarabun New" w:hAnsi="TH Sarabun New" w:cs="TH Sarabun New"/>
          <w:cs/>
        </w:rPr>
      </w:pPr>
      <w:r>
        <w:rPr>
          <w:rFonts w:ascii="TH Sarabun New" w:hAnsi="TH Sarabun New" w:cs="TH Sarabun New"/>
          <w:cs/>
        </w:rPr>
        <w:tab/>
      </w:r>
      <w:r>
        <w:rPr>
          <w:rFonts w:ascii="TH Sarabun New" w:hAnsi="TH Sarabun New" w:cs="TH Sarabun New"/>
          <w:cs/>
        </w:rPr>
        <w:tab/>
      </w:r>
      <w:r>
        <w:rPr>
          <w:rFonts w:ascii="TH Sarabun New" w:hAnsi="TH Sarabun New" w:cs="TH Sarabun New"/>
        </w:rPr>
        <w:t xml:space="preserve">- </w:t>
      </w:r>
      <w:r>
        <w:rPr>
          <w:rFonts w:ascii="TH Sarabun New" w:hAnsi="TH Sarabun New" w:cs="TH Sarabun New" w:hint="cs"/>
          <w:cs/>
        </w:rPr>
        <w:t>ตัวแทนผู้ปฏิบัติงานในฝ่ายผลิต บริษัท ก.</w:t>
      </w:r>
      <w:r>
        <w:rPr>
          <w:rFonts w:ascii="TH Sarabun New" w:hAnsi="TH Sarabun New" w:cs="TH Sarabun New"/>
        </w:rPr>
        <w:t xml:space="preserve">, </w:t>
      </w:r>
      <w:r>
        <w:rPr>
          <w:rFonts w:ascii="TH Sarabun New" w:hAnsi="TH Sarabun New" w:cs="TH Sarabun New" w:hint="cs"/>
          <w:cs/>
        </w:rPr>
        <w:t>บริษัท</w:t>
      </w:r>
      <w:r>
        <w:rPr>
          <w:rFonts w:ascii="TH Sarabun New" w:hAnsi="TH Sarabun New" w:cs="TH Sarabun New"/>
        </w:rPr>
        <w:t xml:space="preserve"> </w:t>
      </w:r>
      <w:r>
        <w:rPr>
          <w:rFonts w:ascii="TH Sarabun New" w:hAnsi="TH Sarabun New" w:cs="TH Sarabun New" w:hint="cs"/>
          <w:cs/>
        </w:rPr>
        <w:t>ข.</w:t>
      </w:r>
      <w:r>
        <w:rPr>
          <w:rFonts w:ascii="TH Sarabun New" w:hAnsi="TH Sarabun New" w:cs="TH Sarabun New"/>
        </w:rPr>
        <w:t xml:space="preserve">, </w:t>
      </w:r>
      <w:r>
        <w:rPr>
          <w:rFonts w:ascii="TH Sarabun New" w:hAnsi="TH Sarabun New" w:cs="TH Sarabun New" w:hint="cs"/>
          <w:cs/>
        </w:rPr>
        <w:t>บริษัท ค. และ</w:t>
      </w:r>
      <w:r>
        <w:rPr>
          <w:rFonts w:ascii="TH Sarabun New" w:hAnsi="TH Sarabun New" w:cs="TH Sarabun New"/>
        </w:rPr>
        <w:t xml:space="preserve"> </w:t>
      </w:r>
      <w:r>
        <w:rPr>
          <w:rFonts w:ascii="TH Sarabun New" w:hAnsi="TH Sarabun New" w:cs="TH Sarabun New" w:hint="cs"/>
          <w:cs/>
        </w:rPr>
        <w:t>บริษัท</w:t>
      </w:r>
      <w:r>
        <w:rPr>
          <w:rFonts w:ascii="TH Sarabun New" w:hAnsi="TH Sarabun New" w:cs="TH Sarabun New"/>
        </w:rPr>
        <w:t xml:space="preserve"> </w:t>
      </w:r>
      <w:r>
        <w:rPr>
          <w:rFonts w:ascii="TH Sarabun New" w:hAnsi="TH Sarabun New" w:cs="TH Sarabun New" w:hint="cs"/>
          <w:cs/>
        </w:rPr>
        <w:t>ง.</w:t>
      </w:r>
    </w:p>
    <w:p w14:paraId="3DC08951" w14:textId="1F9CD03B" w:rsidR="00A64D67" w:rsidRDefault="00A64D67" w:rsidP="00A64D67">
      <w:pPr>
        <w:ind w:firstLine="720"/>
        <w:jc w:val="thaiDistribute"/>
        <w:rPr>
          <w:rFonts w:ascii="TH Sarabun New" w:hAnsi="TH Sarabun New" w:cs="TH Sarabun New"/>
        </w:rPr>
      </w:pPr>
      <w:r>
        <w:rPr>
          <w:rFonts w:ascii="TH Sarabun New" w:hAnsi="TH Sarabun New" w:cs="TH Sarabun New"/>
        </w:rPr>
        <w:t xml:space="preserve"> </w:t>
      </w:r>
      <w:r>
        <w:rPr>
          <w:rFonts w:ascii="TH Sarabun New" w:hAnsi="TH Sarabun New" w:cs="TH Sarabun New" w:hint="cs"/>
          <w:cs/>
        </w:rPr>
        <w:t xml:space="preserve"> </w:t>
      </w:r>
      <w:r w:rsidRPr="00561E68">
        <w:rPr>
          <w:rFonts w:ascii="TH Sarabun New" w:hAnsi="TH Sarabun New" w:cs="TH Sarabun New"/>
          <w:cs/>
        </w:rPr>
        <w:t>บริษัทที่ทำธุรกิจฟาร์มสุกรครบวงจรในระบบปิด ม</w:t>
      </w:r>
      <w:r>
        <w:rPr>
          <w:rFonts w:ascii="TH Sarabun New" w:hAnsi="TH Sarabun New" w:cs="TH Sarabun New" w:hint="cs"/>
          <w:cs/>
        </w:rPr>
        <w:t xml:space="preserve">ีการทำธุรกิจเป็นเวลา </w:t>
      </w:r>
      <w:r>
        <w:rPr>
          <w:rFonts w:ascii="TH Sarabun New" w:hAnsi="TH Sarabun New" w:cs="TH Sarabun New"/>
        </w:rPr>
        <w:t xml:space="preserve">20 </w:t>
      </w:r>
      <w:r>
        <w:rPr>
          <w:rFonts w:ascii="TH Sarabun New" w:hAnsi="TH Sarabun New" w:cs="TH Sarabun New" w:hint="cs"/>
          <w:cs/>
        </w:rPr>
        <w:t xml:space="preserve">ปีขึ้นไปแต่ไม่ถึง </w:t>
      </w:r>
      <w:r>
        <w:rPr>
          <w:rFonts w:ascii="TH Sarabun New" w:hAnsi="TH Sarabun New" w:cs="TH Sarabun New"/>
        </w:rPr>
        <w:t xml:space="preserve">50 </w:t>
      </w:r>
      <w:r>
        <w:rPr>
          <w:rFonts w:ascii="TH Sarabun New" w:hAnsi="TH Sarabun New" w:cs="TH Sarabun New" w:hint="cs"/>
          <w:cs/>
        </w:rPr>
        <w:t>ปี</w:t>
      </w:r>
      <w:r>
        <w:rPr>
          <w:rFonts w:ascii="TH Sarabun New" w:hAnsi="TH Sarabun New" w:cs="TH Sarabun New"/>
        </w:rPr>
        <w:t xml:space="preserve"> </w:t>
      </w:r>
      <w:r>
        <w:rPr>
          <w:rFonts w:ascii="TH Sarabun New" w:hAnsi="TH Sarabun New" w:cs="TH Sarabun New" w:hint="cs"/>
          <w:cs/>
        </w:rPr>
        <w:t>ได้แก่</w:t>
      </w:r>
      <w:r>
        <w:rPr>
          <w:rFonts w:ascii="TH Sarabun New" w:hAnsi="TH Sarabun New" w:cs="TH Sarabun New"/>
        </w:rPr>
        <w:tab/>
      </w:r>
      <w:r>
        <w:rPr>
          <w:rFonts w:ascii="TH Sarabun New" w:hAnsi="TH Sarabun New" w:cs="TH Sarabun New"/>
        </w:rPr>
        <w:tab/>
      </w:r>
      <w:r>
        <w:rPr>
          <w:rFonts w:ascii="TH Sarabun New" w:hAnsi="TH Sarabun New" w:cs="TH Sarabun New"/>
        </w:rPr>
        <w:tab/>
      </w:r>
      <w:r>
        <w:rPr>
          <w:rFonts w:ascii="TH Sarabun New" w:hAnsi="TH Sarabun New" w:cs="TH Sarabun New"/>
        </w:rPr>
        <w:t>-</w:t>
      </w:r>
      <w:r>
        <w:rPr>
          <w:rFonts w:ascii="TH Sarabun New" w:hAnsi="TH Sarabun New" w:cs="TH Sarabun New"/>
        </w:rPr>
        <w:t xml:space="preserve"> </w:t>
      </w:r>
      <w:r>
        <w:rPr>
          <w:rFonts w:ascii="TH Sarabun New" w:hAnsi="TH Sarabun New" w:cs="TH Sarabun New" w:hint="cs"/>
          <w:cs/>
        </w:rPr>
        <w:t>ผู้บริหารหรือตัวแทนผู้บริหาร บริษัท</w:t>
      </w:r>
      <w:r>
        <w:rPr>
          <w:rFonts w:ascii="TH Sarabun New" w:hAnsi="TH Sarabun New" w:cs="TH Sarabun New"/>
        </w:rPr>
        <w:t xml:space="preserve"> </w:t>
      </w:r>
      <w:r>
        <w:rPr>
          <w:rFonts w:ascii="TH Sarabun New" w:hAnsi="TH Sarabun New" w:cs="TH Sarabun New" w:hint="cs"/>
          <w:cs/>
        </w:rPr>
        <w:t>จ.</w:t>
      </w:r>
      <w:r>
        <w:rPr>
          <w:rFonts w:ascii="TH Sarabun New" w:hAnsi="TH Sarabun New" w:cs="TH Sarabun New"/>
        </w:rPr>
        <w:t xml:space="preserve">, </w:t>
      </w:r>
      <w:r>
        <w:rPr>
          <w:rFonts w:ascii="TH Sarabun New" w:hAnsi="TH Sarabun New" w:cs="TH Sarabun New" w:hint="cs"/>
          <w:cs/>
        </w:rPr>
        <w:t>บริษัท ฉ. และ</w:t>
      </w:r>
      <w:r>
        <w:rPr>
          <w:rFonts w:ascii="TH Sarabun New" w:hAnsi="TH Sarabun New" w:cs="TH Sarabun New"/>
        </w:rPr>
        <w:t xml:space="preserve"> </w:t>
      </w:r>
      <w:r>
        <w:rPr>
          <w:rFonts w:ascii="TH Sarabun New" w:hAnsi="TH Sarabun New" w:cs="TH Sarabun New" w:hint="cs"/>
          <w:cs/>
        </w:rPr>
        <w:t>บริษัท</w:t>
      </w:r>
      <w:r>
        <w:rPr>
          <w:rFonts w:ascii="TH Sarabun New" w:hAnsi="TH Sarabun New" w:cs="TH Sarabun New"/>
        </w:rPr>
        <w:t xml:space="preserve"> </w:t>
      </w:r>
      <w:r>
        <w:rPr>
          <w:rFonts w:ascii="TH Sarabun New" w:hAnsi="TH Sarabun New" w:cs="TH Sarabun New" w:hint="cs"/>
          <w:cs/>
        </w:rPr>
        <w:t>ช.</w:t>
      </w:r>
    </w:p>
    <w:p w14:paraId="1E60C484" w14:textId="77777777" w:rsidR="00A64D67" w:rsidRDefault="00A64D67" w:rsidP="00A64D67">
      <w:pPr>
        <w:jc w:val="thaiDistribute"/>
        <w:rPr>
          <w:rFonts w:ascii="TH Sarabun New" w:hAnsi="TH Sarabun New" w:cs="TH Sarabun New"/>
          <w:cs/>
        </w:rPr>
      </w:pPr>
      <w:r>
        <w:rPr>
          <w:rFonts w:ascii="TH Sarabun New" w:hAnsi="TH Sarabun New" w:cs="TH Sarabun New"/>
          <w:cs/>
        </w:rPr>
        <w:tab/>
      </w:r>
      <w:r>
        <w:rPr>
          <w:rFonts w:ascii="TH Sarabun New" w:hAnsi="TH Sarabun New" w:cs="TH Sarabun New"/>
          <w:cs/>
        </w:rPr>
        <w:tab/>
      </w:r>
      <w:r>
        <w:rPr>
          <w:rFonts w:ascii="TH Sarabun New" w:hAnsi="TH Sarabun New" w:cs="TH Sarabun New"/>
        </w:rPr>
        <w:t xml:space="preserve">- </w:t>
      </w:r>
      <w:r>
        <w:rPr>
          <w:rFonts w:ascii="TH Sarabun New" w:hAnsi="TH Sarabun New" w:cs="TH Sarabun New" w:hint="cs"/>
          <w:cs/>
        </w:rPr>
        <w:t>ตัวแทนฝ่ายกลยุทธ์หรือยุทธศาสตร์ขององค์กร</w:t>
      </w:r>
      <w:r>
        <w:rPr>
          <w:rFonts w:ascii="TH Sarabun New" w:hAnsi="TH Sarabun New" w:cs="TH Sarabun New"/>
        </w:rPr>
        <w:t xml:space="preserve"> </w:t>
      </w:r>
      <w:r>
        <w:rPr>
          <w:rFonts w:ascii="TH Sarabun New" w:hAnsi="TH Sarabun New" w:cs="TH Sarabun New" w:hint="cs"/>
          <w:cs/>
        </w:rPr>
        <w:t>บริษัท</w:t>
      </w:r>
      <w:r>
        <w:rPr>
          <w:rFonts w:ascii="TH Sarabun New" w:hAnsi="TH Sarabun New" w:cs="TH Sarabun New"/>
        </w:rPr>
        <w:t xml:space="preserve"> </w:t>
      </w:r>
      <w:r>
        <w:rPr>
          <w:rFonts w:ascii="TH Sarabun New" w:hAnsi="TH Sarabun New" w:cs="TH Sarabun New" w:hint="cs"/>
          <w:cs/>
        </w:rPr>
        <w:t>จ.</w:t>
      </w:r>
      <w:r>
        <w:rPr>
          <w:rFonts w:ascii="TH Sarabun New" w:hAnsi="TH Sarabun New" w:cs="TH Sarabun New"/>
        </w:rPr>
        <w:t xml:space="preserve">, </w:t>
      </w:r>
      <w:r>
        <w:rPr>
          <w:rFonts w:ascii="TH Sarabun New" w:hAnsi="TH Sarabun New" w:cs="TH Sarabun New" w:hint="cs"/>
          <w:cs/>
        </w:rPr>
        <w:t>บริษัท ฉ. และ</w:t>
      </w:r>
      <w:r>
        <w:rPr>
          <w:rFonts w:ascii="TH Sarabun New" w:hAnsi="TH Sarabun New" w:cs="TH Sarabun New"/>
        </w:rPr>
        <w:t xml:space="preserve"> </w:t>
      </w:r>
      <w:r>
        <w:rPr>
          <w:rFonts w:ascii="TH Sarabun New" w:hAnsi="TH Sarabun New" w:cs="TH Sarabun New" w:hint="cs"/>
          <w:cs/>
        </w:rPr>
        <w:t>บริษัท</w:t>
      </w:r>
      <w:r>
        <w:rPr>
          <w:rFonts w:ascii="TH Sarabun New" w:hAnsi="TH Sarabun New" w:cs="TH Sarabun New"/>
        </w:rPr>
        <w:t xml:space="preserve"> </w:t>
      </w:r>
      <w:r>
        <w:rPr>
          <w:rFonts w:ascii="TH Sarabun New" w:hAnsi="TH Sarabun New" w:cs="TH Sarabun New" w:hint="cs"/>
          <w:cs/>
        </w:rPr>
        <w:t>ช.</w:t>
      </w:r>
    </w:p>
    <w:p w14:paraId="45B472FF" w14:textId="31D9876F" w:rsidR="00A64D67" w:rsidRDefault="00A64D67" w:rsidP="00A64D67">
      <w:pPr>
        <w:jc w:val="thaiDistribute"/>
        <w:rPr>
          <w:rFonts w:ascii="TH Sarabun New" w:hAnsi="TH Sarabun New" w:cs="TH Sarabun New"/>
        </w:rPr>
      </w:pPr>
      <w:r>
        <w:rPr>
          <w:rFonts w:ascii="TH Sarabun New" w:hAnsi="TH Sarabun New" w:cs="TH Sarabun New"/>
        </w:rPr>
        <w:tab/>
      </w:r>
      <w:r>
        <w:rPr>
          <w:rFonts w:ascii="TH Sarabun New" w:hAnsi="TH Sarabun New" w:cs="TH Sarabun New"/>
        </w:rPr>
        <w:tab/>
        <w:t xml:space="preserve">- </w:t>
      </w:r>
      <w:r>
        <w:rPr>
          <w:rFonts w:ascii="TH Sarabun New" w:hAnsi="TH Sarabun New" w:cs="TH Sarabun New" w:hint="cs"/>
          <w:cs/>
        </w:rPr>
        <w:t>ตัวแทนผู้ปฏิบัติงานในฝ่ายผลิต</w:t>
      </w:r>
      <w:r>
        <w:rPr>
          <w:rFonts w:ascii="TH Sarabun New" w:hAnsi="TH Sarabun New" w:cs="TH Sarabun New"/>
        </w:rPr>
        <w:t xml:space="preserve"> </w:t>
      </w:r>
      <w:r>
        <w:rPr>
          <w:rFonts w:ascii="TH Sarabun New" w:hAnsi="TH Sarabun New" w:cs="TH Sarabun New" w:hint="cs"/>
          <w:cs/>
        </w:rPr>
        <w:t>บริษัท</w:t>
      </w:r>
      <w:r>
        <w:rPr>
          <w:rFonts w:ascii="TH Sarabun New" w:hAnsi="TH Sarabun New" w:cs="TH Sarabun New"/>
        </w:rPr>
        <w:t xml:space="preserve"> </w:t>
      </w:r>
      <w:r>
        <w:rPr>
          <w:rFonts w:ascii="TH Sarabun New" w:hAnsi="TH Sarabun New" w:cs="TH Sarabun New" w:hint="cs"/>
          <w:cs/>
        </w:rPr>
        <w:t>จ.</w:t>
      </w:r>
      <w:r>
        <w:rPr>
          <w:rFonts w:ascii="TH Sarabun New" w:hAnsi="TH Sarabun New" w:cs="TH Sarabun New"/>
        </w:rPr>
        <w:t xml:space="preserve">, </w:t>
      </w:r>
      <w:r>
        <w:rPr>
          <w:rFonts w:ascii="TH Sarabun New" w:hAnsi="TH Sarabun New" w:cs="TH Sarabun New" w:hint="cs"/>
          <w:cs/>
        </w:rPr>
        <w:t>บริษัท ฉ. และ</w:t>
      </w:r>
      <w:r>
        <w:rPr>
          <w:rFonts w:ascii="TH Sarabun New" w:hAnsi="TH Sarabun New" w:cs="TH Sarabun New"/>
        </w:rPr>
        <w:t xml:space="preserve"> </w:t>
      </w:r>
      <w:r>
        <w:rPr>
          <w:rFonts w:ascii="TH Sarabun New" w:hAnsi="TH Sarabun New" w:cs="TH Sarabun New" w:hint="cs"/>
          <w:cs/>
        </w:rPr>
        <w:t>บริษัท</w:t>
      </w:r>
      <w:r>
        <w:rPr>
          <w:rFonts w:ascii="TH Sarabun New" w:hAnsi="TH Sarabun New" w:cs="TH Sarabun New"/>
        </w:rPr>
        <w:t xml:space="preserve"> </w:t>
      </w:r>
      <w:r>
        <w:rPr>
          <w:rFonts w:ascii="TH Sarabun New" w:hAnsi="TH Sarabun New" w:cs="TH Sarabun New" w:hint="cs"/>
          <w:cs/>
        </w:rPr>
        <w:t>ช.</w:t>
      </w:r>
    </w:p>
    <w:p w14:paraId="012D8E83" w14:textId="77777777" w:rsidR="00A64D67" w:rsidRPr="00A64D67" w:rsidRDefault="00A64D67" w:rsidP="00A64D67">
      <w:pPr>
        <w:jc w:val="thaiDistribute"/>
        <w:rPr>
          <w:rFonts w:ascii="TH Sarabun New" w:hAnsi="TH Sarabun New" w:cs="TH Sarabun New"/>
        </w:rPr>
      </w:pPr>
    </w:p>
    <w:p w14:paraId="4006CCBE" w14:textId="5DED3D26" w:rsidR="00A64D67" w:rsidRDefault="00A64D67" w:rsidP="00DE30BA">
      <w:pPr>
        <w:pStyle w:val="a3"/>
        <w:widowControl w:val="0"/>
        <w:tabs>
          <w:tab w:val="left" w:pos="851"/>
          <w:tab w:val="left" w:pos="1134"/>
          <w:tab w:val="left" w:pos="1418"/>
          <w:tab w:val="left" w:pos="1701"/>
          <w:tab w:val="left" w:pos="1985"/>
          <w:tab w:val="left" w:pos="2268"/>
          <w:tab w:val="left" w:pos="2552"/>
        </w:tabs>
        <w:jc w:val="thaiDistribute"/>
        <w:rPr>
          <w:rFonts w:ascii="TH SarabunPSK" w:hAnsi="TH SarabunPSK" w:cs="TH SarabunPSK"/>
          <w:b/>
          <w:bCs/>
        </w:rPr>
      </w:pPr>
      <w:r>
        <w:rPr>
          <w:rFonts w:ascii="TH SarabunPSK" w:hAnsi="TH SarabunPSK" w:cs="TH SarabunPSK" w:hint="cs"/>
          <w:b/>
          <w:bCs/>
          <w:cs/>
        </w:rPr>
        <w:t>วิธีการวิจัย</w:t>
      </w:r>
    </w:p>
    <w:p w14:paraId="714FD336" w14:textId="4BC0DB41" w:rsidR="00A64D67" w:rsidRDefault="00A64D67" w:rsidP="00DE30BA">
      <w:pPr>
        <w:pStyle w:val="a3"/>
        <w:widowControl w:val="0"/>
        <w:tabs>
          <w:tab w:val="left" w:pos="851"/>
          <w:tab w:val="left" w:pos="1134"/>
          <w:tab w:val="left" w:pos="1418"/>
          <w:tab w:val="left" w:pos="1701"/>
          <w:tab w:val="left" w:pos="1985"/>
          <w:tab w:val="left" w:pos="2268"/>
          <w:tab w:val="left" w:pos="2552"/>
        </w:tabs>
        <w:jc w:val="thaiDistribute"/>
        <w:rPr>
          <w:rFonts w:ascii="TH SarabunPSK" w:hAnsi="TH SarabunPSK" w:cs="TH SarabunPSK"/>
          <w:b/>
          <w:bCs/>
        </w:rPr>
      </w:pPr>
      <w:r>
        <w:rPr>
          <w:rFonts w:ascii="TH Sarabun New" w:hAnsi="TH Sarabun New" w:cs="TH Sarabun New"/>
          <w:cs/>
        </w:rPr>
        <w:tab/>
      </w:r>
      <w:r w:rsidRPr="00F53E2B">
        <w:rPr>
          <w:rFonts w:ascii="TH Sarabun New" w:hAnsi="TH Sarabun New" w:cs="TH Sarabun New"/>
          <w:cs/>
        </w:rPr>
        <w:t>ผู้วิจัยใช้การวิจัยเชิงสำรวจ (</w:t>
      </w:r>
      <w:r w:rsidRPr="00F53E2B">
        <w:rPr>
          <w:rFonts w:ascii="TH Sarabun New" w:hAnsi="TH Sarabun New" w:cs="TH Sarabun New"/>
        </w:rPr>
        <w:t xml:space="preserve">Survey Research) </w:t>
      </w:r>
      <w:r w:rsidRPr="00F53E2B">
        <w:rPr>
          <w:rFonts w:ascii="TH Sarabun New" w:hAnsi="TH Sarabun New" w:cs="TH Sarabun New"/>
          <w:cs/>
        </w:rPr>
        <w:t>โดยวิธีการวิจัยแบบวิจั</w:t>
      </w:r>
      <w:r w:rsidRPr="00F53E2B">
        <w:rPr>
          <w:rFonts w:ascii="TH Sarabun New" w:hAnsi="TH Sarabun New" w:cs="TH Sarabun New" w:hint="cs"/>
          <w:cs/>
        </w:rPr>
        <w:t>ย</w:t>
      </w:r>
      <w:r w:rsidRPr="00F53E2B">
        <w:rPr>
          <w:rFonts w:ascii="TH Sarabun New" w:hAnsi="TH Sarabun New" w:cs="TH Sarabun New"/>
          <w:cs/>
        </w:rPr>
        <w:t>เชิงคุณภาพและนำผลการวิเคราะห์ข้อมูลมารวมกันในขั้นตอนการแปลผลเพื่อตรวจสอบความถูกต้องและทำให้ผลการวิจัยมีความสมบูรณ์มากขึ้น</w:t>
      </w:r>
      <w:r>
        <w:rPr>
          <w:rFonts w:ascii="TH SarabunPSK" w:hAnsi="TH SarabunPSK" w:cs="TH SarabunPSK"/>
          <w:b/>
          <w:bCs/>
        </w:rPr>
        <w:t xml:space="preserve"> </w:t>
      </w:r>
      <w:r w:rsidRPr="00F53E2B">
        <w:rPr>
          <w:rFonts w:ascii="TH Sarabun New" w:hAnsi="TH Sarabun New" w:cs="TH Sarabun New"/>
          <w:cs/>
        </w:rPr>
        <w:t>การวิจัยมีวัตถุประสงค์เพื่อ รวบรวมและวิเคราะห์ข้อมูลทางเลือกและกลยุทธ์ของธุรกิจฟาร์มสุกรที่มีความยั่งยืน ที่สามารถปรับใช้ให้เหมาะสมกับธุรกิจฟาร์มสุกรภายในประเทศเนื่องจากในปัจจุบันฟาร์มสุกรที่ยังไม่ได้รับมาตรฐานที่กรมปศุสัตว์กำหนดมีจำนวนมาก การจะทำธุรกิจที่ยั่งยืนได้นั้นจะต้องศึกษาธุรกิจที่สามารถอยู่รวมกับสังคม รัฐ ประชาชน ได้อย่างมีประสิทธิภาพ และเคารพในกฎหมาย</w:t>
      </w:r>
      <w:r>
        <w:rPr>
          <w:rFonts w:ascii="TH Sarabun New" w:hAnsi="TH Sarabun New" w:cs="TH Sarabun New" w:hint="cs"/>
          <w:cs/>
        </w:rPr>
        <w:t xml:space="preserve"> </w:t>
      </w:r>
      <w:r w:rsidRPr="00F53E2B">
        <w:rPr>
          <w:rFonts w:ascii="TH Sarabun New" w:hAnsi="TH Sarabun New" w:cs="TH Sarabun New"/>
          <w:cs/>
        </w:rPr>
        <w:t>มีความเข้าใจในการจัดการทรัพยากรทั้งภายในและภายนอกเพื่อให้เกิดการพัฒนาองค์กรและไม่กระทบสิ่งแวดล้อม</w:t>
      </w:r>
    </w:p>
    <w:p w14:paraId="40A83823" w14:textId="77777777" w:rsidR="00A64D67" w:rsidRDefault="00A64D67" w:rsidP="00DE30BA">
      <w:pPr>
        <w:pStyle w:val="a3"/>
        <w:widowControl w:val="0"/>
        <w:tabs>
          <w:tab w:val="left" w:pos="851"/>
          <w:tab w:val="left" w:pos="1134"/>
          <w:tab w:val="left" w:pos="1418"/>
          <w:tab w:val="left" w:pos="1701"/>
          <w:tab w:val="left" w:pos="1985"/>
          <w:tab w:val="left" w:pos="2268"/>
          <w:tab w:val="left" w:pos="2552"/>
        </w:tabs>
        <w:jc w:val="thaiDistribute"/>
        <w:rPr>
          <w:rFonts w:ascii="TH SarabunPSK" w:hAnsi="TH SarabunPSK" w:cs="TH SarabunPSK"/>
          <w:b/>
          <w:bCs/>
        </w:rPr>
      </w:pPr>
    </w:p>
    <w:p w14:paraId="4BB4FC2C" w14:textId="471BBE10" w:rsidR="005A59E8" w:rsidRPr="00DE30BA" w:rsidRDefault="005A59E8" w:rsidP="00DE30BA">
      <w:pPr>
        <w:pStyle w:val="a3"/>
        <w:widowControl w:val="0"/>
        <w:tabs>
          <w:tab w:val="left" w:pos="851"/>
          <w:tab w:val="left" w:pos="1134"/>
          <w:tab w:val="left" w:pos="1418"/>
          <w:tab w:val="left" w:pos="1701"/>
          <w:tab w:val="left" w:pos="1985"/>
          <w:tab w:val="left" w:pos="2268"/>
          <w:tab w:val="left" w:pos="2552"/>
        </w:tabs>
        <w:jc w:val="thaiDistribute"/>
        <w:rPr>
          <w:rFonts w:ascii="TH SarabunPSK" w:hAnsi="TH SarabunPSK" w:cs="TH SarabunPSK"/>
        </w:rPr>
      </w:pPr>
      <w:r w:rsidRPr="00DE30BA">
        <w:rPr>
          <w:rFonts w:ascii="TH SarabunPSK" w:hAnsi="TH SarabunPSK" w:cs="TH SarabunPSK"/>
          <w:b/>
          <w:bCs/>
          <w:cs/>
        </w:rPr>
        <w:t>ผลการวิจัย</w:t>
      </w:r>
    </w:p>
    <w:p w14:paraId="250CB66C" w14:textId="107E6EC2" w:rsidR="003D011B" w:rsidRDefault="00C65912" w:rsidP="0094079B">
      <w:pPr>
        <w:pStyle w:val="a3"/>
        <w:widowControl w:val="0"/>
        <w:tabs>
          <w:tab w:val="left" w:pos="851"/>
          <w:tab w:val="left" w:pos="1134"/>
          <w:tab w:val="left" w:pos="1418"/>
          <w:tab w:val="left" w:pos="1701"/>
          <w:tab w:val="left" w:pos="1985"/>
          <w:tab w:val="left" w:pos="2268"/>
          <w:tab w:val="left" w:pos="2552"/>
        </w:tabs>
        <w:jc w:val="thaiDistribute"/>
        <w:rPr>
          <w:rFonts w:ascii="TH SarabunPSK" w:hAnsi="TH SarabunPSK" w:cs="TH SarabunPSK"/>
        </w:rPr>
      </w:pPr>
      <w:r>
        <w:rPr>
          <w:rFonts w:ascii="TH SarabunPSK" w:hAnsi="TH SarabunPSK" w:cs="TH SarabunPSK"/>
          <w:cs/>
        </w:rPr>
        <w:tab/>
      </w:r>
      <w:r w:rsidR="0094079B" w:rsidRPr="0094079B">
        <w:rPr>
          <w:rFonts w:ascii="TH SarabunPSK" w:hAnsi="TH SarabunPSK" w:cs="TH SarabunPSK"/>
          <w:cs/>
        </w:rPr>
        <w:t>(1) ความยั่งยืนของธุรกิจฟาร์มสุกรด้านเศรษฐกิจนั้น มีกลยุทธ์ระดับองค์กรแบบเติบโต และแบบคงที่ในการดำเนินธุรกิจ โดย 71.4% กล่าวว่าใช้กลยุทธ์แบบเติบโตมีอิทธิพลต่อความยั่งยืนของธุรกิจฟาร์มสุกร ในขณะเดียวกัน 28.6% กล่าวว่าใช้กลยุทธ์แบบคงที่มีอิทธิพลต่อความยั่งยืนของธุรกิจฟาร์มสุกร โดยที่ทั้ง 2 บริษัทได้ให้เหตุผลการเลือกกลยุทธ์แบบคงที่ว่าในทิศทางเดียวกันว่า กลยุทธ์แบบคงที่ของบริษัททำให้บริษัทลดรายจ่ายส่วนเกินทำให้มีกำไรมากยิ่งขึ้นอีกทั้งการดำเนินธุรกิจของทั้ง 2 บริษัทนั้นต้องมีความระมัดระวังเพื่อให้เกิดความยั่งยืนซึ่งสอดคล้องกับกลยุทธ์แบบคงที่ และไม่มีบริษัทใดที่มีการใช้กลยุทธ์ระดับองค์กรแบบหดตัว จากที่กล่าวมาข้างต้นสรุปได้ว่ากลยุทธ์แบบเติบโต และกลยุทธ์แบบคงที่มีอิทธิพลในเชิงบวกต่อความยั่งยืนของธุรกิจฟาร์มสุกรด้านเศรษฐกิจ</w:t>
      </w:r>
    </w:p>
    <w:p w14:paraId="4E5AA089" w14:textId="06451AC9" w:rsidR="00C3265E" w:rsidRDefault="003D011B" w:rsidP="003D011B">
      <w:pPr>
        <w:pStyle w:val="a3"/>
        <w:widowControl w:val="0"/>
        <w:tabs>
          <w:tab w:val="left" w:pos="851"/>
          <w:tab w:val="left" w:pos="1134"/>
          <w:tab w:val="left" w:pos="1418"/>
          <w:tab w:val="left" w:pos="1701"/>
          <w:tab w:val="left" w:pos="1985"/>
          <w:tab w:val="left" w:pos="2268"/>
          <w:tab w:val="left" w:pos="2552"/>
        </w:tabs>
        <w:jc w:val="center"/>
        <w:rPr>
          <w:rFonts w:ascii="TH SarabunPSK" w:hAnsi="TH SarabunPSK" w:cs="TH SarabunPSK"/>
        </w:rPr>
      </w:pPr>
      <w:r w:rsidRPr="003D011B">
        <w:rPr>
          <w:rFonts w:ascii="TH Sarabun New" w:hAnsi="TH Sarabun New" w:cs="TH Sarabun New"/>
          <w:noProof/>
        </w:rPr>
        <w:drawing>
          <wp:inline distT="0" distB="0" distL="0" distR="0" wp14:anchorId="0773B20A" wp14:editId="05576EDF">
            <wp:extent cx="4385164" cy="1241914"/>
            <wp:effectExtent l="0" t="0" r="0" b="0"/>
            <wp:docPr id="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9548" t="47432" r="26461" b="30419"/>
                    <a:stretch/>
                  </pic:blipFill>
                  <pic:spPr bwMode="auto">
                    <a:xfrm>
                      <a:off x="0" y="0"/>
                      <a:ext cx="4408414" cy="1248499"/>
                    </a:xfrm>
                    <a:prstGeom prst="rect">
                      <a:avLst/>
                    </a:prstGeom>
                    <a:ln>
                      <a:noFill/>
                    </a:ln>
                    <a:extLst>
                      <a:ext uri="{53640926-AAD7-44D8-BBD7-CCE9431645EC}">
                        <a14:shadowObscured xmlns:a14="http://schemas.microsoft.com/office/drawing/2010/main"/>
                      </a:ext>
                    </a:extLst>
                  </pic:spPr>
                </pic:pic>
              </a:graphicData>
            </a:graphic>
          </wp:inline>
        </w:drawing>
      </w:r>
    </w:p>
    <w:p w14:paraId="24214638" w14:textId="77777777" w:rsidR="00A64D67" w:rsidRDefault="00A64D67" w:rsidP="003D011B">
      <w:pPr>
        <w:pStyle w:val="a3"/>
        <w:widowControl w:val="0"/>
        <w:tabs>
          <w:tab w:val="left" w:pos="851"/>
          <w:tab w:val="left" w:pos="1134"/>
          <w:tab w:val="left" w:pos="1418"/>
          <w:tab w:val="left" w:pos="1701"/>
          <w:tab w:val="left" w:pos="1985"/>
          <w:tab w:val="left" w:pos="2268"/>
          <w:tab w:val="left" w:pos="2552"/>
        </w:tabs>
        <w:jc w:val="center"/>
        <w:rPr>
          <w:rFonts w:ascii="TH SarabunPSK" w:hAnsi="TH SarabunPSK" w:cs="TH SarabunPSK"/>
        </w:rPr>
      </w:pPr>
    </w:p>
    <w:p w14:paraId="5528055E" w14:textId="0B8BD4FE" w:rsidR="003D011B" w:rsidRDefault="00A64D67" w:rsidP="00A64D67">
      <w:pPr>
        <w:pStyle w:val="a3"/>
        <w:widowControl w:val="0"/>
        <w:tabs>
          <w:tab w:val="left" w:pos="851"/>
          <w:tab w:val="left" w:pos="1134"/>
          <w:tab w:val="left" w:pos="1418"/>
          <w:tab w:val="left" w:pos="1701"/>
          <w:tab w:val="left" w:pos="1985"/>
          <w:tab w:val="left" w:pos="2268"/>
          <w:tab w:val="left" w:pos="2552"/>
        </w:tabs>
        <w:rPr>
          <w:rFonts w:ascii="TH SarabunPSK" w:hAnsi="TH SarabunPSK" w:cs="TH SarabunPSK"/>
        </w:rPr>
      </w:pPr>
      <w:r>
        <w:rPr>
          <w:rFonts w:ascii="TH SarabunPSK" w:hAnsi="TH SarabunPSK" w:cs="TH SarabunPSK" w:hint="cs"/>
          <w:cs/>
        </w:rPr>
        <w:t xml:space="preserve">  </w:t>
      </w:r>
      <w:r w:rsidR="003D011B" w:rsidRPr="003D011B">
        <w:rPr>
          <w:rFonts w:ascii="TH SarabunPSK" w:hAnsi="TH SarabunPSK" w:cs="TH SarabunPSK"/>
          <w:cs/>
        </w:rPr>
        <w:t>ภาพที่</w:t>
      </w:r>
      <w:r w:rsidR="003D011B">
        <w:rPr>
          <w:rFonts w:ascii="TH SarabunPSK" w:hAnsi="TH SarabunPSK" w:cs="TH SarabunPSK" w:hint="cs"/>
          <w:cs/>
        </w:rPr>
        <w:t xml:space="preserve"> </w:t>
      </w:r>
      <w:r w:rsidR="003D011B" w:rsidRPr="003D011B">
        <w:rPr>
          <w:rFonts w:ascii="TH SarabunPSK" w:hAnsi="TH SarabunPSK" w:cs="TH SarabunPSK"/>
        </w:rPr>
        <w:t xml:space="preserve">1 </w:t>
      </w:r>
      <w:r w:rsidR="003D011B" w:rsidRPr="003D011B">
        <w:rPr>
          <w:rFonts w:ascii="TH SarabunPSK" w:hAnsi="TH SarabunPSK" w:cs="TH SarabunPSK"/>
          <w:cs/>
        </w:rPr>
        <w:t xml:space="preserve">กลยุทธ์ระดับองค์กรในการดำเนินธุรกิจ มีอิทธิพลต่อความยั่งยืนขององค์กรด้านเศรษฐกิจเชิงบวก </w:t>
      </w:r>
      <w:r w:rsidR="003D011B">
        <w:rPr>
          <w:rFonts w:ascii="TH SarabunPSK" w:hAnsi="TH SarabunPSK" w:cs="TH SarabunPSK" w:hint="cs"/>
          <w:cs/>
        </w:rPr>
        <w:t xml:space="preserve">               </w:t>
      </w:r>
    </w:p>
    <w:p w14:paraId="4E0F70F7" w14:textId="77777777" w:rsidR="00A64D67" w:rsidRDefault="003D011B" w:rsidP="00A64D67">
      <w:pPr>
        <w:pStyle w:val="a3"/>
        <w:widowControl w:val="0"/>
        <w:tabs>
          <w:tab w:val="left" w:pos="851"/>
          <w:tab w:val="left" w:pos="1134"/>
          <w:tab w:val="left" w:pos="1418"/>
          <w:tab w:val="left" w:pos="1701"/>
          <w:tab w:val="left" w:pos="1985"/>
          <w:tab w:val="left" w:pos="2268"/>
          <w:tab w:val="left" w:pos="2552"/>
        </w:tabs>
        <w:jc w:val="center"/>
        <w:rPr>
          <w:rFonts w:ascii="TH SarabunPSK" w:hAnsi="TH SarabunPSK" w:cs="TH SarabunPSK"/>
        </w:rPr>
      </w:pPr>
      <w:r w:rsidRPr="003D011B">
        <w:rPr>
          <w:rFonts w:ascii="TH SarabunPSK" w:hAnsi="TH SarabunPSK" w:cs="TH SarabunPSK"/>
          <w:cs/>
        </w:rPr>
        <w:t>ยกเว้น กลยุทธ์แบบหดตัว</w:t>
      </w:r>
    </w:p>
    <w:p w14:paraId="39366CED" w14:textId="416D9C08" w:rsidR="0094079B" w:rsidRDefault="00A64D67" w:rsidP="00A64D67">
      <w:pPr>
        <w:pStyle w:val="a3"/>
        <w:widowControl w:val="0"/>
        <w:tabs>
          <w:tab w:val="left" w:pos="851"/>
          <w:tab w:val="left" w:pos="1134"/>
          <w:tab w:val="left" w:pos="1418"/>
          <w:tab w:val="left" w:pos="1701"/>
          <w:tab w:val="left" w:pos="1985"/>
          <w:tab w:val="left" w:pos="2268"/>
          <w:tab w:val="left" w:pos="2552"/>
        </w:tabs>
        <w:jc w:val="thaiDistribute"/>
        <w:rPr>
          <w:rFonts w:ascii="TH SarabunPSK" w:hAnsi="TH SarabunPSK" w:cs="TH SarabunPSK"/>
        </w:rPr>
      </w:pPr>
      <w:r>
        <w:rPr>
          <w:rFonts w:ascii="TH SarabunPSK" w:hAnsi="TH SarabunPSK" w:cs="TH SarabunPSK"/>
          <w:cs/>
        </w:rPr>
        <w:lastRenderedPageBreak/>
        <w:tab/>
      </w:r>
      <w:r w:rsidR="0094079B" w:rsidRPr="0094079B">
        <w:rPr>
          <w:rFonts w:ascii="TH SarabunPSK" w:hAnsi="TH SarabunPSK" w:cs="TH SarabunPSK"/>
          <w:cs/>
        </w:rPr>
        <w:t>(2) ความยั่งยืนของธุรกิจฟาร์มสุกรด้านสังคมนั้น มีกลยุทธ์ระดับองค์กรแบบเติบโตในการดำเนินธุรกิจ ทุกบริษัทกลุ่มตัวอย่าง กล่าวว่าใช้กลยุทธ์แบบเติบโตมีอิทธิพลต่อความยั่งยืนของธุรกิจฟาร์มสุกร โดยที่ไม่มีบริษัทใดที่มีการใช้กลยุทธ์แบบคงที่และกลยุทธ์ระดับองค์กรแบบหดตัว จากที่กล่าวมาข้างต้นสรุปได้ว่ากลยุทธ์แบบมีอิทธิพลในเชิงบวกต่อความยั่งยืนของธุรกิจฟาร์มสุกรด้านสังคม</w:t>
      </w:r>
    </w:p>
    <w:p w14:paraId="632C82A8" w14:textId="77777777" w:rsidR="003D011B" w:rsidRDefault="003D011B" w:rsidP="0094079B">
      <w:pPr>
        <w:pStyle w:val="a3"/>
        <w:widowControl w:val="0"/>
        <w:tabs>
          <w:tab w:val="left" w:pos="851"/>
          <w:tab w:val="left" w:pos="1134"/>
          <w:tab w:val="left" w:pos="1418"/>
          <w:tab w:val="left" w:pos="1701"/>
          <w:tab w:val="left" w:pos="1985"/>
          <w:tab w:val="left" w:pos="2268"/>
          <w:tab w:val="left" w:pos="2552"/>
        </w:tabs>
        <w:jc w:val="thaiDistribute"/>
        <w:rPr>
          <w:rFonts w:ascii="TH SarabunPSK" w:hAnsi="TH SarabunPSK" w:cs="TH SarabunPSK"/>
        </w:rPr>
      </w:pPr>
    </w:p>
    <w:p w14:paraId="264A05F6" w14:textId="56C0D823" w:rsidR="003D011B" w:rsidRDefault="003D011B" w:rsidP="003D011B">
      <w:pPr>
        <w:pStyle w:val="a3"/>
        <w:widowControl w:val="0"/>
        <w:tabs>
          <w:tab w:val="left" w:pos="851"/>
          <w:tab w:val="left" w:pos="1134"/>
          <w:tab w:val="left" w:pos="1418"/>
          <w:tab w:val="left" w:pos="1701"/>
          <w:tab w:val="left" w:pos="1985"/>
          <w:tab w:val="left" w:pos="2268"/>
          <w:tab w:val="left" w:pos="2552"/>
        </w:tabs>
        <w:jc w:val="center"/>
        <w:rPr>
          <w:rFonts w:ascii="TH SarabunPSK" w:hAnsi="TH SarabunPSK" w:cs="TH SarabunPSK"/>
        </w:rPr>
      </w:pPr>
      <w:r>
        <w:rPr>
          <w:noProof/>
        </w:rPr>
        <w:drawing>
          <wp:inline distT="0" distB="0" distL="0" distR="0" wp14:anchorId="12278AFB" wp14:editId="29525090">
            <wp:extent cx="4086860" cy="1172042"/>
            <wp:effectExtent l="0" t="0" r="0" b="9525"/>
            <wp:docPr id="25" name="รูปภาพ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217" t="51744" r="26571" b="25715"/>
                    <a:stretch/>
                  </pic:blipFill>
                  <pic:spPr bwMode="auto">
                    <a:xfrm>
                      <a:off x="0" y="0"/>
                      <a:ext cx="4162878" cy="1193843"/>
                    </a:xfrm>
                    <a:prstGeom prst="rect">
                      <a:avLst/>
                    </a:prstGeom>
                    <a:ln>
                      <a:noFill/>
                    </a:ln>
                    <a:extLst>
                      <a:ext uri="{53640926-AAD7-44D8-BBD7-CCE9431645EC}">
                        <a14:shadowObscured xmlns:a14="http://schemas.microsoft.com/office/drawing/2010/main"/>
                      </a:ext>
                    </a:extLst>
                  </pic:spPr>
                </pic:pic>
              </a:graphicData>
            </a:graphic>
          </wp:inline>
        </w:drawing>
      </w:r>
    </w:p>
    <w:p w14:paraId="3F30A35C" w14:textId="47F7E8CC" w:rsidR="003D011B" w:rsidRDefault="003D011B" w:rsidP="003D011B">
      <w:pPr>
        <w:pStyle w:val="a3"/>
        <w:widowControl w:val="0"/>
        <w:tabs>
          <w:tab w:val="left" w:pos="851"/>
          <w:tab w:val="left" w:pos="1134"/>
          <w:tab w:val="left" w:pos="1418"/>
          <w:tab w:val="left" w:pos="1701"/>
          <w:tab w:val="left" w:pos="1985"/>
          <w:tab w:val="left" w:pos="2268"/>
          <w:tab w:val="left" w:pos="2552"/>
        </w:tabs>
        <w:jc w:val="center"/>
        <w:rPr>
          <w:rFonts w:ascii="TH SarabunPSK" w:hAnsi="TH SarabunPSK" w:cs="TH SarabunPSK"/>
        </w:rPr>
      </w:pPr>
    </w:p>
    <w:p w14:paraId="0CAAB4ED" w14:textId="591E4D8E" w:rsidR="003D011B" w:rsidRDefault="003D011B" w:rsidP="003D011B">
      <w:pPr>
        <w:pStyle w:val="a3"/>
        <w:widowControl w:val="0"/>
        <w:tabs>
          <w:tab w:val="left" w:pos="851"/>
          <w:tab w:val="left" w:pos="1134"/>
          <w:tab w:val="left" w:pos="1418"/>
          <w:tab w:val="left" w:pos="1701"/>
          <w:tab w:val="left" w:pos="1985"/>
          <w:tab w:val="left" w:pos="2268"/>
          <w:tab w:val="left" w:pos="2552"/>
        </w:tabs>
        <w:jc w:val="center"/>
        <w:rPr>
          <w:rFonts w:ascii="TH SarabunPSK" w:hAnsi="TH SarabunPSK" w:cs="TH SarabunPSK"/>
        </w:rPr>
      </w:pPr>
      <w:r w:rsidRPr="003D011B">
        <w:rPr>
          <w:rFonts w:ascii="TH SarabunPSK" w:hAnsi="TH SarabunPSK" w:cs="TH SarabunPSK"/>
          <w:cs/>
        </w:rPr>
        <w:t xml:space="preserve">ภาพที่ </w:t>
      </w:r>
      <w:r w:rsidRPr="003D011B">
        <w:rPr>
          <w:rFonts w:ascii="TH SarabunPSK" w:hAnsi="TH SarabunPSK" w:cs="TH SarabunPSK"/>
        </w:rPr>
        <w:t xml:space="preserve">2 </w:t>
      </w:r>
      <w:r w:rsidRPr="003D011B">
        <w:rPr>
          <w:rFonts w:ascii="TH SarabunPSK" w:hAnsi="TH SarabunPSK" w:cs="TH SarabunPSK"/>
          <w:cs/>
        </w:rPr>
        <w:t>กลยุทธ์ระดับองค์กรแบบเติบโตในการดำเนินธุรกิจมีอิทธิพลต่อความยั่งยืนขององค์กรด้านสังคมเชิงบวก</w:t>
      </w:r>
    </w:p>
    <w:p w14:paraId="7A9215B4" w14:textId="77777777" w:rsidR="003D011B" w:rsidRPr="0094079B" w:rsidRDefault="003D011B" w:rsidP="003D011B">
      <w:pPr>
        <w:pStyle w:val="a3"/>
        <w:widowControl w:val="0"/>
        <w:tabs>
          <w:tab w:val="left" w:pos="851"/>
          <w:tab w:val="left" w:pos="1134"/>
          <w:tab w:val="left" w:pos="1418"/>
          <w:tab w:val="left" w:pos="1701"/>
          <w:tab w:val="left" w:pos="1985"/>
          <w:tab w:val="left" w:pos="2268"/>
          <w:tab w:val="left" w:pos="2552"/>
        </w:tabs>
        <w:jc w:val="center"/>
        <w:rPr>
          <w:rFonts w:ascii="TH SarabunPSK" w:hAnsi="TH SarabunPSK" w:cs="TH SarabunPSK"/>
        </w:rPr>
      </w:pPr>
    </w:p>
    <w:p w14:paraId="4FC771D3" w14:textId="72D186DE" w:rsidR="0094079B" w:rsidRPr="0094079B" w:rsidRDefault="0094079B" w:rsidP="0094079B">
      <w:pPr>
        <w:pStyle w:val="a3"/>
        <w:widowControl w:val="0"/>
        <w:tabs>
          <w:tab w:val="left" w:pos="851"/>
          <w:tab w:val="left" w:pos="1134"/>
          <w:tab w:val="left" w:pos="1418"/>
          <w:tab w:val="left" w:pos="1701"/>
          <w:tab w:val="left" w:pos="1985"/>
          <w:tab w:val="left" w:pos="2268"/>
          <w:tab w:val="left" w:pos="2552"/>
        </w:tabs>
        <w:jc w:val="thaiDistribute"/>
        <w:rPr>
          <w:rFonts w:ascii="TH SarabunPSK" w:hAnsi="TH SarabunPSK" w:cs="TH SarabunPSK"/>
        </w:rPr>
      </w:pPr>
      <w:r>
        <w:rPr>
          <w:rFonts w:ascii="TH SarabunPSK" w:hAnsi="TH SarabunPSK" w:cs="TH SarabunPSK"/>
          <w:cs/>
        </w:rPr>
        <w:tab/>
      </w:r>
      <w:r w:rsidRPr="0094079B">
        <w:rPr>
          <w:rFonts w:ascii="TH SarabunPSK" w:hAnsi="TH SarabunPSK" w:cs="TH SarabunPSK"/>
          <w:cs/>
        </w:rPr>
        <w:t>(3) ความยั่งยืนของธุรกิจฟาร์มสุกรด้านสิ่งแวดล้อมนั้น มีกลยุทธ์ระดับองค์กรแบบเติบโตในการดำเนินธุรกิจ ทุกบริษัทกลุ่มตัวอย่าง กล่าวว่าใช้กลยุทธ์แบบเติบโตมีอิทธิพลต่อความยั่งยืนของธุรกิจฟาร์มสุกร โดยที่ไม่มีบริษัทใดที่มีการใช้กลยุทธ์แบบคงที่และกลยุทธ์ระดับองค์กรแบบหดตัว จากที่กล่าวมาข้างต้นสรุปได้ว่ากลยุทธ์แบบเติบโตมีอิทธิพลในเชิงบวกต่อความยั่งยืนของธุรกิจฟาร์มสุกรด้านสิ่งแวดล้อม</w:t>
      </w:r>
    </w:p>
    <w:p w14:paraId="57E2193F" w14:textId="7D1CBBF5" w:rsidR="003D011B" w:rsidRDefault="003D011B" w:rsidP="003D011B">
      <w:pPr>
        <w:pStyle w:val="a3"/>
        <w:widowControl w:val="0"/>
        <w:tabs>
          <w:tab w:val="left" w:pos="851"/>
          <w:tab w:val="left" w:pos="1134"/>
          <w:tab w:val="left" w:pos="1418"/>
          <w:tab w:val="left" w:pos="1701"/>
          <w:tab w:val="left" w:pos="1985"/>
          <w:tab w:val="left" w:pos="2268"/>
          <w:tab w:val="left" w:pos="2552"/>
        </w:tabs>
        <w:jc w:val="center"/>
        <w:rPr>
          <w:rFonts w:ascii="TH SarabunPSK" w:hAnsi="TH SarabunPSK" w:cs="TH SarabunPSK"/>
        </w:rPr>
      </w:pPr>
      <w:r>
        <w:rPr>
          <w:noProof/>
        </w:rPr>
        <w:drawing>
          <wp:inline distT="0" distB="0" distL="0" distR="0" wp14:anchorId="23EB09A5" wp14:editId="7634E3E5">
            <wp:extent cx="3989460" cy="1059857"/>
            <wp:effectExtent l="0" t="0" r="0" b="6985"/>
            <wp:docPr id="26" name="รูปภาพ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107" t="46061" r="26902" b="33163"/>
                    <a:stretch/>
                  </pic:blipFill>
                  <pic:spPr bwMode="auto">
                    <a:xfrm>
                      <a:off x="0" y="0"/>
                      <a:ext cx="4028205" cy="1070150"/>
                    </a:xfrm>
                    <a:prstGeom prst="rect">
                      <a:avLst/>
                    </a:prstGeom>
                    <a:ln>
                      <a:noFill/>
                    </a:ln>
                    <a:extLst>
                      <a:ext uri="{53640926-AAD7-44D8-BBD7-CCE9431645EC}">
                        <a14:shadowObscured xmlns:a14="http://schemas.microsoft.com/office/drawing/2010/main"/>
                      </a:ext>
                    </a:extLst>
                  </pic:spPr>
                </pic:pic>
              </a:graphicData>
            </a:graphic>
          </wp:inline>
        </w:drawing>
      </w:r>
    </w:p>
    <w:p w14:paraId="5263B019" w14:textId="55677FEE" w:rsidR="003D011B" w:rsidRDefault="003D011B" w:rsidP="003D011B">
      <w:pPr>
        <w:pStyle w:val="a3"/>
        <w:widowControl w:val="0"/>
        <w:tabs>
          <w:tab w:val="left" w:pos="851"/>
          <w:tab w:val="left" w:pos="1134"/>
          <w:tab w:val="left" w:pos="1418"/>
          <w:tab w:val="left" w:pos="1701"/>
          <w:tab w:val="left" w:pos="1985"/>
          <w:tab w:val="left" w:pos="2268"/>
          <w:tab w:val="left" w:pos="2552"/>
        </w:tabs>
        <w:jc w:val="center"/>
        <w:rPr>
          <w:rFonts w:ascii="TH SarabunPSK" w:hAnsi="TH SarabunPSK" w:cs="TH SarabunPSK"/>
        </w:rPr>
      </w:pPr>
    </w:p>
    <w:p w14:paraId="7EA3A6EC" w14:textId="2EAFE639" w:rsidR="003D011B" w:rsidRDefault="003D011B" w:rsidP="003D011B">
      <w:pPr>
        <w:pStyle w:val="a3"/>
        <w:widowControl w:val="0"/>
        <w:tabs>
          <w:tab w:val="left" w:pos="851"/>
          <w:tab w:val="left" w:pos="1134"/>
          <w:tab w:val="left" w:pos="1418"/>
          <w:tab w:val="left" w:pos="1701"/>
          <w:tab w:val="left" w:pos="1985"/>
          <w:tab w:val="left" w:pos="2268"/>
          <w:tab w:val="left" w:pos="2552"/>
        </w:tabs>
        <w:jc w:val="center"/>
        <w:rPr>
          <w:rFonts w:ascii="TH SarabunPSK" w:hAnsi="TH SarabunPSK" w:cs="TH SarabunPSK"/>
        </w:rPr>
      </w:pPr>
      <w:r w:rsidRPr="003D011B">
        <w:rPr>
          <w:rFonts w:ascii="TH SarabunPSK" w:hAnsi="TH SarabunPSK" w:cs="TH SarabunPSK"/>
          <w:cs/>
        </w:rPr>
        <w:t xml:space="preserve">ภาพที่ </w:t>
      </w:r>
      <w:r w:rsidRPr="003D011B">
        <w:rPr>
          <w:rFonts w:ascii="TH SarabunPSK" w:hAnsi="TH SarabunPSK" w:cs="TH SarabunPSK"/>
        </w:rPr>
        <w:t xml:space="preserve">3 </w:t>
      </w:r>
      <w:r w:rsidRPr="003D011B">
        <w:rPr>
          <w:rFonts w:ascii="TH SarabunPSK" w:hAnsi="TH SarabunPSK" w:cs="TH SarabunPSK"/>
          <w:cs/>
        </w:rPr>
        <w:t>กลยุทธ์ระดับองค์กรแบบเติบโตในการดำเนินธุรกิจ มีอิทธิพลต่อความยั่งยืนขององค์กรด้านสิ่งแวดล้อมเชิงบวก</w:t>
      </w:r>
    </w:p>
    <w:p w14:paraId="58688F83" w14:textId="77777777" w:rsidR="003D011B" w:rsidRDefault="003D011B" w:rsidP="0094079B">
      <w:pPr>
        <w:pStyle w:val="a3"/>
        <w:widowControl w:val="0"/>
        <w:tabs>
          <w:tab w:val="left" w:pos="851"/>
          <w:tab w:val="left" w:pos="1134"/>
          <w:tab w:val="left" w:pos="1418"/>
          <w:tab w:val="left" w:pos="1701"/>
          <w:tab w:val="left" w:pos="1985"/>
          <w:tab w:val="left" w:pos="2268"/>
          <w:tab w:val="left" w:pos="2552"/>
        </w:tabs>
        <w:jc w:val="thaiDistribute"/>
        <w:rPr>
          <w:rFonts w:ascii="TH SarabunPSK" w:hAnsi="TH SarabunPSK" w:cs="TH SarabunPSK"/>
        </w:rPr>
      </w:pPr>
    </w:p>
    <w:p w14:paraId="3F4274BE" w14:textId="7026AE51" w:rsidR="0094079B" w:rsidRDefault="003D011B" w:rsidP="0094079B">
      <w:pPr>
        <w:pStyle w:val="a3"/>
        <w:widowControl w:val="0"/>
        <w:tabs>
          <w:tab w:val="left" w:pos="851"/>
          <w:tab w:val="left" w:pos="1134"/>
          <w:tab w:val="left" w:pos="1418"/>
          <w:tab w:val="left" w:pos="1701"/>
          <w:tab w:val="left" w:pos="1985"/>
          <w:tab w:val="left" w:pos="2268"/>
          <w:tab w:val="left" w:pos="2552"/>
        </w:tabs>
        <w:jc w:val="thaiDistribute"/>
        <w:rPr>
          <w:rFonts w:ascii="TH SarabunPSK" w:hAnsi="TH SarabunPSK" w:cs="TH SarabunPSK"/>
        </w:rPr>
      </w:pPr>
      <w:r>
        <w:rPr>
          <w:rFonts w:ascii="TH SarabunPSK" w:hAnsi="TH SarabunPSK" w:cs="TH SarabunPSK"/>
          <w:cs/>
        </w:rPr>
        <w:tab/>
      </w:r>
      <w:r w:rsidR="0094079B" w:rsidRPr="0094079B">
        <w:rPr>
          <w:rFonts w:ascii="TH SarabunPSK" w:hAnsi="TH SarabunPSK" w:cs="TH SarabunPSK"/>
          <w:cs/>
        </w:rPr>
        <w:t>(</w:t>
      </w:r>
      <w:r w:rsidR="0094079B">
        <w:rPr>
          <w:rFonts w:ascii="TH SarabunPSK" w:hAnsi="TH SarabunPSK" w:cs="TH SarabunPSK"/>
        </w:rPr>
        <w:t>4</w:t>
      </w:r>
      <w:r w:rsidR="0094079B" w:rsidRPr="0094079B">
        <w:rPr>
          <w:rFonts w:ascii="TH SarabunPSK" w:hAnsi="TH SarabunPSK" w:cs="TH SarabunPSK"/>
          <w:cs/>
        </w:rPr>
        <w:t>) ความยั่งยืนของธุรกิจฟาร์มสุกรด้านเศรษฐกิจนั้น มีกลยุทธ์ระดับธุรกิจที่เป็นกลยุทธ์การตอบสนองการเปลี่ยนแปลงทางเศรษฐกิจ ทั้ง 7 บริษัท</w:t>
      </w:r>
      <w:r w:rsidR="0094079B" w:rsidRPr="0094079B">
        <w:rPr>
          <w:rFonts w:ascii="TH SarabunPSK" w:hAnsi="TH SarabunPSK" w:cs="TH SarabunPSK"/>
        </w:rPr>
        <w:t xml:space="preserve">, </w:t>
      </w:r>
      <w:r w:rsidR="0094079B" w:rsidRPr="0094079B">
        <w:rPr>
          <w:rFonts w:ascii="TH SarabunPSK" w:hAnsi="TH SarabunPSK" w:cs="TH SarabunPSK"/>
          <w:cs/>
        </w:rPr>
        <w:t>กลยุทธ์การกำหนดสถานการณ์ดำเนินงานของหน่วยธุรกิจ มี 5 บริษัท (ยกเว้นบริษัท ง. และบริษัท จ.) และกลยุทธ์ลดความเสียเปรียบสร้างความได้เปรียบ มี 6 บริษัท (ยกเว้นบริษัท ฉ.) จากที่กล่าวมาข้างต้นสรุปได้ว่ากลยุทธ์ระดับธุรกิจมีอิทธิพลในเชิงบวกต่อความยั่งยืนของธุรกิจฟาร์มสุกรด้านเศรษฐกิจ อย่างไรก็ตามบริษัท ง. และบริษัท จ. ที่ไม่ใช้กลยุทธ์การกำหนดสถานการณ์ดำเนินงานของหน่วยนั้น บริษัททั้ง 2 ให้เหตุผลถึงความลื่นไหลของการเปลี่ยนแปลงในการทำงาน กล่าวคือทุกหน่วยธุรกิจตองพร้อมรับการเปลี่ยนแปลงจึงไม่กำหนดสถานะที่ตายตัว แต่การไม่กำหนดกลยุทธ์เรื่องดังกล่าวไม่ได้ส่งผลให้เกิดความไม่ยั่งยืนทางด้านเศรษฐกิจแต่อย่างใด อีกทั้ง บริษัท ฉ. ที่ไม่มีการกำหนดกลยุทธ์การลดความเสียเปรียบสร้างความได้เปรียบ ตัวแทนให้เหตุผลว่า บริษัทมีเอกลักษณ์ทางการบริหารเป็นของตัวเองไม่มีความจำเป็นต้องได้เปรียบกับคู่แข่งขัน กล่าวคือ วางหน่วยธุรกิจให้มีลักษณะเฉพาะตัวสามารถดำเนินธุรกิจอยู่ได้โดยไม่เปรียบเทียบกับบริษัทอื่น โดยยืนยันว่าการไม่กำหนดกลยุทธ์เรื่องดังกล่าวไม่ได้ส่งผลให้เกิดความไม่ยั่งยืนทางด้านเศรษฐกิจแต่อย่างใด</w:t>
      </w:r>
    </w:p>
    <w:p w14:paraId="16FA4AF2" w14:textId="1B19E096" w:rsidR="003D011B" w:rsidRDefault="003D011B" w:rsidP="0094079B">
      <w:pPr>
        <w:pStyle w:val="a3"/>
        <w:widowControl w:val="0"/>
        <w:tabs>
          <w:tab w:val="left" w:pos="851"/>
          <w:tab w:val="left" w:pos="1134"/>
          <w:tab w:val="left" w:pos="1418"/>
          <w:tab w:val="left" w:pos="1701"/>
          <w:tab w:val="left" w:pos="1985"/>
          <w:tab w:val="left" w:pos="2268"/>
          <w:tab w:val="left" w:pos="2552"/>
        </w:tabs>
        <w:jc w:val="thaiDistribute"/>
        <w:rPr>
          <w:rFonts w:ascii="TH SarabunPSK" w:hAnsi="TH SarabunPSK" w:cs="TH SarabunPSK"/>
        </w:rPr>
      </w:pPr>
    </w:p>
    <w:p w14:paraId="4AC99696" w14:textId="1E149FCD" w:rsidR="003D011B" w:rsidRDefault="003D011B" w:rsidP="003D011B">
      <w:pPr>
        <w:pStyle w:val="a3"/>
        <w:widowControl w:val="0"/>
        <w:tabs>
          <w:tab w:val="left" w:pos="851"/>
          <w:tab w:val="left" w:pos="1134"/>
          <w:tab w:val="left" w:pos="1418"/>
          <w:tab w:val="left" w:pos="1701"/>
          <w:tab w:val="left" w:pos="1985"/>
          <w:tab w:val="left" w:pos="2268"/>
          <w:tab w:val="left" w:pos="2552"/>
        </w:tabs>
        <w:jc w:val="center"/>
        <w:rPr>
          <w:rFonts w:ascii="TH SarabunPSK" w:hAnsi="TH SarabunPSK" w:cs="TH SarabunPSK"/>
        </w:rPr>
      </w:pPr>
      <w:r>
        <w:rPr>
          <w:noProof/>
        </w:rPr>
        <w:lastRenderedPageBreak/>
        <w:drawing>
          <wp:inline distT="0" distB="0" distL="0" distR="0" wp14:anchorId="22806569" wp14:editId="0DDFED6C">
            <wp:extent cx="3683244" cy="1301597"/>
            <wp:effectExtent l="0" t="0" r="0" b="0"/>
            <wp:docPr id="61" name="รูปภาพ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997" t="41944" r="27012" b="30419"/>
                    <a:stretch/>
                  </pic:blipFill>
                  <pic:spPr bwMode="auto">
                    <a:xfrm>
                      <a:off x="0" y="0"/>
                      <a:ext cx="3721446" cy="1315097"/>
                    </a:xfrm>
                    <a:prstGeom prst="rect">
                      <a:avLst/>
                    </a:prstGeom>
                    <a:ln>
                      <a:noFill/>
                    </a:ln>
                    <a:extLst>
                      <a:ext uri="{53640926-AAD7-44D8-BBD7-CCE9431645EC}">
                        <a14:shadowObscured xmlns:a14="http://schemas.microsoft.com/office/drawing/2010/main"/>
                      </a:ext>
                    </a:extLst>
                  </pic:spPr>
                </pic:pic>
              </a:graphicData>
            </a:graphic>
          </wp:inline>
        </w:drawing>
      </w:r>
    </w:p>
    <w:p w14:paraId="1843455B" w14:textId="67C86B47" w:rsidR="003D011B" w:rsidRDefault="003D011B" w:rsidP="003D011B">
      <w:pPr>
        <w:pStyle w:val="a3"/>
        <w:widowControl w:val="0"/>
        <w:tabs>
          <w:tab w:val="left" w:pos="851"/>
          <w:tab w:val="left" w:pos="1134"/>
          <w:tab w:val="left" w:pos="1418"/>
          <w:tab w:val="left" w:pos="1701"/>
          <w:tab w:val="left" w:pos="1985"/>
          <w:tab w:val="left" w:pos="2268"/>
          <w:tab w:val="left" w:pos="2552"/>
        </w:tabs>
        <w:jc w:val="center"/>
        <w:rPr>
          <w:rFonts w:ascii="TH SarabunPSK" w:hAnsi="TH SarabunPSK" w:cs="TH SarabunPSK"/>
        </w:rPr>
      </w:pPr>
    </w:p>
    <w:p w14:paraId="0EC87DFA" w14:textId="19B2A7AD" w:rsidR="003D011B" w:rsidRDefault="003D011B" w:rsidP="003D011B">
      <w:pPr>
        <w:pStyle w:val="a3"/>
        <w:widowControl w:val="0"/>
        <w:tabs>
          <w:tab w:val="left" w:pos="851"/>
          <w:tab w:val="left" w:pos="1134"/>
          <w:tab w:val="left" w:pos="1418"/>
          <w:tab w:val="left" w:pos="1701"/>
          <w:tab w:val="left" w:pos="1985"/>
          <w:tab w:val="left" w:pos="2268"/>
          <w:tab w:val="left" w:pos="2552"/>
        </w:tabs>
        <w:jc w:val="center"/>
        <w:rPr>
          <w:rFonts w:ascii="TH SarabunPSK" w:hAnsi="TH SarabunPSK" w:cs="TH SarabunPSK"/>
        </w:rPr>
      </w:pPr>
      <w:r w:rsidRPr="003D011B">
        <w:rPr>
          <w:rFonts w:ascii="TH SarabunPSK" w:hAnsi="TH SarabunPSK" w:cs="TH SarabunPSK"/>
          <w:cs/>
        </w:rPr>
        <w:t>ภาพที่</w:t>
      </w:r>
      <w:r>
        <w:rPr>
          <w:rFonts w:ascii="TH SarabunPSK" w:hAnsi="TH SarabunPSK" w:cs="TH SarabunPSK" w:hint="cs"/>
          <w:cs/>
        </w:rPr>
        <w:t xml:space="preserve"> </w:t>
      </w:r>
      <w:r w:rsidRPr="003D011B">
        <w:rPr>
          <w:rFonts w:ascii="TH SarabunPSK" w:hAnsi="TH SarabunPSK" w:cs="TH SarabunPSK"/>
        </w:rPr>
        <w:t xml:space="preserve">4 </w:t>
      </w:r>
      <w:r w:rsidRPr="003D011B">
        <w:rPr>
          <w:rFonts w:ascii="TH SarabunPSK" w:hAnsi="TH SarabunPSK" w:cs="TH SarabunPSK"/>
          <w:cs/>
        </w:rPr>
        <w:t>กลยุทธ์ระดับธุรกิจในการดำเนินธุรกิจมีอิทธิพลต่อความยั่งยืนขององค์กรด้านเศรษฐกิจเชิงบวก</w:t>
      </w:r>
    </w:p>
    <w:p w14:paraId="75D757C2" w14:textId="77777777" w:rsidR="003D011B" w:rsidRPr="0094079B" w:rsidRDefault="003D011B" w:rsidP="003D011B">
      <w:pPr>
        <w:pStyle w:val="a3"/>
        <w:widowControl w:val="0"/>
        <w:tabs>
          <w:tab w:val="left" w:pos="851"/>
          <w:tab w:val="left" w:pos="1134"/>
          <w:tab w:val="left" w:pos="1418"/>
          <w:tab w:val="left" w:pos="1701"/>
          <w:tab w:val="left" w:pos="1985"/>
          <w:tab w:val="left" w:pos="2268"/>
          <w:tab w:val="left" w:pos="2552"/>
        </w:tabs>
        <w:jc w:val="center"/>
        <w:rPr>
          <w:rFonts w:ascii="TH SarabunPSK" w:hAnsi="TH SarabunPSK" w:cs="TH SarabunPSK"/>
        </w:rPr>
      </w:pPr>
    </w:p>
    <w:p w14:paraId="36DB0C47" w14:textId="614EAB5B" w:rsidR="0094079B" w:rsidRDefault="0094079B" w:rsidP="0094079B">
      <w:pPr>
        <w:pStyle w:val="a3"/>
        <w:widowControl w:val="0"/>
        <w:tabs>
          <w:tab w:val="left" w:pos="851"/>
          <w:tab w:val="left" w:pos="1134"/>
          <w:tab w:val="left" w:pos="1418"/>
          <w:tab w:val="left" w:pos="1701"/>
          <w:tab w:val="left" w:pos="1985"/>
          <w:tab w:val="left" w:pos="2268"/>
          <w:tab w:val="left" w:pos="2552"/>
        </w:tabs>
        <w:jc w:val="thaiDistribute"/>
        <w:rPr>
          <w:rFonts w:ascii="TH SarabunPSK" w:hAnsi="TH SarabunPSK" w:cs="TH SarabunPSK"/>
        </w:rPr>
      </w:pPr>
      <w:r>
        <w:rPr>
          <w:rFonts w:ascii="TH SarabunPSK" w:hAnsi="TH SarabunPSK" w:cs="TH SarabunPSK"/>
          <w:cs/>
        </w:rPr>
        <w:tab/>
      </w:r>
      <w:r w:rsidRPr="0094079B">
        <w:rPr>
          <w:rFonts w:ascii="TH SarabunPSK" w:hAnsi="TH SarabunPSK" w:cs="TH SarabunPSK"/>
          <w:cs/>
        </w:rPr>
        <w:t>(</w:t>
      </w:r>
      <w:r>
        <w:rPr>
          <w:rFonts w:ascii="TH SarabunPSK" w:hAnsi="TH SarabunPSK" w:cs="TH SarabunPSK"/>
        </w:rPr>
        <w:t>5</w:t>
      </w:r>
      <w:r w:rsidRPr="0094079B">
        <w:rPr>
          <w:rFonts w:ascii="TH SarabunPSK" w:hAnsi="TH SarabunPSK" w:cs="TH SarabunPSK"/>
          <w:cs/>
        </w:rPr>
        <w:t>) ความยั่งยืนของธุรกิจฟาร์มสุกรด้านสังคมนั้น บริษัทที่มีการใช้กลยุทธ์ระดับธุรกิจที่เป็นกลยุทธ์การตอบสนองการเปลี่ยนแปลงทางสังคม</w:t>
      </w:r>
      <w:r w:rsidRPr="0094079B">
        <w:rPr>
          <w:rFonts w:ascii="TH SarabunPSK" w:hAnsi="TH SarabunPSK" w:cs="TH SarabunPSK"/>
        </w:rPr>
        <w:t xml:space="preserve">, </w:t>
      </w:r>
      <w:r w:rsidRPr="0094079B">
        <w:rPr>
          <w:rFonts w:ascii="TH SarabunPSK" w:hAnsi="TH SarabunPSK" w:cs="TH SarabunPSK"/>
          <w:cs/>
        </w:rPr>
        <w:t>กลยุทธ์การกำหนดสถานการณ์ดำเนินงานของหน่วยธุรกิจ และกลยุทธ์ลดความเสียเปรียบสร้างความได้เปรียบ ทั้ง 7 บริษัท จากที่กล่าวมาข้างต้นสรุปได้ว่ากลยุทธ์ระดับธุรกิจมีอิทธิพลในเชิงบวกต่อความยั่งยืนของธุรกิจฟาร์มสุกรด้านสังคม</w:t>
      </w:r>
    </w:p>
    <w:p w14:paraId="2210A1E5" w14:textId="731F8DE1" w:rsidR="003D011B" w:rsidRDefault="003D011B" w:rsidP="0094079B">
      <w:pPr>
        <w:pStyle w:val="a3"/>
        <w:widowControl w:val="0"/>
        <w:tabs>
          <w:tab w:val="left" w:pos="851"/>
          <w:tab w:val="left" w:pos="1134"/>
          <w:tab w:val="left" w:pos="1418"/>
          <w:tab w:val="left" w:pos="1701"/>
          <w:tab w:val="left" w:pos="1985"/>
          <w:tab w:val="left" w:pos="2268"/>
          <w:tab w:val="left" w:pos="2552"/>
        </w:tabs>
        <w:jc w:val="thaiDistribute"/>
        <w:rPr>
          <w:rFonts w:ascii="TH SarabunPSK" w:hAnsi="TH SarabunPSK" w:cs="TH SarabunPSK"/>
        </w:rPr>
      </w:pPr>
    </w:p>
    <w:p w14:paraId="1C92D9B7" w14:textId="6807AB59" w:rsidR="003D011B" w:rsidRDefault="003D011B" w:rsidP="003D011B">
      <w:pPr>
        <w:pStyle w:val="a3"/>
        <w:widowControl w:val="0"/>
        <w:tabs>
          <w:tab w:val="left" w:pos="851"/>
          <w:tab w:val="left" w:pos="1134"/>
          <w:tab w:val="left" w:pos="1418"/>
          <w:tab w:val="left" w:pos="1701"/>
          <w:tab w:val="left" w:pos="1985"/>
          <w:tab w:val="left" w:pos="2268"/>
          <w:tab w:val="left" w:pos="2552"/>
        </w:tabs>
        <w:jc w:val="center"/>
        <w:rPr>
          <w:rFonts w:ascii="TH SarabunPSK" w:hAnsi="TH SarabunPSK" w:cs="TH SarabunPSK"/>
        </w:rPr>
      </w:pPr>
      <w:r>
        <w:rPr>
          <w:noProof/>
        </w:rPr>
        <w:drawing>
          <wp:inline distT="0" distB="0" distL="0" distR="0" wp14:anchorId="7CF64D17" wp14:editId="4B2C0483">
            <wp:extent cx="3618328" cy="1280745"/>
            <wp:effectExtent l="0" t="0" r="1270" b="0"/>
            <wp:docPr id="62" name="รูปภาพ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776" t="44885" r="26681" b="27087"/>
                    <a:stretch/>
                  </pic:blipFill>
                  <pic:spPr bwMode="auto">
                    <a:xfrm>
                      <a:off x="0" y="0"/>
                      <a:ext cx="3652333" cy="1292781"/>
                    </a:xfrm>
                    <a:prstGeom prst="rect">
                      <a:avLst/>
                    </a:prstGeom>
                    <a:ln>
                      <a:noFill/>
                    </a:ln>
                    <a:extLst>
                      <a:ext uri="{53640926-AAD7-44D8-BBD7-CCE9431645EC}">
                        <a14:shadowObscured xmlns:a14="http://schemas.microsoft.com/office/drawing/2010/main"/>
                      </a:ext>
                    </a:extLst>
                  </pic:spPr>
                </pic:pic>
              </a:graphicData>
            </a:graphic>
          </wp:inline>
        </w:drawing>
      </w:r>
    </w:p>
    <w:p w14:paraId="0945643B" w14:textId="4622D851" w:rsidR="003D011B" w:rsidRDefault="003D011B" w:rsidP="003D011B">
      <w:pPr>
        <w:pStyle w:val="a3"/>
        <w:widowControl w:val="0"/>
        <w:tabs>
          <w:tab w:val="left" w:pos="851"/>
          <w:tab w:val="left" w:pos="1134"/>
          <w:tab w:val="left" w:pos="1418"/>
          <w:tab w:val="left" w:pos="1701"/>
          <w:tab w:val="left" w:pos="1985"/>
          <w:tab w:val="left" w:pos="2268"/>
          <w:tab w:val="left" w:pos="2552"/>
        </w:tabs>
        <w:jc w:val="center"/>
        <w:rPr>
          <w:rFonts w:ascii="TH SarabunPSK" w:hAnsi="TH SarabunPSK" w:cs="TH SarabunPSK"/>
        </w:rPr>
      </w:pPr>
    </w:p>
    <w:p w14:paraId="41D16DB2" w14:textId="7351C2B0" w:rsidR="003D011B" w:rsidRDefault="003D011B" w:rsidP="003D011B">
      <w:pPr>
        <w:pStyle w:val="a3"/>
        <w:widowControl w:val="0"/>
        <w:tabs>
          <w:tab w:val="left" w:pos="851"/>
          <w:tab w:val="left" w:pos="1134"/>
          <w:tab w:val="left" w:pos="1418"/>
          <w:tab w:val="left" w:pos="1701"/>
          <w:tab w:val="left" w:pos="1985"/>
          <w:tab w:val="left" w:pos="2268"/>
          <w:tab w:val="left" w:pos="2552"/>
        </w:tabs>
        <w:jc w:val="center"/>
        <w:rPr>
          <w:rFonts w:ascii="TH SarabunPSK" w:hAnsi="TH SarabunPSK" w:cs="TH SarabunPSK"/>
        </w:rPr>
      </w:pPr>
      <w:r w:rsidRPr="003D011B">
        <w:rPr>
          <w:rFonts w:ascii="TH SarabunPSK" w:hAnsi="TH SarabunPSK" w:cs="TH SarabunPSK"/>
          <w:cs/>
        </w:rPr>
        <w:t xml:space="preserve">ภาพที่ </w:t>
      </w:r>
      <w:r w:rsidRPr="003D011B">
        <w:rPr>
          <w:rFonts w:ascii="TH SarabunPSK" w:hAnsi="TH SarabunPSK" w:cs="TH SarabunPSK"/>
        </w:rPr>
        <w:t xml:space="preserve">5 </w:t>
      </w:r>
      <w:r w:rsidRPr="003D011B">
        <w:rPr>
          <w:rFonts w:ascii="TH SarabunPSK" w:hAnsi="TH SarabunPSK" w:cs="TH SarabunPSK"/>
          <w:cs/>
        </w:rPr>
        <w:t>กลยุทธ์ระดับธุรกิจในการดำเนินธุรกิจ มีอิทธิพลต่อความยั่งยืนขององค์กรด้านสังคมเชิงบวก</w:t>
      </w:r>
    </w:p>
    <w:p w14:paraId="22A6D19A" w14:textId="77777777" w:rsidR="003D011B" w:rsidRPr="0094079B" w:rsidRDefault="003D011B" w:rsidP="003D011B">
      <w:pPr>
        <w:pStyle w:val="a3"/>
        <w:widowControl w:val="0"/>
        <w:tabs>
          <w:tab w:val="left" w:pos="851"/>
          <w:tab w:val="left" w:pos="1134"/>
          <w:tab w:val="left" w:pos="1418"/>
          <w:tab w:val="left" w:pos="1701"/>
          <w:tab w:val="left" w:pos="1985"/>
          <w:tab w:val="left" w:pos="2268"/>
          <w:tab w:val="left" w:pos="2552"/>
        </w:tabs>
        <w:jc w:val="center"/>
        <w:rPr>
          <w:rFonts w:ascii="TH SarabunPSK" w:hAnsi="TH SarabunPSK" w:cs="TH SarabunPSK"/>
        </w:rPr>
      </w:pPr>
    </w:p>
    <w:p w14:paraId="13661F7A" w14:textId="708EA028" w:rsidR="003D011B" w:rsidRDefault="0094079B" w:rsidP="0094079B">
      <w:pPr>
        <w:pStyle w:val="a3"/>
        <w:widowControl w:val="0"/>
        <w:tabs>
          <w:tab w:val="left" w:pos="851"/>
          <w:tab w:val="left" w:pos="1134"/>
          <w:tab w:val="left" w:pos="1418"/>
          <w:tab w:val="left" w:pos="1701"/>
          <w:tab w:val="left" w:pos="1985"/>
          <w:tab w:val="left" w:pos="2268"/>
          <w:tab w:val="left" w:pos="2552"/>
        </w:tabs>
        <w:jc w:val="thaiDistribute"/>
        <w:rPr>
          <w:rFonts w:ascii="TH SarabunPSK" w:hAnsi="TH SarabunPSK" w:cs="TH SarabunPSK"/>
        </w:rPr>
      </w:pPr>
      <w:r>
        <w:rPr>
          <w:rFonts w:ascii="TH SarabunPSK" w:hAnsi="TH SarabunPSK" w:cs="TH SarabunPSK"/>
          <w:cs/>
        </w:rPr>
        <w:tab/>
      </w:r>
      <w:r w:rsidRPr="0094079B">
        <w:rPr>
          <w:rFonts w:ascii="TH SarabunPSK" w:hAnsi="TH SarabunPSK" w:cs="TH SarabunPSK"/>
          <w:cs/>
        </w:rPr>
        <w:t>(</w:t>
      </w:r>
      <w:r>
        <w:rPr>
          <w:rFonts w:ascii="TH SarabunPSK" w:hAnsi="TH SarabunPSK" w:cs="TH SarabunPSK"/>
        </w:rPr>
        <w:t>6</w:t>
      </w:r>
      <w:r w:rsidRPr="0094079B">
        <w:rPr>
          <w:rFonts w:ascii="TH SarabunPSK" w:hAnsi="TH SarabunPSK" w:cs="TH SarabunPSK"/>
          <w:cs/>
        </w:rPr>
        <w:t>) ความยั่งยืนของธุรกิจฟาร์มสุกรด้านสิ่งแวดล้อมนั้น กลยุทธ์การตอบสนองการเปลี่ยนแปลงภายในอุตสาหกรรม</w:t>
      </w:r>
      <w:r w:rsidRPr="0094079B">
        <w:rPr>
          <w:rFonts w:ascii="TH SarabunPSK" w:hAnsi="TH SarabunPSK" w:cs="TH SarabunPSK"/>
        </w:rPr>
        <w:t xml:space="preserve">, </w:t>
      </w:r>
      <w:r w:rsidRPr="0094079B">
        <w:rPr>
          <w:rFonts w:ascii="TH SarabunPSK" w:hAnsi="TH SarabunPSK" w:cs="TH SarabunPSK"/>
          <w:cs/>
        </w:rPr>
        <w:t>กลยุทธ์การกำหนดสถานะการดำเนินงานของหน่วยธุรกิจ และ กลยุทธ์การลดความเสียเปรียบและสร้างความได้เปรียบในหน่วยธุรกิจ ส่งผลให้เกิดความยั่งยืนขององค์กรด้านสิ่งแวดล้อม</w:t>
      </w:r>
    </w:p>
    <w:p w14:paraId="527D4A3A" w14:textId="231C7CB6" w:rsidR="003D011B" w:rsidRDefault="003D011B" w:rsidP="003D011B">
      <w:pPr>
        <w:pStyle w:val="a3"/>
        <w:widowControl w:val="0"/>
        <w:tabs>
          <w:tab w:val="left" w:pos="851"/>
          <w:tab w:val="left" w:pos="1134"/>
          <w:tab w:val="left" w:pos="1418"/>
          <w:tab w:val="left" w:pos="1701"/>
          <w:tab w:val="left" w:pos="1985"/>
          <w:tab w:val="left" w:pos="2268"/>
          <w:tab w:val="left" w:pos="2552"/>
        </w:tabs>
        <w:jc w:val="center"/>
        <w:rPr>
          <w:rFonts w:ascii="TH SarabunPSK" w:hAnsi="TH SarabunPSK" w:cs="TH SarabunPSK"/>
        </w:rPr>
      </w:pPr>
      <w:r>
        <w:rPr>
          <w:noProof/>
        </w:rPr>
        <w:drawing>
          <wp:inline distT="0" distB="0" distL="0" distR="0" wp14:anchorId="62530249" wp14:editId="627C2DAE">
            <wp:extent cx="3790364" cy="1342223"/>
            <wp:effectExtent l="0" t="0" r="635" b="0"/>
            <wp:docPr id="69" name="รูปภาพ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997" t="48804" r="26791" b="23363"/>
                    <a:stretch/>
                  </pic:blipFill>
                  <pic:spPr bwMode="auto">
                    <a:xfrm>
                      <a:off x="0" y="0"/>
                      <a:ext cx="3835772" cy="1358303"/>
                    </a:xfrm>
                    <a:prstGeom prst="rect">
                      <a:avLst/>
                    </a:prstGeom>
                    <a:ln>
                      <a:noFill/>
                    </a:ln>
                    <a:extLst>
                      <a:ext uri="{53640926-AAD7-44D8-BBD7-CCE9431645EC}">
                        <a14:shadowObscured xmlns:a14="http://schemas.microsoft.com/office/drawing/2010/main"/>
                      </a:ext>
                    </a:extLst>
                  </pic:spPr>
                </pic:pic>
              </a:graphicData>
            </a:graphic>
          </wp:inline>
        </w:drawing>
      </w:r>
    </w:p>
    <w:p w14:paraId="16E926A4" w14:textId="097C10DD" w:rsidR="003D011B" w:rsidRDefault="003D011B" w:rsidP="003D011B">
      <w:pPr>
        <w:pStyle w:val="a3"/>
        <w:widowControl w:val="0"/>
        <w:tabs>
          <w:tab w:val="left" w:pos="851"/>
          <w:tab w:val="left" w:pos="1134"/>
          <w:tab w:val="left" w:pos="1418"/>
          <w:tab w:val="left" w:pos="1701"/>
          <w:tab w:val="left" w:pos="1985"/>
          <w:tab w:val="left" w:pos="2268"/>
          <w:tab w:val="left" w:pos="2552"/>
        </w:tabs>
        <w:jc w:val="center"/>
        <w:rPr>
          <w:rFonts w:ascii="TH SarabunPSK" w:hAnsi="TH SarabunPSK" w:cs="TH SarabunPSK"/>
        </w:rPr>
      </w:pPr>
    </w:p>
    <w:p w14:paraId="779F92FF" w14:textId="5816EC6C" w:rsidR="003D011B" w:rsidRDefault="003D011B" w:rsidP="003D011B">
      <w:pPr>
        <w:pStyle w:val="a3"/>
        <w:widowControl w:val="0"/>
        <w:tabs>
          <w:tab w:val="left" w:pos="851"/>
          <w:tab w:val="left" w:pos="1134"/>
          <w:tab w:val="left" w:pos="1418"/>
          <w:tab w:val="left" w:pos="1701"/>
          <w:tab w:val="left" w:pos="1985"/>
          <w:tab w:val="left" w:pos="2268"/>
          <w:tab w:val="left" w:pos="2552"/>
        </w:tabs>
        <w:jc w:val="center"/>
        <w:rPr>
          <w:rFonts w:ascii="TH SarabunPSK" w:hAnsi="TH SarabunPSK" w:cs="TH SarabunPSK"/>
        </w:rPr>
      </w:pPr>
      <w:r w:rsidRPr="003D011B">
        <w:rPr>
          <w:rFonts w:ascii="TH SarabunPSK" w:hAnsi="TH SarabunPSK" w:cs="TH SarabunPSK"/>
          <w:cs/>
        </w:rPr>
        <w:t>ภาพที่</w:t>
      </w:r>
      <w:r>
        <w:rPr>
          <w:rFonts w:ascii="TH SarabunPSK" w:hAnsi="TH SarabunPSK" w:cs="TH SarabunPSK" w:hint="cs"/>
          <w:cs/>
        </w:rPr>
        <w:t xml:space="preserve"> </w:t>
      </w:r>
      <w:r w:rsidRPr="003D011B">
        <w:rPr>
          <w:rFonts w:ascii="TH SarabunPSK" w:hAnsi="TH SarabunPSK" w:cs="TH SarabunPSK"/>
        </w:rPr>
        <w:t xml:space="preserve">6 </w:t>
      </w:r>
      <w:r w:rsidRPr="003D011B">
        <w:rPr>
          <w:rFonts w:ascii="TH SarabunPSK" w:hAnsi="TH SarabunPSK" w:cs="TH SarabunPSK"/>
          <w:cs/>
        </w:rPr>
        <w:t>กลยุทธ์ระดับธุรกิจในการดำเนินธุรกิจมีอิทธิพลต่อความยั่งยืนขององค์กรด้านสิ่งแวดล้อมเชิงบวก</w:t>
      </w:r>
    </w:p>
    <w:p w14:paraId="0278D4F6" w14:textId="77777777" w:rsidR="003D011B" w:rsidRPr="0094079B" w:rsidRDefault="003D011B" w:rsidP="003D011B">
      <w:pPr>
        <w:pStyle w:val="a3"/>
        <w:widowControl w:val="0"/>
        <w:tabs>
          <w:tab w:val="left" w:pos="851"/>
          <w:tab w:val="left" w:pos="1134"/>
          <w:tab w:val="left" w:pos="1418"/>
          <w:tab w:val="left" w:pos="1701"/>
          <w:tab w:val="left" w:pos="1985"/>
          <w:tab w:val="left" w:pos="2268"/>
          <w:tab w:val="left" w:pos="2552"/>
        </w:tabs>
        <w:jc w:val="center"/>
        <w:rPr>
          <w:rFonts w:ascii="TH SarabunPSK" w:hAnsi="TH SarabunPSK" w:cs="TH SarabunPSK"/>
        </w:rPr>
      </w:pPr>
    </w:p>
    <w:p w14:paraId="56DF06F1" w14:textId="77777777" w:rsidR="00A64D67" w:rsidRDefault="0094079B" w:rsidP="0094079B">
      <w:pPr>
        <w:pStyle w:val="a3"/>
        <w:widowControl w:val="0"/>
        <w:tabs>
          <w:tab w:val="left" w:pos="851"/>
          <w:tab w:val="left" w:pos="1134"/>
          <w:tab w:val="left" w:pos="1418"/>
          <w:tab w:val="left" w:pos="1701"/>
          <w:tab w:val="left" w:pos="1985"/>
          <w:tab w:val="left" w:pos="2268"/>
          <w:tab w:val="left" w:pos="2552"/>
        </w:tabs>
        <w:jc w:val="thaiDistribute"/>
        <w:rPr>
          <w:rFonts w:ascii="TH SarabunPSK" w:hAnsi="TH SarabunPSK" w:cs="TH SarabunPSK"/>
        </w:rPr>
      </w:pPr>
      <w:r>
        <w:rPr>
          <w:rFonts w:ascii="TH SarabunPSK" w:hAnsi="TH SarabunPSK" w:cs="TH SarabunPSK"/>
          <w:cs/>
        </w:rPr>
        <w:tab/>
      </w:r>
    </w:p>
    <w:p w14:paraId="167E05FD" w14:textId="77777777" w:rsidR="00A64D67" w:rsidRDefault="00A64D67" w:rsidP="0094079B">
      <w:pPr>
        <w:pStyle w:val="a3"/>
        <w:widowControl w:val="0"/>
        <w:tabs>
          <w:tab w:val="left" w:pos="851"/>
          <w:tab w:val="left" w:pos="1134"/>
          <w:tab w:val="left" w:pos="1418"/>
          <w:tab w:val="left" w:pos="1701"/>
          <w:tab w:val="left" w:pos="1985"/>
          <w:tab w:val="left" w:pos="2268"/>
          <w:tab w:val="left" w:pos="2552"/>
        </w:tabs>
        <w:jc w:val="thaiDistribute"/>
        <w:rPr>
          <w:rFonts w:ascii="TH SarabunPSK" w:hAnsi="TH SarabunPSK" w:cs="TH SarabunPSK"/>
        </w:rPr>
      </w:pPr>
    </w:p>
    <w:p w14:paraId="6C392B9A" w14:textId="77777777" w:rsidR="00A64D67" w:rsidRDefault="00A64D67" w:rsidP="0094079B">
      <w:pPr>
        <w:pStyle w:val="a3"/>
        <w:widowControl w:val="0"/>
        <w:tabs>
          <w:tab w:val="left" w:pos="851"/>
          <w:tab w:val="left" w:pos="1134"/>
          <w:tab w:val="left" w:pos="1418"/>
          <w:tab w:val="left" w:pos="1701"/>
          <w:tab w:val="left" w:pos="1985"/>
          <w:tab w:val="left" w:pos="2268"/>
          <w:tab w:val="left" w:pos="2552"/>
        </w:tabs>
        <w:jc w:val="thaiDistribute"/>
        <w:rPr>
          <w:rFonts w:ascii="TH SarabunPSK" w:hAnsi="TH SarabunPSK" w:cs="TH SarabunPSK"/>
        </w:rPr>
      </w:pPr>
    </w:p>
    <w:p w14:paraId="1271A574" w14:textId="77777777" w:rsidR="00A64D67" w:rsidRDefault="00A64D67" w:rsidP="0094079B">
      <w:pPr>
        <w:pStyle w:val="a3"/>
        <w:widowControl w:val="0"/>
        <w:tabs>
          <w:tab w:val="left" w:pos="851"/>
          <w:tab w:val="left" w:pos="1134"/>
          <w:tab w:val="left" w:pos="1418"/>
          <w:tab w:val="left" w:pos="1701"/>
          <w:tab w:val="left" w:pos="1985"/>
          <w:tab w:val="left" w:pos="2268"/>
          <w:tab w:val="left" w:pos="2552"/>
        </w:tabs>
        <w:jc w:val="thaiDistribute"/>
        <w:rPr>
          <w:rFonts w:ascii="TH SarabunPSK" w:hAnsi="TH SarabunPSK" w:cs="TH SarabunPSK"/>
        </w:rPr>
      </w:pPr>
    </w:p>
    <w:p w14:paraId="69719489" w14:textId="2CE51A53" w:rsidR="0094079B" w:rsidRPr="0094079B" w:rsidRDefault="00A64D67" w:rsidP="0094079B">
      <w:pPr>
        <w:pStyle w:val="a3"/>
        <w:widowControl w:val="0"/>
        <w:tabs>
          <w:tab w:val="left" w:pos="851"/>
          <w:tab w:val="left" w:pos="1134"/>
          <w:tab w:val="left" w:pos="1418"/>
          <w:tab w:val="left" w:pos="1701"/>
          <w:tab w:val="left" w:pos="1985"/>
          <w:tab w:val="left" w:pos="2268"/>
          <w:tab w:val="left" w:pos="2552"/>
        </w:tabs>
        <w:jc w:val="thaiDistribute"/>
        <w:rPr>
          <w:rFonts w:ascii="TH SarabunPSK" w:hAnsi="TH SarabunPSK" w:cs="TH SarabunPSK"/>
        </w:rPr>
      </w:pPr>
      <w:r>
        <w:rPr>
          <w:rFonts w:ascii="TH SarabunPSK" w:hAnsi="TH SarabunPSK" w:cs="TH SarabunPSK"/>
          <w:cs/>
        </w:rPr>
        <w:lastRenderedPageBreak/>
        <w:tab/>
      </w:r>
      <w:r w:rsidR="0094079B" w:rsidRPr="0094079B">
        <w:rPr>
          <w:rFonts w:ascii="TH SarabunPSK" w:hAnsi="TH SarabunPSK" w:cs="TH SarabunPSK"/>
          <w:cs/>
        </w:rPr>
        <w:t>(</w:t>
      </w:r>
      <w:r w:rsidR="0094079B">
        <w:rPr>
          <w:rFonts w:ascii="TH SarabunPSK" w:hAnsi="TH SarabunPSK" w:cs="TH SarabunPSK"/>
        </w:rPr>
        <w:t>7</w:t>
      </w:r>
      <w:r w:rsidR="0094079B" w:rsidRPr="0094079B">
        <w:rPr>
          <w:rFonts w:ascii="TH SarabunPSK" w:hAnsi="TH SarabunPSK" w:cs="TH SarabunPSK"/>
          <w:cs/>
        </w:rPr>
        <w:t>) ความยั่งยืนของธุรกิจฟาร์มสุกรด้านเศรษฐกิจนั้น มีกลยุทธ์ระดับปฏิบัติการ ทั้ง 7 บริษัท จากที่กล่าวมาข้างต้นสรุปได้ว่ากลยุทธ์ระดับปฏิบัติการมีอิทธิพลในเชิงบวกต่อความยั่งยืนของธุรกิจฟาร์มสุกรด้านเศรษฐกิจ</w:t>
      </w:r>
    </w:p>
    <w:p w14:paraId="455C29A8" w14:textId="0EC8134C" w:rsidR="0094079B" w:rsidRPr="0094079B" w:rsidRDefault="0094079B" w:rsidP="0094079B">
      <w:pPr>
        <w:pStyle w:val="a3"/>
        <w:widowControl w:val="0"/>
        <w:tabs>
          <w:tab w:val="left" w:pos="851"/>
          <w:tab w:val="left" w:pos="1134"/>
          <w:tab w:val="left" w:pos="1418"/>
          <w:tab w:val="left" w:pos="1701"/>
          <w:tab w:val="left" w:pos="1985"/>
          <w:tab w:val="left" w:pos="2268"/>
          <w:tab w:val="left" w:pos="2552"/>
        </w:tabs>
        <w:jc w:val="thaiDistribute"/>
        <w:rPr>
          <w:rFonts w:ascii="TH SarabunPSK" w:hAnsi="TH SarabunPSK" w:cs="TH SarabunPSK"/>
        </w:rPr>
      </w:pPr>
      <w:r>
        <w:rPr>
          <w:rFonts w:ascii="TH SarabunPSK" w:hAnsi="TH SarabunPSK" w:cs="TH SarabunPSK"/>
          <w:cs/>
        </w:rPr>
        <w:tab/>
      </w:r>
      <w:r w:rsidRPr="0094079B">
        <w:rPr>
          <w:rFonts w:ascii="TH SarabunPSK" w:hAnsi="TH SarabunPSK" w:cs="TH SarabunPSK"/>
          <w:cs/>
        </w:rPr>
        <w:t>(</w:t>
      </w:r>
      <w:r>
        <w:rPr>
          <w:rFonts w:ascii="TH SarabunPSK" w:hAnsi="TH SarabunPSK" w:cs="TH SarabunPSK"/>
        </w:rPr>
        <w:t>8</w:t>
      </w:r>
      <w:r w:rsidRPr="0094079B">
        <w:rPr>
          <w:rFonts w:ascii="TH SarabunPSK" w:hAnsi="TH SarabunPSK" w:cs="TH SarabunPSK"/>
          <w:cs/>
        </w:rPr>
        <w:t>) ความยั่งยืนของธุรกิจฟาร์มสุกรด้านเศรษฐกิจนั้น มีกลยุทธ์ระดับปฏิบัติการ ทั้ง 7 บริษัท จากที่กล่าวมาข้างต้นสรุปได้ว่ากลยุทธ์ระดับปฏิบัติการมีอิทธิพลในเชิงบวกต่อความยั่งยืนของธุรกิจฟาร์มสุกรด้านสังคม</w:t>
      </w:r>
    </w:p>
    <w:p w14:paraId="0AF23FDD" w14:textId="2AA3009E" w:rsidR="0094079B" w:rsidRDefault="0094079B" w:rsidP="00C65912">
      <w:pPr>
        <w:pStyle w:val="a3"/>
        <w:widowControl w:val="0"/>
        <w:tabs>
          <w:tab w:val="left" w:pos="851"/>
          <w:tab w:val="left" w:pos="1134"/>
          <w:tab w:val="left" w:pos="1418"/>
          <w:tab w:val="left" w:pos="1701"/>
          <w:tab w:val="left" w:pos="1985"/>
          <w:tab w:val="left" w:pos="2268"/>
          <w:tab w:val="left" w:pos="2552"/>
        </w:tabs>
        <w:jc w:val="thaiDistribute"/>
        <w:rPr>
          <w:rFonts w:ascii="TH SarabunPSK" w:hAnsi="TH SarabunPSK" w:cs="TH SarabunPSK"/>
        </w:rPr>
      </w:pPr>
      <w:r>
        <w:rPr>
          <w:rFonts w:ascii="TH SarabunPSK" w:hAnsi="TH SarabunPSK" w:cs="TH SarabunPSK"/>
          <w:cs/>
        </w:rPr>
        <w:tab/>
      </w:r>
      <w:r w:rsidRPr="0094079B">
        <w:rPr>
          <w:rFonts w:ascii="TH SarabunPSK" w:hAnsi="TH SarabunPSK" w:cs="TH SarabunPSK"/>
          <w:cs/>
        </w:rPr>
        <w:t>(</w:t>
      </w:r>
      <w:r>
        <w:rPr>
          <w:rFonts w:ascii="TH SarabunPSK" w:hAnsi="TH SarabunPSK" w:cs="TH SarabunPSK"/>
        </w:rPr>
        <w:t>9</w:t>
      </w:r>
      <w:r w:rsidRPr="0094079B">
        <w:rPr>
          <w:rFonts w:ascii="TH SarabunPSK" w:hAnsi="TH SarabunPSK" w:cs="TH SarabunPSK"/>
          <w:cs/>
        </w:rPr>
        <w:t>) ความยั่งยืนของธุรกิจฟาร์มสุกรด้านเศรษฐกิจนั้น มีกลยุทธ์ระดับปฏิบัติการ ทั้ง 7 บริษัท จากที่กล่าวมาข้างต้นสรุปได้ว่ากลยุทธ์ระดับปฏิบัติการมีอิทธิพลในเชิงบวกต่อความยั่งยืนของธุรกิจฟาร์มสุกรด้านสิ่งแวดล้อม</w:t>
      </w:r>
    </w:p>
    <w:p w14:paraId="4A5B6EF6" w14:textId="42158EDA" w:rsidR="003D011B" w:rsidRDefault="003D011B" w:rsidP="003D011B">
      <w:pPr>
        <w:pStyle w:val="a3"/>
        <w:widowControl w:val="0"/>
        <w:tabs>
          <w:tab w:val="left" w:pos="851"/>
          <w:tab w:val="left" w:pos="1134"/>
          <w:tab w:val="left" w:pos="1418"/>
          <w:tab w:val="left" w:pos="1701"/>
          <w:tab w:val="left" w:pos="1985"/>
          <w:tab w:val="left" w:pos="2268"/>
          <w:tab w:val="left" w:pos="2552"/>
        </w:tabs>
        <w:jc w:val="center"/>
        <w:rPr>
          <w:rFonts w:ascii="TH SarabunPSK" w:hAnsi="TH SarabunPSK" w:cs="TH SarabunPSK"/>
        </w:rPr>
      </w:pPr>
      <w:r>
        <w:rPr>
          <w:noProof/>
        </w:rPr>
        <w:drawing>
          <wp:inline distT="0" distB="0" distL="0" distR="0" wp14:anchorId="36757F48" wp14:editId="21512C19">
            <wp:extent cx="4652530" cy="1543050"/>
            <wp:effectExtent l="0" t="0" r="0" b="0"/>
            <wp:docPr id="70" name="รูปภาพ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327" t="31752" r="26792" b="42376"/>
                    <a:stretch/>
                  </pic:blipFill>
                  <pic:spPr bwMode="auto">
                    <a:xfrm>
                      <a:off x="0" y="0"/>
                      <a:ext cx="4667794" cy="1548112"/>
                    </a:xfrm>
                    <a:prstGeom prst="rect">
                      <a:avLst/>
                    </a:prstGeom>
                    <a:ln>
                      <a:noFill/>
                    </a:ln>
                    <a:extLst>
                      <a:ext uri="{53640926-AAD7-44D8-BBD7-CCE9431645EC}">
                        <a14:shadowObscured xmlns:a14="http://schemas.microsoft.com/office/drawing/2010/main"/>
                      </a:ext>
                    </a:extLst>
                  </pic:spPr>
                </pic:pic>
              </a:graphicData>
            </a:graphic>
          </wp:inline>
        </w:drawing>
      </w:r>
    </w:p>
    <w:p w14:paraId="50161DE2" w14:textId="7B853506" w:rsidR="003D011B" w:rsidRDefault="003D011B" w:rsidP="003D011B">
      <w:pPr>
        <w:pStyle w:val="a3"/>
        <w:widowControl w:val="0"/>
        <w:tabs>
          <w:tab w:val="left" w:pos="851"/>
          <w:tab w:val="left" w:pos="1134"/>
          <w:tab w:val="left" w:pos="1418"/>
          <w:tab w:val="left" w:pos="1701"/>
          <w:tab w:val="left" w:pos="1985"/>
          <w:tab w:val="left" w:pos="2268"/>
          <w:tab w:val="left" w:pos="2552"/>
        </w:tabs>
        <w:jc w:val="center"/>
        <w:rPr>
          <w:rFonts w:ascii="TH SarabunPSK" w:hAnsi="TH SarabunPSK" w:cs="TH SarabunPSK"/>
        </w:rPr>
      </w:pPr>
    </w:p>
    <w:p w14:paraId="13B301FC" w14:textId="6C2FAB0E" w:rsidR="003D011B" w:rsidRDefault="003D011B" w:rsidP="003D011B">
      <w:pPr>
        <w:pStyle w:val="a3"/>
        <w:widowControl w:val="0"/>
        <w:tabs>
          <w:tab w:val="left" w:pos="851"/>
          <w:tab w:val="left" w:pos="1134"/>
          <w:tab w:val="left" w:pos="1418"/>
          <w:tab w:val="left" w:pos="1701"/>
          <w:tab w:val="left" w:pos="1985"/>
          <w:tab w:val="left" w:pos="2268"/>
          <w:tab w:val="left" w:pos="2552"/>
        </w:tabs>
        <w:jc w:val="center"/>
        <w:rPr>
          <w:rFonts w:ascii="TH SarabunPSK" w:hAnsi="TH SarabunPSK" w:cs="TH SarabunPSK"/>
        </w:rPr>
      </w:pPr>
      <w:r w:rsidRPr="003D011B">
        <w:rPr>
          <w:rFonts w:ascii="TH SarabunPSK" w:hAnsi="TH SarabunPSK" w:cs="TH SarabunPSK"/>
          <w:cs/>
        </w:rPr>
        <w:t xml:space="preserve">ภาพที่ </w:t>
      </w:r>
      <w:r w:rsidRPr="003D011B">
        <w:rPr>
          <w:rFonts w:ascii="TH SarabunPSK" w:hAnsi="TH SarabunPSK" w:cs="TH SarabunPSK"/>
        </w:rPr>
        <w:t xml:space="preserve">7 </w:t>
      </w:r>
      <w:r w:rsidRPr="003D011B">
        <w:rPr>
          <w:rFonts w:ascii="TH SarabunPSK" w:hAnsi="TH SarabunPSK" w:cs="TH SarabunPSK"/>
          <w:cs/>
        </w:rPr>
        <w:t>กลยุทธ์ระดับปฏิบัติการในการดำเนินธุรกิจ มีอิทธิพลต่อความยั่งยืนขององค์กรในเชิงบวก</w:t>
      </w:r>
    </w:p>
    <w:p w14:paraId="7BC22E2B" w14:textId="77777777" w:rsidR="00A64D67" w:rsidRDefault="00A64D67" w:rsidP="003D011B">
      <w:pPr>
        <w:pStyle w:val="a3"/>
        <w:widowControl w:val="0"/>
        <w:tabs>
          <w:tab w:val="left" w:pos="851"/>
          <w:tab w:val="left" w:pos="1134"/>
          <w:tab w:val="left" w:pos="1418"/>
          <w:tab w:val="left" w:pos="1701"/>
          <w:tab w:val="left" w:pos="1985"/>
          <w:tab w:val="left" w:pos="2268"/>
          <w:tab w:val="left" w:pos="2552"/>
        </w:tabs>
        <w:jc w:val="center"/>
        <w:rPr>
          <w:rFonts w:ascii="TH SarabunPSK" w:hAnsi="TH SarabunPSK" w:cs="TH SarabunPSK"/>
        </w:rPr>
      </w:pPr>
    </w:p>
    <w:p w14:paraId="63D574E1" w14:textId="2228179D" w:rsidR="006E7DF1" w:rsidRPr="00DE30BA" w:rsidRDefault="006E7DF1" w:rsidP="003D011B">
      <w:pPr>
        <w:pStyle w:val="a3"/>
        <w:widowControl w:val="0"/>
        <w:tabs>
          <w:tab w:val="left" w:pos="851"/>
          <w:tab w:val="left" w:pos="1134"/>
          <w:tab w:val="left" w:pos="1418"/>
          <w:tab w:val="left" w:pos="1701"/>
          <w:tab w:val="left" w:pos="1985"/>
          <w:tab w:val="left" w:pos="2268"/>
          <w:tab w:val="left" w:pos="2552"/>
        </w:tabs>
        <w:rPr>
          <w:rFonts w:ascii="TH SarabunPSK" w:hAnsi="TH SarabunPSK" w:cs="TH SarabunPSK"/>
        </w:rPr>
      </w:pPr>
      <w:r w:rsidRPr="00DE30BA">
        <w:rPr>
          <w:rFonts w:ascii="TH SarabunPSK" w:hAnsi="TH SarabunPSK" w:cs="TH SarabunPSK"/>
          <w:b/>
          <w:bCs/>
          <w:cs/>
        </w:rPr>
        <w:t>อภิปรายผล</w:t>
      </w:r>
      <w:r w:rsidR="00DE30BA">
        <w:rPr>
          <w:rFonts w:ascii="TH SarabunPSK" w:hAnsi="TH SarabunPSK" w:cs="TH SarabunPSK"/>
          <w:b/>
          <w:bCs/>
          <w:cs/>
        </w:rPr>
        <w:t xml:space="preserve"> </w:t>
      </w:r>
    </w:p>
    <w:p w14:paraId="1210A62B" w14:textId="26085A87" w:rsidR="0074014C" w:rsidRDefault="0074014C" w:rsidP="00DE30BA">
      <w:pPr>
        <w:tabs>
          <w:tab w:val="left" w:pos="851"/>
          <w:tab w:val="left" w:pos="1134"/>
          <w:tab w:val="left" w:pos="1418"/>
          <w:tab w:val="left" w:pos="1701"/>
          <w:tab w:val="left" w:pos="1985"/>
          <w:tab w:val="left" w:pos="2268"/>
          <w:tab w:val="left" w:pos="2552"/>
        </w:tabs>
        <w:jc w:val="thaiDistribute"/>
        <w:rPr>
          <w:rFonts w:ascii="TH SarabunPSK" w:hAnsi="TH SarabunPSK" w:cs="TH SarabunPSK"/>
        </w:rPr>
      </w:pPr>
      <w:r>
        <w:rPr>
          <w:rFonts w:ascii="TH SarabunPSK" w:hAnsi="TH SarabunPSK" w:cs="TH SarabunPSK"/>
          <w:cs/>
        </w:rPr>
        <w:tab/>
      </w:r>
      <w:r w:rsidRPr="0074014C">
        <w:rPr>
          <w:rFonts w:ascii="TH SarabunPSK" w:hAnsi="TH SarabunPSK" w:cs="TH SarabunPSK"/>
          <w:cs/>
        </w:rPr>
        <w:t>งานวิจัยนี้มีวัตถุประสงค์เพื่อวิเคราะห์ข้อมูลทางเลือกและกลยุทธ์การจัดการของธุรกิจฟาร์มสุกรที่มีความยั่งยืน เพื่อให้สามารถปรับใช้ให้เหมาะสมกับธุรกิจฟาร์มสุกรภายในประเทศ ผู้วิจัยได้สรุปข้อค้นพบดังนี้</w:t>
      </w:r>
      <w:r>
        <w:rPr>
          <w:rFonts w:ascii="TH SarabunPSK" w:hAnsi="TH SarabunPSK" w:cs="TH SarabunPSK" w:hint="cs"/>
          <w:cs/>
        </w:rPr>
        <w:t xml:space="preserve"> </w:t>
      </w:r>
    </w:p>
    <w:p w14:paraId="2985BB15" w14:textId="77777777" w:rsidR="0074014C" w:rsidRDefault="0074014C" w:rsidP="00DE30BA">
      <w:pPr>
        <w:tabs>
          <w:tab w:val="left" w:pos="851"/>
          <w:tab w:val="left" w:pos="1134"/>
          <w:tab w:val="left" w:pos="1418"/>
          <w:tab w:val="left" w:pos="1701"/>
          <w:tab w:val="left" w:pos="1985"/>
          <w:tab w:val="left" w:pos="2268"/>
          <w:tab w:val="left" w:pos="2552"/>
        </w:tabs>
        <w:jc w:val="thaiDistribute"/>
        <w:rPr>
          <w:rFonts w:ascii="TH SarabunPSK" w:hAnsi="TH SarabunPSK" w:cs="TH SarabunPSK"/>
        </w:rPr>
      </w:pPr>
    </w:p>
    <w:p w14:paraId="58D630D6" w14:textId="3876C0DE" w:rsidR="0074014C" w:rsidRPr="0074014C" w:rsidRDefault="0074014C" w:rsidP="0074014C">
      <w:pPr>
        <w:tabs>
          <w:tab w:val="left" w:pos="851"/>
          <w:tab w:val="left" w:pos="1134"/>
          <w:tab w:val="left" w:pos="1418"/>
          <w:tab w:val="left" w:pos="1701"/>
          <w:tab w:val="left" w:pos="1985"/>
          <w:tab w:val="left" w:pos="2268"/>
          <w:tab w:val="left" w:pos="2552"/>
        </w:tabs>
        <w:jc w:val="thaiDistribute"/>
        <w:rPr>
          <w:rFonts w:ascii="TH SarabunPSK" w:hAnsi="TH SarabunPSK" w:cs="TH SarabunPSK"/>
        </w:rPr>
      </w:pPr>
      <w:r>
        <w:rPr>
          <w:rFonts w:ascii="TH SarabunPSK" w:hAnsi="TH SarabunPSK" w:cs="TH SarabunPSK"/>
          <w:cs/>
        </w:rPr>
        <w:tab/>
      </w:r>
      <w:r w:rsidRPr="0074014C">
        <w:rPr>
          <w:rFonts w:ascii="TH SarabunPSK" w:hAnsi="TH SarabunPSK" w:cs="TH SarabunPSK"/>
          <w:b/>
          <w:bCs/>
        </w:rPr>
        <w:t xml:space="preserve">(1) </w:t>
      </w:r>
      <w:r w:rsidRPr="0074014C">
        <w:rPr>
          <w:rFonts w:ascii="TH SarabunPSK" w:hAnsi="TH SarabunPSK" w:cs="TH SarabunPSK"/>
          <w:b/>
          <w:bCs/>
          <w:cs/>
        </w:rPr>
        <w:t>กลยุทธ์ระดับองค์กรที่ใช้ในการจัดการฟาร์มสุกรในฟาร์มสุกรที่มีความยั่งยืน</w:t>
      </w:r>
      <w:r w:rsidRPr="0074014C">
        <w:rPr>
          <w:rFonts w:ascii="TH SarabunPSK" w:hAnsi="TH SarabunPSK" w:cs="TH SarabunPSK"/>
          <w:cs/>
        </w:rPr>
        <w:t xml:space="preserve">ประกอบไปด้วย กลยุทธ์การเติบโต และกลยุทธ์แบบคงที่ โดยในกลยุทธ์ทั้ง 2 มีรายละเอียดของการกำหนดในแต่ละฟาร์มสุกรที่แตกต่างกัน แต่มีแนวทางในการกำหนดคล้ายกันโดยที่จะมีกลยุทธ์ด้านเศรษฐกิจ กลยุทธ์ด้านสังคม และกลยุทธ์ด้านสิ่งแวดล้อมทุกบริษัท โดยมีตัวอย่างการกำหนดกลยุทธ์ ดังนี้ </w:t>
      </w:r>
    </w:p>
    <w:p w14:paraId="3B0A8BBD" w14:textId="30608F2E" w:rsidR="0074014C" w:rsidRDefault="0074014C" w:rsidP="0074014C">
      <w:pPr>
        <w:tabs>
          <w:tab w:val="left" w:pos="851"/>
          <w:tab w:val="left" w:pos="1134"/>
          <w:tab w:val="left" w:pos="1418"/>
          <w:tab w:val="left" w:pos="1701"/>
          <w:tab w:val="left" w:pos="1985"/>
          <w:tab w:val="left" w:pos="2268"/>
          <w:tab w:val="left" w:pos="2552"/>
        </w:tabs>
        <w:jc w:val="thaiDistribute"/>
        <w:rPr>
          <w:rFonts w:ascii="TH SarabunPSK" w:hAnsi="TH SarabunPSK" w:cs="TH SarabunPSK"/>
        </w:rPr>
      </w:pPr>
      <w:r>
        <w:rPr>
          <w:rFonts w:ascii="TH SarabunPSK" w:hAnsi="TH SarabunPSK" w:cs="TH SarabunPSK"/>
          <w:cs/>
        </w:rPr>
        <w:tab/>
      </w:r>
      <w:r w:rsidR="000F6E38">
        <w:rPr>
          <w:rFonts w:ascii="TH SarabunPSK" w:hAnsi="TH SarabunPSK" w:cs="TH SarabunPSK"/>
        </w:rPr>
        <w:t xml:space="preserve">1.1 </w:t>
      </w:r>
      <w:r>
        <w:rPr>
          <w:rFonts w:ascii="TH SarabunPSK" w:hAnsi="TH SarabunPSK" w:cs="TH SarabunPSK" w:hint="cs"/>
          <w:cs/>
        </w:rPr>
        <w:t xml:space="preserve">ด้านเศรษฐกิจ </w:t>
      </w:r>
    </w:p>
    <w:p w14:paraId="2C1C6FAA" w14:textId="6C680EA8" w:rsidR="0074014C" w:rsidRPr="0074014C" w:rsidRDefault="0074014C" w:rsidP="0074014C">
      <w:pPr>
        <w:tabs>
          <w:tab w:val="left" w:pos="851"/>
          <w:tab w:val="left" w:pos="1134"/>
          <w:tab w:val="left" w:pos="1418"/>
          <w:tab w:val="left" w:pos="1701"/>
          <w:tab w:val="left" w:pos="1985"/>
          <w:tab w:val="left" w:pos="2268"/>
          <w:tab w:val="left" w:pos="2552"/>
        </w:tabs>
        <w:jc w:val="thaiDistribute"/>
        <w:rPr>
          <w:rFonts w:ascii="TH SarabunPSK" w:hAnsi="TH SarabunPSK" w:cs="TH SarabunPSK"/>
        </w:rPr>
      </w:pPr>
      <w:r>
        <w:rPr>
          <w:rFonts w:ascii="TH SarabunPSK" w:hAnsi="TH SarabunPSK" w:cs="TH SarabunPSK"/>
        </w:rPr>
        <w:tab/>
      </w:r>
      <w:r w:rsidR="000F6E38">
        <w:rPr>
          <w:rFonts w:ascii="TH SarabunPSK" w:hAnsi="TH SarabunPSK" w:cs="TH SarabunPSK"/>
        </w:rPr>
        <w:tab/>
      </w:r>
      <w:r>
        <w:rPr>
          <w:rFonts w:ascii="TH SarabunPSK" w:hAnsi="TH SarabunPSK" w:cs="TH SarabunPSK"/>
        </w:rPr>
        <w:t xml:space="preserve">- </w:t>
      </w:r>
      <w:r w:rsidRPr="0074014C">
        <w:rPr>
          <w:rFonts w:ascii="TH SarabunPSK" w:hAnsi="TH SarabunPSK" w:cs="TH SarabunPSK" w:hint="cs"/>
          <w:cs/>
        </w:rPr>
        <w:t>การ</w:t>
      </w:r>
      <w:r w:rsidRPr="0074014C">
        <w:rPr>
          <w:rFonts w:ascii="TH SarabunPSK" w:hAnsi="TH SarabunPSK" w:cs="TH SarabunPSK"/>
          <w:cs/>
        </w:rPr>
        <w:t xml:space="preserve">ใช้กลยุทธ์ที่เกี่ยวกับการเติบโตด้วยการเพิ่มยอดขาย </w:t>
      </w:r>
    </w:p>
    <w:p w14:paraId="59F49224" w14:textId="6F07245C" w:rsidR="0074014C" w:rsidRPr="0074014C" w:rsidRDefault="0074014C" w:rsidP="000F6E38">
      <w:pPr>
        <w:tabs>
          <w:tab w:val="left" w:pos="851"/>
          <w:tab w:val="left" w:pos="1134"/>
          <w:tab w:val="left" w:pos="1418"/>
          <w:tab w:val="left" w:pos="1701"/>
          <w:tab w:val="left" w:pos="1985"/>
          <w:tab w:val="left" w:pos="2268"/>
          <w:tab w:val="left" w:pos="2552"/>
        </w:tabs>
        <w:ind w:left="720"/>
        <w:jc w:val="thaiDistribute"/>
        <w:rPr>
          <w:rFonts w:ascii="TH SarabunPSK" w:hAnsi="TH SarabunPSK" w:cs="TH SarabunPSK"/>
        </w:rPr>
      </w:pPr>
      <w:r>
        <w:rPr>
          <w:rFonts w:ascii="TH SarabunPSK" w:hAnsi="TH SarabunPSK" w:cs="TH SarabunPSK"/>
        </w:rPr>
        <w:tab/>
      </w:r>
      <w:r w:rsidR="000F6E38">
        <w:rPr>
          <w:rFonts w:ascii="TH SarabunPSK" w:hAnsi="TH SarabunPSK" w:cs="TH SarabunPSK"/>
        </w:rPr>
        <w:tab/>
      </w:r>
      <w:r w:rsidRPr="0074014C">
        <w:rPr>
          <w:rFonts w:ascii="TH SarabunPSK" w:hAnsi="TH SarabunPSK" w:cs="TH SarabunPSK"/>
        </w:rPr>
        <w:t xml:space="preserve">- </w:t>
      </w:r>
      <w:r w:rsidRPr="0074014C">
        <w:rPr>
          <w:rFonts w:ascii="TH SarabunPSK" w:hAnsi="TH SarabunPSK" w:cs="TH SarabunPSK"/>
          <w:cs/>
        </w:rPr>
        <w:t xml:space="preserve">การขยายเข้าไปสู่ธุรกิจใหม่ในตลาดใหม่ ไม่ว่าจะเป็นการขยายเข้าไปสู่ธุรกิจที่เกี่ยวข้องกับธุรกิจเดิม เพื่อให้สอดคล้องกับการเติบโตของธุรกิจ เพื่อให้เกิดความมั่นคงในห่วงโซ่แห่งคุณค่า ห่วงโซ่อุปทาน และที่เป็นการขยายเข้าไปสู่ธุรกิจที่ไม่เกี่ยวข้องกับธุรกิจเดิม </w:t>
      </w:r>
    </w:p>
    <w:p w14:paraId="16975090" w14:textId="763DA27C" w:rsidR="0074014C" w:rsidRPr="0074014C" w:rsidRDefault="0074014C" w:rsidP="0074014C">
      <w:pPr>
        <w:tabs>
          <w:tab w:val="left" w:pos="851"/>
          <w:tab w:val="left" w:pos="1134"/>
          <w:tab w:val="left" w:pos="1418"/>
          <w:tab w:val="left" w:pos="1701"/>
          <w:tab w:val="left" w:pos="1985"/>
          <w:tab w:val="left" w:pos="2268"/>
          <w:tab w:val="left" w:pos="2552"/>
        </w:tabs>
        <w:jc w:val="thaiDistribute"/>
        <w:rPr>
          <w:rFonts w:ascii="TH SarabunPSK" w:hAnsi="TH SarabunPSK" w:cs="TH SarabunPSK"/>
        </w:rPr>
      </w:pPr>
      <w:r>
        <w:rPr>
          <w:rFonts w:ascii="TH SarabunPSK" w:hAnsi="TH SarabunPSK" w:cs="TH SarabunPSK"/>
        </w:rPr>
        <w:tab/>
      </w:r>
      <w:r w:rsidR="000F6E38">
        <w:rPr>
          <w:rFonts w:ascii="TH SarabunPSK" w:hAnsi="TH SarabunPSK" w:cs="TH SarabunPSK"/>
        </w:rPr>
        <w:tab/>
      </w:r>
      <w:r w:rsidRPr="0074014C">
        <w:rPr>
          <w:rFonts w:ascii="TH SarabunPSK" w:hAnsi="TH SarabunPSK" w:cs="TH SarabunPSK"/>
        </w:rPr>
        <w:t xml:space="preserve">- </w:t>
      </w:r>
      <w:r w:rsidRPr="0074014C">
        <w:rPr>
          <w:rFonts w:ascii="TH SarabunPSK" w:hAnsi="TH SarabunPSK" w:cs="TH SarabunPSK"/>
          <w:cs/>
        </w:rPr>
        <w:t xml:space="preserve">ดำเนินการทางธุรกิจต่อไปแต่ดำเนินการด้วยความระมัดระวัง </w:t>
      </w:r>
    </w:p>
    <w:p w14:paraId="7FB2936B" w14:textId="5B6F3334" w:rsidR="0074014C" w:rsidRDefault="0074014C" w:rsidP="0074014C">
      <w:pPr>
        <w:tabs>
          <w:tab w:val="left" w:pos="851"/>
          <w:tab w:val="left" w:pos="1134"/>
          <w:tab w:val="left" w:pos="1418"/>
          <w:tab w:val="left" w:pos="1701"/>
          <w:tab w:val="left" w:pos="1985"/>
          <w:tab w:val="left" w:pos="2268"/>
          <w:tab w:val="left" w:pos="2552"/>
        </w:tabs>
        <w:jc w:val="thaiDistribute"/>
        <w:rPr>
          <w:rFonts w:ascii="TH SarabunPSK" w:hAnsi="TH SarabunPSK" w:cs="TH SarabunPSK"/>
        </w:rPr>
      </w:pPr>
      <w:r>
        <w:rPr>
          <w:rFonts w:ascii="TH SarabunPSK" w:hAnsi="TH SarabunPSK" w:cs="TH SarabunPSK"/>
        </w:rPr>
        <w:tab/>
      </w:r>
      <w:r w:rsidR="000F6E38">
        <w:rPr>
          <w:rFonts w:ascii="TH SarabunPSK" w:hAnsi="TH SarabunPSK" w:cs="TH SarabunPSK"/>
        </w:rPr>
        <w:tab/>
      </w:r>
      <w:r>
        <w:rPr>
          <w:rFonts w:ascii="TH SarabunPSK" w:hAnsi="TH SarabunPSK" w:cs="TH SarabunPSK"/>
        </w:rPr>
        <w:t xml:space="preserve">- </w:t>
      </w:r>
      <w:r w:rsidRPr="0074014C">
        <w:rPr>
          <w:rFonts w:ascii="TH SarabunPSK" w:hAnsi="TH SarabunPSK" w:cs="TH SarabunPSK"/>
          <w:cs/>
        </w:rPr>
        <w:t>ลดต้นทุน โดยผลิตให้ทุนต่อหน่วยการผลิตลดลง</w:t>
      </w:r>
    </w:p>
    <w:p w14:paraId="0C71A646" w14:textId="6E26E3C2" w:rsidR="0074014C" w:rsidRPr="0074014C" w:rsidRDefault="0074014C" w:rsidP="0074014C">
      <w:pPr>
        <w:tabs>
          <w:tab w:val="left" w:pos="851"/>
          <w:tab w:val="left" w:pos="1134"/>
          <w:tab w:val="left" w:pos="1418"/>
          <w:tab w:val="left" w:pos="1701"/>
          <w:tab w:val="left" w:pos="1985"/>
          <w:tab w:val="left" w:pos="2268"/>
          <w:tab w:val="left" w:pos="2552"/>
        </w:tabs>
        <w:jc w:val="thaiDistribute"/>
        <w:rPr>
          <w:rFonts w:ascii="TH SarabunPSK" w:hAnsi="TH SarabunPSK" w:cs="TH SarabunPSK"/>
          <w:cs/>
        </w:rPr>
      </w:pPr>
      <w:r>
        <w:rPr>
          <w:rFonts w:ascii="TH SarabunPSK" w:hAnsi="TH SarabunPSK" w:cs="TH SarabunPSK"/>
          <w:cs/>
        </w:rPr>
        <w:tab/>
      </w:r>
      <w:r w:rsidR="000F6E38">
        <w:rPr>
          <w:rFonts w:ascii="TH SarabunPSK" w:hAnsi="TH SarabunPSK" w:cs="TH SarabunPSK"/>
        </w:rPr>
        <w:t xml:space="preserve">1.2 </w:t>
      </w:r>
      <w:r>
        <w:rPr>
          <w:rFonts w:ascii="TH SarabunPSK" w:hAnsi="TH SarabunPSK" w:cs="TH SarabunPSK" w:hint="cs"/>
          <w:cs/>
        </w:rPr>
        <w:t>ด้านสังคม</w:t>
      </w:r>
    </w:p>
    <w:p w14:paraId="275BBCFD" w14:textId="540C268F" w:rsidR="0074014C" w:rsidRDefault="0074014C" w:rsidP="0074014C">
      <w:pPr>
        <w:tabs>
          <w:tab w:val="left" w:pos="851"/>
          <w:tab w:val="left" w:pos="1134"/>
          <w:tab w:val="left" w:pos="1418"/>
          <w:tab w:val="left" w:pos="1701"/>
          <w:tab w:val="left" w:pos="1985"/>
          <w:tab w:val="left" w:pos="2268"/>
          <w:tab w:val="left" w:pos="2552"/>
        </w:tabs>
        <w:jc w:val="thaiDistribute"/>
        <w:rPr>
          <w:rFonts w:ascii="TH SarabunPSK" w:hAnsi="TH SarabunPSK" w:cs="TH SarabunPSK"/>
          <w:cs/>
        </w:rPr>
      </w:pPr>
      <w:r>
        <w:rPr>
          <w:rFonts w:ascii="TH SarabunPSK" w:hAnsi="TH SarabunPSK" w:cs="TH SarabunPSK"/>
        </w:rPr>
        <w:tab/>
      </w:r>
      <w:r w:rsidR="000F6E38">
        <w:rPr>
          <w:rFonts w:ascii="TH SarabunPSK" w:hAnsi="TH SarabunPSK" w:cs="TH SarabunPSK"/>
        </w:rPr>
        <w:tab/>
      </w:r>
      <w:r>
        <w:rPr>
          <w:rFonts w:ascii="TH SarabunPSK" w:hAnsi="TH SarabunPSK" w:cs="TH SarabunPSK"/>
        </w:rPr>
        <w:t xml:space="preserve">- </w:t>
      </w:r>
      <w:r w:rsidRPr="0074014C">
        <w:rPr>
          <w:rFonts w:ascii="TH SarabunPSK" w:hAnsi="TH SarabunPSK" w:cs="TH SarabunPSK"/>
          <w:cs/>
        </w:rPr>
        <w:t>การสร้างสังคมการทำงานที่น่าอยู่ให้กับพนักงาน</w:t>
      </w:r>
    </w:p>
    <w:p w14:paraId="7D1F6DDD" w14:textId="5E36673E" w:rsidR="0074014C" w:rsidRDefault="0074014C" w:rsidP="000F6E38">
      <w:pPr>
        <w:tabs>
          <w:tab w:val="left" w:pos="851"/>
          <w:tab w:val="left" w:pos="1134"/>
          <w:tab w:val="left" w:pos="1418"/>
          <w:tab w:val="left" w:pos="1701"/>
          <w:tab w:val="left" w:pos="1985"/>
          <w:tab w:val="left" w:pos="2268"/>
          <w:tab w:val="left" w:pos="2552"/>
        </w:tabs>
        <w:ind w:left="720"/>
        <w:jc w:val="thaiDistribute"/>
        <w:rPr>
          <w:rFonts w:ascii="TH SarabunPSK" w:hAnsi="TH SarabunPSK" w:cs="TH SarabunPSK"/>
        </w:rPr>
      </w:pPr>
      <w:r>
        <w:rPr>
          <w:rFonts w:ascii="TH SarabunPSK" w:hAnsi="TH SarabunPSK" w:cs="TH SarabunPSK"/>
        </w:rPr>
        <w:tab/>
      </w:r>
      <w:r w:rsidR="000F6E38">
        <w:rPr>
          <w:rFonts w:ascii="TH SarabunPSK" w:hAnsi="TH SarabunPSK" w:cs="TH SarabunPSK"/>
        </w:rPr>
        <w:tab/>
      </w:r>
      <w:r>
        <w:rPr>
          <w:rFonts w:ascii="TH SarabunPSK" w:hAnsi="TH SarabunPSK" w:cs="TH SarabunPSK"/>
        </w:rPr>
        <w:t xml:space="preserve">- </w:t>
      </w:r>
      <w:r w:rsidRPr="0074014C">
        <w:rPr>
          <w:rFonts w:ascii="TH SarabunPSK" w:hAnsi="TH SarabunPSK" w:cs="TH SarabunPSK"/>
          <w:cs/>
        </w:rPr>
        <w:t>การเติบโตด้วยการขยายไปสู่ธุรกิจที่เกี่ยวข้อง โดยการขยายกิจการดังกล่าวจะต้องเป็นกิจการที่ส่งผลให้ธุรกิจเติบโตโดยไม่ส่งกระทบต่อสังคม</w:t>
      </w:r>
    </w:p>
    <w:p w14:paraId="14F34555" w14:textId="30B8E133" w:rsidR="0074014C" w:rsidRDefault="0074014C" w:rsidP="0074014C">
      <w:pPr>
        <w:tabs>
          <w:tab w:val="left" w:pos="851"/>
          <w:tab w:val="left" w:pos="1134"/>
          <w:tab w:val="left" w:pos="1418"/>
          <w:tab w:val="left" w:pos="1701"/>
          <w:tab w:val="left" w:pos="1985"/>
          <w:tab w:val="left" w:pos="2268"/>
          <w:tab w:val="left" w:pos="2552"/>
        </w:tabs>
        <w:jc w:val="thaiDistribute"/>
        <w:rPr>
          <w:rFonts w:ascii="TH SarabunPSK" w:hAnsi="TH SarabunPSK" w:cs="TH SarabunPSK"/>
          <w:cs/>
        </w:rPr>
      </w:pPr>
      <w:r>
        <w:rPr>
          <w:rFonts w:ascii="TH SarabunPSK" w:hAnsi="TH SarabunPSK" w:cs="TH SarabunPSK"/>
          <w:cs/>
        </w:rPr>
        <w:tab/>
      </w:r>
      <w:r w:rsidR="000F6E38">
        <w:rPr>
          <w:rFonts w:ascii="TH SarabunPSK" w:hAnsi="TH SarabunPSK" w:cs="TH SarabunPSK"/>
        </w:rPr>
        <w:t xml:space="preserve">1.3 </w:t>
      </w:r>
      <w:r>
        <w:rPr>
          <w:rFonts w:ascii="TH SarabunPSK" w:hAnsi="TH SarabunPSK" w:cs="TH SarabunPSK" w:hint="cs"/>
          <w:cs/>
        </w:rPr>
        <w:t>ด้านสิ่งแวดล้อม</w:t>
      </w:r>
    </w:p>
    <w:p w14:paraId="746FB304" w14:textId="54E9A6A4" w:rsidR="0074014C" w:rsidRPr="0074014C" w:rsidRDefault="0074014C" w:rsidP="0074014C">
      <w:pPr>
        <w:tabs>
          <w:tab w:val="left" w:pos="851"/>
          <w:tab w:val="left" w:pos="1134"/>
          <w:tab w:val="left" w:pos="1418"/>
          <w:tab w:val="left" w:pos="1701"/>
          <w:tab w:val="left" w:pos="1985"/>
          <w:tab w:val="left" w:pos="2268"/>
          <w:tab w:val="left" w:pos="2552"/>
        </w:tabs>
        <w:jc w:val="thaiDistribute"/>
        <w:rPr>
          <w:rFonts w:ascii="TH SarabunPSK" w:hAnsi="TH SarabunPSK" w:cs="TH SarabunPSK"/>
        </w:rPr>
      </w:pPr>
      <w:r>
        <w:rPr>
          <w:rFonts w:ascii="TH SarabunPSK" w:hAnsi="TH SarabunPSK" w:cs="TH SarabunPSK"/>
        </w:rPr>
        <w:tab/>
      </w:r>
      <w:r w:rsidR="000F6E38">
        <w:rPr>
          <w:rFonts w:ascii="TH SarabunPSK" w:hAnsi="TH SarabunPSK" w:cs="TH SarabunPSK"/>
        </w:rPr>
        <w:tab/>
      </w:r>
      <w:r>
        <w:rPr>
          <w:rFonts w:ascii="TH SarabunPSK" w:hAnsi="TH SarabunPSK" w:cs="TH SarabunPSK"/>
        </w:rPr>
        <w:t xml:space="preserve">- </w:t>
      </w:r>
      <w:r w:rsidRPr="0074014C">
        <w:rPr>
          <w:rFonts w:ascii="TH SarabunPSK" w:hAnsi="TH SarabunPSK" w:cs="TH SarabunPSK"/>
          <w:cs/>
        </w:rPr>
        <w:t xml:space="preserve">การใช้วัตถุดิบที่ไม่มีผลต่อการปล่อยก๊าซเรือนกระจกเพื่ออนุรักษ์ต่อสิ่งแวดล้อม </w:t>
      </w:r>
    </w:p>
    <w:p w14:paraId="4B5A9DA0" w14:textId="6A0FFB65" w:rsidR="0074014C" w:rsidRDefault="0074014C" w:rsidP="00D21945">
      <w:pPr>
        <w:tabs>
          <w:tab w:val="left" w:pos="851"/>
          <w:tab w:val="left" w:pos="1134"/>
          <w:tab w:val="left" w:pos="1418"/>
          <w:tab w:val="left" w:pos="1701"/>
          <w:tab w:val="left" w:pos="1985"/>
          <w:tab w:val="left" w:pos="2268"/>
          <w:tab w:val="left" w:pos="2552"/>
        </w:tabs>
        <w:jc w:val="thaiDistribute"/>
        <w:rPr>
          <w:rFonts w:ascii="TH SarabunPSK" w:hAnsi="TH SarabunPSK" w:cs="TH SarabunPSK" w:hint="cs"/>
        </w:rPr>
      </w:pPr>
      <w:r>
        <w:rPr>
          <w:rFonts w:ascii="TH SarabunPSK" w:hAnsi="TH SarabunPSK" w:cs="TH SarabunPSK"/>
        </w:rPr>
        <w:tab/>
      </w:r>
      <w:r w:rsidR="000F6E38">
        <w:rPr>
          <w:rFonts w:ascii="TH SarabunPSK" w:hAnsi="TH SarabunPSK" w:cs="TH SarabunPSK"/>
        </w:rPr>
        <w:tab/>
      </w:r>
      <w:r>
        <w:rPr>
          <w:rFonts w:ascii="TH SarabunPSK" w:hAnsi="TH SarabunPSK" w:cs="TH SarabunPSK"/>
        </w:rPr>
        <w:t xml:space="preserve">- </w:t>
      </w:r>
      <w:r w:rsidRPr="0074014C">
        <w:rPr>
          <w:rFonts w:ascii="TH SarabunPSK" w:hAnsi="TH SarabunPSK" w:cs="TH SarabunPSK"/>
          <w:cs/>
        </w:rPr>
        <w:t xml:space="preserve">การขยายธุรกิจไปในธุรกิจที่มีการยืนยันว่าไม่มีการทำลายสิ่งแวดล้อมในชุมชน </w:t>
      </w:r>
    </w:p>
    <w:p w14:paraId="7D3A89FF" w14:textId="3FA43BBE" w:rsidR="0074014C" w:rsidRDefault="0074014C" w:rsidP="0074014C">
      <w:pPr>
        <w:tabs>
          <w:tab w:val="left" w:pos="851"/>
          <w:tab w:val="left" w:pos="1134"/>
          <w:tab w:val="left" w:pos="1418"/>
          <w:tab w:val="left" w:pos="1701"/>
          <w:tab w:val="left" w:pos="1985"/>
          <w:tab w:val="left" w:pos="2268"/>
          <w:tab w:val="left" w:pos="2552"/>
        </w:tabs>
        <w:jc w:val="thaiDistribute"/>
        <w:rPr>
          <w:rFonts w:ascii="TH SarabunPSK" w:hAnsi="TH SarabunPSK" w:cs="TH SarabunPSK"/>
        </w:rPr>
      </w:pPr>
      <w:r>
        <w:rPr>
          <w:rFonts w:ascii="TH SarabunPSK" w:hAnsi="TH SarabunPSK" w:cs="TH SarabunPSK"/>
        </w:rPr>
        <w:lastRenderedPageBreak/>
        <w:tab/>
      </w:r>
      <w:r w:rsidRPr="0074014C">
        <w:rPr>
          <w:rFonts w:ascii="TH SarabunPSK" w:hAnsi="TH SarabunPSK" w:cs="TH SarabunPSK"/>
          <w:b/>
          <w:bCs/>
        </w:rPr>
        <w:t xml:space="preserve">(2) </w:t>
      </w:r>
      <w:r w:rsidRPr="0074014C">
        <w:rPr>
          <w:rFonts w:ascii="TH SarabunPSK" w:hAnsi="TH SarabunPSK" w:cs="TH SarabunPSK"/>
          <w:b/>
          <w:bCs/>
          <w:cs/>
        </w:rPr>
        <w:t>กลยุทธ์ระดับธุรกิจที่ใช้ในการจัดการฟาร์มสุกรในฟาร์มสุกรที่มีความยั่งยืน</w:t>
      </w:r>
      <w:r w:rsidRPr="0074014C">
        <w:rPr>
          <w:rFonts w:ascii="TH SarabunPSK" w:hAnsi="TH SarabunPSK" w:cs="TH SarabunPSK"/>
          <w:cs/>
        </w:rPr>
        <w:t>ประกอบไปด้วย เป็นกลยุทธ์การตอบสนองการเปลี่ยนแปลงทางเศรษฐกิจ</w:t>
      </w:r>
      <w:r w:rsidRPr="0074014C">
        <w:rPr>
          <w:rFonts w:ascii="TH SarabunPSK" w:hAnsi="TH SarabunPSK" w:cs="TH SarabunPSK"/>
        </w:rPr>
        <w:t xml:space="preserve">, </w:t>
      </w:r>
      <w:r w:rsidRPr="0074014C">
        <w:rPr>
          <w:rFonts w:ascii="TH SarabunPSK" w:hAnsi="TH SarabunPSK" w:cs="TH SarabunPSK"/>
          <w:cs/>
        </w:rPr>
        <w:t xml:space="preserve">กลยุทธ์การกำหนดสถานการณ์ดำเนินงานของหน่วยธุรกิจ และกลยุทธ์ลดความเสียเปรียบสร้างความได้เปรียบ โดยในกลยุทธ์ทั้ง </w:t>
      </w:r>
      <w:r w:rsidRPr="0074014C">
        <w:rPr>
          <w:rFonts w:ascii="TH SarabunPSK" w:hAnsi="TH SarabunPSK" w:cs="TH SarabunPSK"/>
        </w:rPr>
        <w:t>3</w:t>
      </w:r>
      <w:r w:rsidRPr="0074014C">
        <w:rPr>
          <w:rFonts w:ascii="TH SarabunPSK" w:hAnsi="TH SarabunPSK" w:cs="TH SarabunPSK"/>
          <w:cs/>
        </w:rPr>
        <w:t xml:space="preserve"> มีรายละเอียดของการกำหนดในแต่ละฟาร์มสุกรที่แตกต่างกัน แต่มีแนวทางในการกำหนดคล้ายกันโดยที่จะมีกลยุทธ์ด้านเศรษฐกิจ กลยุทธ์ด้านสังคม และกลยุทธ์ด้านสิ่งแวดล้อมทุกบริษัท โดยมีตัวอย่างการกำหนดกลยุทธ์ ดังนี้ </w:t>
      </w:r>
    </w:p>
    <w:p w14:paraId="5598F370" w14:textId="7A56F532" w:rsidR="0074014C" w:rsidRPr="0074014C" w:rsidRDefault="0074014C" w:rsidP="0074014C">
      <w:pPr>
        <w:tabs>
          <w:tab w:val="left" w:pos="851"/>
          <w:tab w:val="left" w:pos="1134"/>
          <w:tab w:val="left" w:pos="1418"/>
          <w:tab w:val="left" w:pos="1701"/>
          <w:tab w:val="left" w:pos="1985"/>
          <w:tab w:val="left" w:pos="2268"/>
          <w:tab w:val="left" w:pos="2552"/>
        </w:tabs>
        <w:jc w:val="thaiDistribute"/>
        <w:rPr>
          <w:rFonts w:ascii="TH SarabunPSK" w:hAnsi="TH SarabunPSK" w:cs="TH SarabunPSK"/>
        </w:rPr>
      </w:pPr>
      <w:r>
        <w:rPr>
          <w:rFonts w:ascii="TH SarabunPSK" w:hAnsi="TH SarabunPSK" w:cs="TH SarabunPSK"/>
          <w:cs/>
        </w:rPr>
        <w:tab/>
      </w:r>
      <w:r w:rsidR="000F6E38">
        <w:rPr>
          <w:rFonts w:ascii="TH SarabunPSK" w:hAnsi="TH SarabunPSK" w:cs="TH SarabunPSK"/>
        </w:rPr>
        <w:t xml:space="preserve">2.1 </w:t>
      </w:r>
      <w:r>
        <w:rPr>
          <w:rFonts w:ascii="TH SarabunPSK" w:hAnsi="TH SarabunPSK" w:cs="TH SarabunPSK" w:hint="cs"/>
          <w:cs/>
        </w:rPr>
        <w:t xml:space="preserve">ด้านเศรษฐกิจ </w:t>
      </w:r>
    </w:p>
    <w:p w14:paraId="288FDE16" w14:textId="36D81B8D" w:rsidR="0074014C" w:rsidRPr="0074014C" w:rsidRDefault="0074014C" w:rsidP="0074014C">
      <w:pPr>
        <w:tabs>
          <w:tab w:val="left" w:pos="851"/>
          <w:tab w:val="left" w:pos="1134"/>
          <w:tab w:val="left" w:pos="1418"/>
          <w:tab w:val="left" w:pos="1701"/>
          <w:tab w:val="left" w:pos="1985"/>
          <w:tab w:val="left" w:pos="2268"/>
          <w:tab w:val="left" w:pos="2552"/>
        </w:tabs>
        <w:jc w:val="thaiDistribute"/>
        <w:rPr>
          <w:rFonts w:ascii="TH SarabunPSK" w:hAnsi="TH SarabunPSK" w:cs="TH SarabunPSK"/>
          <w:cs/>
        </w:rPr>
      </w:pPr>
      <w:r>
        <w:rPr>
          <w:rFonts w:ascii="TH SarabunPSK" w:hAnsi="TH SarabunPSK" w:cs="TH SarabunPSK"/>
          <w:cs/>
        </w:rPr>
        <w:tab/>
      </w:r>
      <w:r w:rsidR="000F6E38">
        <w:rPr>
          <w:rFonts w:ascii="TH SarabunPSK" w:hAnsi="TH SarabunPSK" w:cs="TH SarabunPSK"/>
          <w:cs/>
        </w:rPr>
        <w:tab/>
      </w:r>
      <w:r>
        <w:rPr>
          <w:rFonts w:ascii="TH SarabunPSK" w:hAnsi="TH SarabunPSK" w:cs="TH SarabunPSK"/>
        </w:rPr>
        <w:t xml:space="preserve">- </w:t>
      </w:r>
      <w:r w:rsidRPr="0074014C">
        <w:rPr>
          <w:rFonts w:ascii="TH SarabunPSK" w:hAnsi="TH SarabunPSK" w:cs="TH SarabunPSK"/>
          <w:cs/>
        </w:rPr>
        <w:t>การรับซื้อวัตถุดิบที่มีคุณภาพและมีการสำรองวัตถุดิบในการผลิตอาหาร</w:t>
      </w:r>
    </w:p>
    <w:p w14:paraId="3247B0DC" w14:textId="1BA5CF62" w:rsidR="0074014C" w:rsidRPr="0074014C" w:rsidRDefault="0074014C" w:rsidP="0074014C">
      <w:pPr>
        <w:tabs>
          <w:tab w:val="left" w:pos="851"/>
          <w:tab w:val="left" w:pos="1134"/>
          <w:tab w:val="left" w:pos="1418"/>
          <w:tab w:val="left" w:pos="1701"/>
          <w:tab w:val="left" w:pos="1985"/>
          <w:tab w:val="left" w:pos="2268"/>
          <w:tab w:val="left" w:pos="2552"/>
        </w:tabs>
        <w:jc w:val="thaiDistribute"/>
        <w:rPr>
          <w:rFonts w:ascii="TH SarabunPSK" w:hAnsi="TH SarabunPSK" w:cs="TH SarabunPSK"/>
          <w:cs/>
        </w:rPr>
      </w:pPr>
      <w:r>
        <w:rPr>
          <w:rFonts w:ascii="TH SarabunPSK" w:hAnsi="TH SarabunPSK" w:cs="TH SarabunPSK"/>
        </w:rPr>
        <w:tab/>
      </w:r>
      <w:r w:rsidR="000F6E38">
        <w:rPr>
          <w:rFonts w:ascii="TH SarabunPSK" w:hAnsi="TH SarabunPSK" w:cs="TH SarabunPSK"/>
        </w:rPr>
        <w:tab/>
      </w:r>
      <w:r>
        <w:rPr>
          <w:rFonts w:ascii="TH SarabunPSK" w:hAnsi="TH SarabunPSK" w:cs="TH SarabunPSK"/>
        </w:rPr>
        <w:t xml:space="preserve">- </w:t>
      </w:r>
      <w:r w:rsidRPr="0074014C">
        <w:rPr>
          <w:rFonts w:ascii="TH SarabunPSK" w:hAnsi="TH SarabunPSK" w:cs="TH SarabunPSK"/>
          <w:cs/>
        </w:rPr>
        <w:t>ควบคุมคุณภาพทุกหน่วยการผลิต ได้แก่ ธุรกิจโรงอาหารสัตว์ ธุรกิจฟาร์มสุกร ธุรกิจแปรรูป</w:t>
      </w:r>
    </w:p>
    <w:p w14:paraId="561DA121" w14:textId="18A561AD" w:rsidR="000F6E38" w:rsidRDefault="0074014C" w:rsidP="0074014C">
      <w:pPr>
        <w:tabs>
          <w:tab w:val="left" w:pos="851"/>
          <w:tab w:val="left" w:pos="1134"/>
          <w:tab w:val="left" w:pos="1418"/>
          <w:tab w:val="left" w:pos="1701"/>
          <w:tab w:val="left" w:pos="1985"/>
          <w:tab w:val="left" w:pos="2268"/>
          <w:tab w:val="left" w:pos="2552"/>
        </w:tabs>
        <w:jc w:val="thaiDistribute"/>
        <w:rPr>
          <w:rFonts w:ascii="TH SarabunPSK" w:hAnsi="TH SarabunPSK" w:cs="TH SarabunPSK"/>
        </w:rPr>
      </w:pPr>
      <w:r>
        <w:rPr>
          <w:rFonts w:ascii="TH SarabunPSK" w:hAnsi="TH SarabunPSK" w:cs="TH SarabunPSK"/>
          <w:cs/>
        </w:rPr>
        <w:tab/>
      </w:r>
      <w:r w:rsidR="000F6E38">
        <w:rPr>
          <w:rFonts w:ascii="TH SarabunPSK" w:hAnsi="TH SarabunPSK" w:cs="TH SarabunPSK"/>
          <w:cs/>
        </w:rPr>
        <w:tab/>
      </w:r>
      <w:r>
        <w:rPr>
          <w:rFonts w:ascii="TH SarabunPSK" w:hAnsi="TH SarabunPSK" w:cs="TH SarabunPSK"/>
        </w:rPr>
        <w:t xml:space="preserve">- </w:t>
      </w:r>
      <w:r w:rsidRPr="0074014C">
        <w:rPr>
          <w:rFonts w:ascii="TH SarabunPSK" w:hAnsi="TH SarabunPSK" w:cs="TH SarabunPSK"/>
          <w:cs/>
        </w:rPr>
        <w:t>พัฒนาโรงเรือนของแต่ละหน่วยธุรกิจให้มีมาตรฐานเพื่อให้ลดค่าใช้จ่ายในการซ่อมแซม</w:t>
      </w:r>
    </w:p>
    <w:p w14:paraId="548D820B" w14:textId="7F73E52E" w:rsidR="001D2277" w:rsidRPr="0074014C" w:rsidRDefault="001D2277" w:rsidP="0074014C">
      <w:pPr>
        <w:tabs>
          <w:tab w:val="left" w:pos="851"/>
          <w:tab w:val="left" w:pos="1134"/>
          <w:tab w:val="left" w:pos="1418"/>
          <w:tab w:val="left" w:pos="1701"/>
          <w:tab w:val="left" w:pos="1985"/>
          <w:tab w:val="left" w:pos="2268"/>
          <w:tab w:val="left" w:pos="2552"/>
        </w:tabs>
        <w:jc w:val="thaiDistribute"/>
        <w:rPr>
          <w:rFonts w:ascii="TH SarabunPSK" w:hAnsi="TH SarabunPSK" w:cs="TH SarabunPSK"/>
          <w:cs/>
        </w:rPr>
      </w:pPr>
      <w:r>
        <w:rPr>
          <w:rFonts w:ascii="TH SarabunPSK" w:hAnsi="TH SarabunPSK" w:cs="TH SarabunPSK"/>
          <w:cs/>
        </w:rPr>
        <w:tab/>
      </w:r>
      <w:r w:rsidR="000F6E38">
        <w:rPr>
          <w:rFonts w:ascii="TH SarabunPSK" w:hAnsi="TH SarabunPSK" w:cs="TH SarabunPSK"/>
        </w:rPr>
        <w:t xml:space="preserve">2.2 </w:t>
      </w:r>
      <w:r>
        <w:rPr>
          <w:rFonts w:ascii="TH SarabunPSK" w:hAnsi="TH SarabunPSK" w:cs="TH SarabunPSK" w:hint="cs"/>
          <w:cs/>
        </w:rPr>
        <w:t>ด้านสังคม</w:t>
      </w:r>
    </w:p>
    <w:p w14:paraId="7B95EF78" w14:textId="1BA0EC50" w:rsidR="0074014C" w:rsidRPr="0074014C" w:rsidRDefault="001D2277" w:rsidP="0074014C">
      <w:pPr>
        <w:tabs>
          <w:tab w:val="left" w:pos="851"/>
          <w:tab w:val="left" w:pos="1134"/>
          <w:tab w:val="left" w:pos="1418"/>
          <w:tab w:val="left" w:pos="1701"/>
          <w:tab w:val="left" w:pos="1985"/>
          <w:tab w:val="left" w:pos="2268"/>
          <w:tab w:val="left" w:pos="2552"/>
        </w:tabs>
        <w:jc w:val="thaiDistribute"/>
        <w:rPr>
          <w:rFonts w:ascii="TH SarabunPSK" w:hAnsi="TH SarabunPSK" w:cs="TH SarabunPSK"/>
          <w:cs/>
        </w:rPr>
      </w:pPr>
      <w:r>
        <w:rPr>
          <w:rFonts w:ascii="TH SarabunPSK" w:hAnsi="TH SarabunPSK" w:cs="TH SarabunPSK"/>
        </w:rPr>
        <w:tab/>
      </w:r>
      <w:r w:rsidR="000F6E38">
        <w:rPr>
          <w:rFonts w:ascii="TH SarabunPSK" w:hAnsi="TH SarabunPSK" w:cs="TH SarabunPSK"/>
        </w:rPr>
        <w:tab/>
      </w:r>
      <w:r>
        <w:rPr>
          <w:rFonts w:ascii="TH SarabunPSK" w:hAnsi="TH SarabunPSK" w:cs="TH SarabunPSK"/>
        </w:rPr>
        <w:t xml:space="preserve">- </w:t>
      </w:r>
      <w:r w:rsidR="0074014C" w:rsidRPr="0074014C">
        <w:rPr>
          <w:rFonts w:ascii="TH SarabunPSK" w:hAnsi="TH SarabunPSK" w:cs="TH SarabunPSK"/>
          <w:cs/>
        </w:rPr>
        <w:t>การจ้างงานคนในชุมชน</w:t>
      </w:r>
    </w:p>
    <w:p w14:paraId="4210D5C4" w14:textId="70420EC6" w:rsidR="0074014C" w:rsidRPr="0074014C" w:rsidRDefault="001D2277" w:rsidP="0074014C">
      <w:pPr>
        <w:tabs>
          <w:tab w:val="left" w:pos="851"/>
          <w:tab w:val="left" w:pos="1134"/>
          <w:tab w:val="left" w:pos="1418"/>
          <w:tab w:val="left" w:pos="1701"/>
          <w:tab w:val="left" w:pos="1985"/>
          <w:tab w:val="left" w:pos="2268"/>
          <w:tab w:val="left" w:pos="2552"/>
        </w:tabs>
        <w:jc w:val="thaiDistribute"/>
        <w:rPr>
          <w:rFonts w:ascii="TH SarabunPSK" w:hAnsi="TH SarabunPSK" w:cs="TH SarabunPSK"/>
          <w:cs/>
        </w:rPr>
      </w:pPr>
      <w:r>
        <w:rPr>
          <w:rFonts w:ascii="TH SarabunPSK" w:hAnsi="TH SarabunPSK" w:cs="TH SarabunPSK"/>
          <w:cs/>
        </w:rPr>
        <w:tab/>
      </w:r>
      <w:r w:rsidR="000F6E38">
        <w:rPr>
          <w:rFonts w:ascii="TH SarabunPSK" w:hAnsi="TH SarabunPSK" w:cs="TH SarabunPSK"/>
          <w:cs/>
        </w:rPr>
        <w:tab/>
      </w:r>
      <w:r>
        <w:rPr>
          <w:rFonts w:ascii="TH SarabunPSK" w:hAnsi="TH SarabunPSK" w:cs="TH SarabunPSK"/>
        </w:rPr>
        <w:t xml:space="preserve">- </w:t>
      </w:r>
      <w:r w:rsidR="0074014C" w:rsidRPr="0074014C">
        <w:rPr>
          <w:rFonts w:ascii="TH SarabunPSK" w:hAnsi="TH SarabunPSK" w:cs="TH SarabunPSK"/>
          <w:cs/>
        </w:rPr>
        <w:t>การสร้างรายได้อย่างมั่นคงและลดรายจ่ายให้คนในชุมชน</w:t>
      </w:r>
    </w:p>
    <w:p w14:paraId="1AE58DC2" w14:textId="313DA643" w:rsidR="0074014C" w:rsidRPr="0074014C" w:rsidRDefault="001D2277" w:rsidP="0074014C">
      <w:pPr>
        <w:tabs>
          <w:tab w:val="left" w:pos="851"/>
          <w:tab w:val="left" w:pos="1134"/>
          <w:tab w:val="left" w:pos="1418"/>
          <w:tab w:val="left" w:pos="1701"/>
          <w:tab w:val="left" w:pos="1985"/>
          <w:tab w:val="left" w:pos="2268"/>
          <w:tab w:val="left" w:pos="2552"/>
        </w:tabs>
        <w:jc w:val="thaiDistribute"/>
        <w:rPr>
          <w:rFonts w:ascii="TH SarabunPSK" w:hAnsi="TH SarabunPSK" w:cs="TH SarabunPSK"/>
          <w:cs/>
        </w:rPr>
      </w:pPr>
      <w:r>
        <w:rPr>
          <w:rFonts w:ascii="TH SarabunPSK" w:hAnsi="TH SarabunPSK" w:cs="TH SarabunPSK"/>
        </w:rPr>
        <w:tab/>
      </w:r>
      <w:r w:rsidR="000F6E38">
        <w:rPr>
          <w:rFonts w:ascii="TH SarabunPSK" w:hAnsi="TH SarabunPSK" w:cs="TH SarabunPSK"/>
        </w:rPr>
        <w:tab/>
      </w:r>
      <w:r>
        <w:rPr>
          <w:rFonts w:ascii="TH SarabunPSK" w:hAnsi="TH SarabunPSK" w:cs="TH SarabunPSK"/>
        </w:rPr>
        <w:t xml:space="preserve">- </w:t>
      </w:r>
      <w:r w:rsidR="0074014C" w:rsidRPr="0074014C">
        <w:rPr>
          <w:rFonts w:ascii="TH SarabunPSK" w:hAnsi="TH SarabunPSK" w:cs="TH SarabunPSK"/>
          <w:cs/>
        </w:rPr>
        <w:t>การสร้างความไว้ใจให้คนในชุมชนต่อฟาร์ม</w:t>
      </w:r>
    </w:p>
    <w:p w14:paraId="043AA2C2" w14:textId="497474BA" w:rsidR="001D2277" w:rsidRPr="0074014C" w:rsidRDefault="001D2277" w:rsidP="0074014C">
      <w:pPr>
        <w:tabs>
          <w:tab w:val="left" w:pos="851"/>
          <w:tab w:val="left" w:pos="1134"/>
          <w:tab w:val="left" w:pos="1418"/>
          <w:tab w:val="left" w:pos="1701"/>
          <w:tab w:val="left" w:pos="1985"/>
          <w:tab w:val="left" w:pos="2268"/>
          <w:tab w:val="left" w:pos="2552"/>
        </w:tabs>
        <w:jc w:val="thaiDistribute"/>
        <w:rPr>
          <w:rFonts w:ascii="TH SarabunPSK" w:hAnsi="TH SarabunPSK" w:cs="TH SarabunPSK"/>
          <w:cs/>
        </w:rPr>
      </w:pPr>
      <w:r>
        <w:rPr>
          <w:rFonts w:ascii="TH SarabunPSK" w:hAnsi="TH SarabunPSK" w:cs="TH SarabunPSK"/>
          <w:cs/>
        </w:rPr>
        <w:tab/>
      </w:r>
      <w:r w:rsidR="000F6E38">
        <w:rPr>
          <w:rFonts w:ascii="TH SarabunPSK" w:hAnsi="TH SarabunPSK" w:cs="TH SarabunPSK"/>
        </w:rPr>
        <w:t xml:space="preserve">2.3 </w:t>
      </w:r>
      <w:r>
        <w:rPr>
          <w:rFonts w:ascii="TH SarabunPSK" w:hAnsi="TH SarabunPSK" w:cs="TH SarabunPSK" w:hint="cs"/>
          <w:cs/>
        </w:rPr>
        <w:t>ด้านสิ่งแวดล้อม</w:t>
      </w:r>
    </w:p>
    <w:p w14:paraId="1B2F74A4" w14:textId="13AED565" w:rsidR="0074014C" w:rsidRPr="0074014C" w:rsidRDefault="001D2277" w:rsidP="0074014C">
      <w:pPr>
        <w:tabs>
          <w:tab w:val="left" w:pos="851"/>
          <w:tab w:val="left" w:pos="1134"/>
          <w:tab w:val="left" w:pos="1418"/>
          <w:tab w:val="left" w:pos="1701"/>
          <w:tab w:val="left" w:pos="1985"/>
          <w:tab w:val="left" w:pos="2268"/>
          <w:tab w:val="left" w:pos="2552"/>
        </w:tabs>
        <w:jc w:val="thaiDistribute"/>
        <w:rPr>
          <w:rFonts w:ascii="TH SarabunPSK" w:hAnsi="TH SarabunPSK" w:cs="TH SarabunPSK"/>
          <w:cs/>
        </w:rPr>
      </w:pPr>
      <w:r>
        <w:rPr>
          <w:rFonts w:ascii="TH SarabunPSK" w:hAnsi="TH SarabunPSK" w:cs="TH SarabunPSK"/>
          <w:cs/>
        </w:rPr>
        <w:tab/>
      </w:r>
      <w:r w:rsidR="000F6E38">
        <w:rPr>
          <w:rFonts w:ascii="TH SarabunPSK" w:hAnsi="TH SarabunPSK" w:cs="TH SarabunPSK"/>
          <w:cs/>
        </w:rPr>
        <w:tab/>
      </w:r>
      <w:r>
        <w:rPr>
          <w:rFonts w:ascii="TH SarabunPSK" w:hAnsi="TH SarabunPSK" w:cs="TH SarabunPSK"/>
        </w:rPr>
        <w:t xml:space="preserve">- </w:t>
      </w:r>
      <w:r w:rsidR="0074014C" w:rsidRPr="0074014C">
        <w:rPr>
          <w:rFonts w:ascii="TH SarabunPSK" w:hAnsi="TH SarabunPSK" w:cs="TH SarabunPSK"/>
          <w:cs/>
        </w:rPr>
        <w:t>การลดการใช้น้ำที่เป็นแหล่งน้ำชุมชน</w:t>
      </w:r>
    </w:p>
    <w:p w14:paraId="069A661D" w14:textId="353D44A8" w:rsidR="0074014C" w:rsidRPr="0074014C" w:rsidRDefault="001D2277" w:rsidP="0074014C">
      <w:pPr>
        <w:tabs>
          <w:tab w:val="left" w:pos="851"/>
          <w:tab w:val="left" w:pos="1134"/>
          <w:tab w:val="left" w:pos="1418"/>
          <w:tab w:val="left" w:pos="1701"/>
          <w:tab w:val="left" w:pos="1985"/>
          <w:tab w:val="left" w:pos="2268"/>
          <w:tab w:val="left" w:pos="2552"/>
        </w:tabs>
        <w:jc w:val="thaiDistribute"/>
        <w:rPr>
          <w:rFonts w:ascii="TH SarabunPSK" w:hAnsi="TH SarabunPSK" w:cs="TH SarabunPSK"/>
          <w:cs/>
        </w:rPr>
      </w:pPr>
      <w:r>
        <w:rPr>
          <w:rFonts w:ascii="TH SarabunPSK" w:hAnsi="TH SarabunPSK" w:cs="TH SarabunPSK"/>
          <w:cs/>
        </w:rPr>
        <w:tab/>
      </w:r>
      <w:r w:rsidR="000F6E38">
        <w:rPr>
          <w:rFonts w:ascii="TH SarabunPSK" w:hAnsi="TH SarabunPSK" w:cs="TH SarabunPSK"/>
          <w:cs/>
        </w:rPr>
        <w:tab/>
      </w:r>
      <w:r>
        <w:rPr>
          <w:rFonts w:ascii="TH SarabunPSK" w:hAnsi="TH SarabunPSK" w:cs="TH SarabunPSK"/>
        </w:rPr>
        <w:t xml:space="preserve">- </w:t>
      </w:r>
      <w:r w:rsidR="0074014C" w:rsidRPr="0074014C">
        <w:rPr>
          <w:rFonts w:ascii="TH SarabunPSK" w:hAnsi="TH SarabunPSK" w:cs="TH SarabunPSK"/>
          <w:cs/>
        </w:rPr>
        <w:t>การบำบัดน้ำเพื่อนำน้ำกลับมาใช้ใหม่</w:t>
      </w:r>
    </w:p>
    <w:p w14:paraId="211B2B1B" w14:textId="0A7FA705" w:rsidR="0074014C" w:rsidRPr="0074014C" w:rsidRDefault="001D2277" w:rsidP="0074014C">
      <w:pPr>
        <w:tabs>
          <w:tab w:val="left" w:pos="851"/>
          <w:tab w:val="left" w:pos="1134"/>
          <w:tab w:val="left" w:pos="1418"/>
          <w:tab w:val="left" w:pos="1701"/>
          <w:tab w:val="left" w:pos="1985"/>
          <w:tab w:val="left" w:pos="2268"/>
          <w:tab w:val="left" w:pos="2552"/>
        </w:tabs>
        <w:jc w:val="thaiDistribute"/>
        <w:rPr>
          <w:rFonts w:ascii="TH SarabunPSK" w:hAnsi="TH SarabunPSK" w:cs="TH SarabunPSK"/>
          <w:cs/>
        </w:rPr>
      </w:pPr>
      <w:r>
        <w:rPr>
          <w:rFonts w:ascii="TH SarabunPSK" w:hAnsi="TH SarabunPSK" w:cs="TH SarabunPSK"/>
          <w:cs/>
        </w:rPr>
        <w:tab/>
      </w:r>
      <w:r w:rsidR="000F6E38">
        <w:rPr>
          <w:rFonts w:ascii="TH SarabunPSK" w:hAnsi="TH SarabunPSK" w:cs="TH SarabunPSK"/>
          <w:cs/>
        </w:rPr>
        <w:tab/>
      </w:r>
      <w:r>
        <w:rPr>
          <w:rFonts w:ascii="TH SarabunPSK" w:hAnsi="TH SarabunPSK" w:cs="TH SarabunPSK"/>
        </w:rPr>
        <w:t xml:space="preserve">- </w:t>
      </w:r>
      <w:r w:rsidR="0074014C" w:rsidRPr="0074014C">
        <w:rPr>
          <w:rFonts w:ascii="TH SarabunPSK" w:hAnsi="TH SarabunPSK" w:cs="TH SarabunPSK"/>
          <w:cs/>
        </w:rPr>
        <w:t>การสร้างบ่อแก๊สชีวมวล</w:t>
      </w:r>
    </w:p>
    <w:p w14:paraId="6B0072BA" w14:textId="0A66E225" w:rsidR="006E7DF1" w:rsidRDefault="006E7DF1" w:rsidP="00DE30BA">
      <w:pPr>
        <w:pStyle w:val="a3"/>
        <w:widowControl w:val="0"/>
        <w:tabs>
          <w:tab w:val="left" w:pos="851"/>
          <w:tab w:val="left" w:pos="1134"/>
          <w:tab w:val="left" w:pos="1418"/>
          <w:tab w:val="left" w:pos="1701"/>
          <w:tab w:val="left" w:pos="1985"/>
          <w:tab w:val="left" w:pos="2268"/>
          <w:tab w:val="left" w:pos="2552"/>
        </w:tabs>
        <w:jc w:val="thaiDistribute"/>
        <w:rPr>
          <w:rFonts w:ascii="TH SarabunPSK" w:hAnsi="TH SarabunPSK" w:cs="TH SarabunPSK"/>
          <w:b/>
          <w:bCs/>
        </w:rPr>
      </w:pPr>
    </w:p>
    <w:p w14:paraId="13AFC297" w14:textId="1495BA14" w:rsidR="001D2277" w:rsidRDefault="000F6E38" w:rsidP="000F6E38">
      <w:pPr>
        <w:ind w:firstLine="720"/>
        <w:jc w:val="thaiDistribute"/>
        <w:rPr>
          <w:rFonts w:ascii="TH Sarabun New" w:hAnsi="TH Sarabun New" w:cs="TH Sarabun New"/>
        </w:rPr>
      </w:pPr>
      <w:r w:rsidRPr="000F6E38">
        <w:rPr>
          <w:rFonts w:ascii="TH Sarabun New" w:hAnsi="TH Sarabun New" w:cs="TH Sarabun New"/>
          <w:b/>
          <w:bCs/>
        </w:rPr>
        <w:t xml:space="preserve">(3) </w:t>
      </w:r>
      <w:r w:rsidR="001D2277" w:rsidRPr="000F6E38">
        <w:rPr>
          <w:rFonts w:ascii="TH Sarabun New" w:hAnsi="TH Sarabun New" w:cs="TH Sarabun New" w:hint="cs"/>
          <w:b/>
          <w:bCs/>
          <w:cs/>
        </w:rPr>
        <w:t>กลยุทธ์ระดับปฏิบัติการที่ใช้ในการจัดการฟาร์มสุกรในฟาร์มสุกรที่มีความยั่งยืน</w:t>
      </w:r>
      <w:r w:rsidR="001D2277" w:rsidRPr="00131C8B">
        <w:rPr>
          <w:rFonts w:ascii="TH Sarabun New" w:hAnsi="TH Sarabun New" w:cs="TH Sarabun New" w:hint="cs"/>
          <w:cs/>
        </w:rPr>
        <w:t>เป็นกลยุทธ์</w:t>
      </w:r>
      <w:r w:rsidR="001D2277">
        <w:rPr>
          <w:rFonts w:ascii="TH Sarabun New" w:hAnsi="TH Sarabun New" w:cs="TH Sarabun New" w:hint="cs"/>
          <w:cs/>
        </w:rPr>
        <w:t>ด้านต่าง ๆ</w:t>
      </w:r>
      <w:r>
        <w:rPr>
          <w:rFonts w:ascii="TH Sarabun New" w:hAnsi="TH Sarabun New" w:cs="TH Sarabun New" w:hint="cs"/>
          <w:cs/>
        </w:rPr>
        <w:t xml:space="preserve">        </w:t>
      </w:r>
      <w:r w:rsidR="001D2277">
        <w:rPr>
          <w:rFonts w:ascii="TH Sarabun New" w:hAnsi="TH Sarabun New" w:cs="TH Sarabun New" w:hint="cs"/>
          <w:cs/>
        </w:rPr>
        <w:t xml:space="preserve">ในแต่ละส่วนการปฏิบัติงานของบริษัท โดยในกลยุทธ์ทั้งหมดมีรายละเอียดของการกำหนดในแต่ละฟาร์มสุกรที่แตกต่างกัน แต่มีแนวทางในการกำหนดคล้ายกันโดยที่จะมีกลยุทธ์ด้านเศรษฐกิจ กลยุทธ์ด้านสังคม และกลยุทธ์ด้านสิ่งแวดล้อมทุกบริษัท โดยมีตัวอย่างการกำหนดกลยุทธ์ ดังนี้ </w:t>
      </w:r>
    </w:p>
    <w:p w14:paraId="2BF3954B" w14:textId="78957FE4" w:rsidR="001D2277" w:rsidRDefault="000F6E38" w:rsidP="001D2277">
      <w:pPr>
        <w:ind w:firstLine="720"/>
        <w:jc w:val="thaiDistribute"/>
        <w:rPr>
          <w:rFonts w:ascii="TH Sarabun New" w:hAnsi="TH Sarabun New" w:cs="TH Sarabun New"/>
          <w:cs/>
        </w:rPr>
      </w:pPr>
      <w:r>
        <w:rPr>
          <w:rFonts w:ascii="TH Sarabun New" w:hAnsi="TH Sarabun New" w:cs="TH Sarabun New"/>
        </w:rPr>
        <w:t xml:space="preserve">3.1 </w:t>
      </w:r>
      <w:r w:rsidR="001D2277">
        <w:rPr>
          <w:rFonts w:ascii="TH Sarabun New" w:hAnsi="TH Sarabun New" w:cs="TH Sarabun New" w:hint="cs"/>
          <w:cs/>
        </w:rPr>
        <w:t>ด้านเศรษฐกิจ</w:t>
      </w:r>
    </w:p>
    <w:p w14:paraId="73E864ED" w14:textId="27952449" w:rsidR="001D2277" w:rsidRDefault="001D2277" w:rsidP="000F6E38">
      <w:pPr>
        <w:spacing w:line="259" w:lineRule="auto"/>
        <w:ind w:left="720" w:firstLine="720"/>
        <w:jc w:val="thaiDistribute"/>
        <w:rPr>
          <w:rFonts w:ascii="TH Sarabun New" w:hAnsi="TH Sarabun New" w:cs="TH Sarabun New"/>
        </w:rPr>
      </w:pPr>
      <w:r>
        <w:rPr>
          <w:rFonts w:ascii="TH Sarabun New" w:hAnsi="TH Sarabun New" w:cs="TH Sarabun New"/>
        </w:rPr>
        <w:t xml:space="preserve">- </w:t>
      </w:r>
      <w:r w:rsidRPr="001D2277">
        <w:rPr>
          <w:rFonts w:ascii="TH Sarabun New" w:hAnsi="TH Sarabun New" w:cs="TH Sarabun New" w:hint="cs"/>
          <w:cs/>
        </w:rPr>
        <w:t xml:space="preserve">การใช้เส้นทางการเดินรถที่ใกล้และปลอดภัยที่สุด </w:t>
      </w:r>
      <w:r>
        <w:rPr>
          <w:rFonts w:ascii="TH Sarabun New" w:hAnsi="TH Sarabun New" w:cs="TH Sarabun New" w:hint="cs"/>
          <w:cs/>
        </w:rPr>
        <w:t xml:space="preserve">เพื่อลดต้นทุน </w:t>
      </w:r>
      <w:r w:rsidRPr="001D2277">
        <w:rPr>
          <w:rFonts w:ascii="TH Sarabun New" w:hAnsi="TH Sarabun New" w:cs="TH Sarabun New" w:hint="cs"/>
          <w:cs/>
        </w:rPr>
        <w:t xml:space="preserve">แต่ต้องไม่กระทบชุมชน </w:t>
      </w:r>
    </w:p>
    <w:p w14:paraId="764435B8" w14:textId="0110C8A8" w:rsidR="001D2277" w:rsidRDefault="001D2277" w:rsidP="0035615D">
      <w:pPr>
        <w:spacing w:line="259" w:lineRule="auto"/>
        <w:ind w:left="720" w:firstLine="720"/>
        <w:jc w:val="thaiDistribute"/>
        <w:rPr>
          <w:rFonts w:ascii="TH Sarabun New" w:hAnsi="TH Sarabun New" w:cs="TH Sarabun New"/>
        </w:rPr>
      </w:pPr>
      <w:r>
        <w:rPr>
          <w:rFonts w:ascii="TH Sarabun New" w:hAnsi="TH Sarabun New" w:cs="TH Sarabun New"/>
        </w:rPr>
        <w:t xml:space="preserve">- </w:t>
      </w:r>
      <w:r w:rsidRPr="001D2277">
        <w:rPr>
          <w:rFonts w:ascii="TH Sarabun New" w:hAnsi="TH Sarabun New" w:cs="TH Sarabun New" w:hint="cs"/>
          <w:cs/>
        </w:rPr>
        <w:t>การผลิตสินค้าด้วยมาตรฐานที่กรมปศุสัตว์กำหนดเพื่อให้เกิดการยอมรับสินค้า</w:t>
      </w:r>
    </w:p>
    <w:p w14:paraId="26E4019F" w14:textId="1E4AADAB" w:rsidR="001D2277" w:rsidRDefault="001D2277" w:rsidP="0035615D">
      <w:pPr>
        <w:spacing w:line="259" w:lineRule="auto"/>
        <w:ind w:left="720" w:firstLine="720"/>
        <w:jc w:val="thaiDistribute"/>
        <w:rPr>
          <w:rFonts w:ascii="TH Sarabun New" w:hAnsi="TH Sarabun New" w:cs="TH Sarabun New"/>
        </w:rPr>
      </w:pPr>
      <w:r>
        <w:rPr>
          <w:rFonts w:ascii="TH Sarabun New" w:hAnsi="TH Sarabun New" w:cs="TH Sarabun New"/>
        </w:rPr>
        <w:t xml:space="preserve">- </w:t>
      </w:r>
      <w:r w:rsidRPr="001D2277">
        <w:rPr>
          <w:rFonts w:ascii="TH Sarabun New" w:hAnsi="TH Sarabun New" w:cs="TH Sarabun New" w:hint="cs"/>
          <w:cs/>
        </w:rPr>
        <w:t>การใช้บุคลากรให้ถูกกับงานเพื่อลดความซ้ำซ้อนของหน้าที่ ลดต้นทุนที่ไม่จำเป็น</w:t>
      </w:r>
      <w:r w:rsidRPr="001D2277">
        <w:rPr>
          <w:rFonts w:ascii="TH Sarabun New" w:hAnsi="TH Sarabun New" w:cs="TH Sarabun New"/>
        </w:rPr>
        <w:t xml:space="preserve"> </w:t>
      </w:r>
    </w:p>
    <w:p w14:paraId="0CD1445B" w14:textId="0C9C49CB" w:rsidR="001D2277" w:rsidRPr="001D2277" w:rsidRDefault="001D2277" w:rsidP="0035615D">
      <w:pPr>
        <w:spacing w:line="259" w:lineRule="auto"/>
        <w:ind w:left="720" w:firstLine="720"/>
        <w:jc w:val="thaiDistribute"/>
        <w:rPr>
          <w:rFonts w:ascii="TH Sarabun New" w:hAnsi="TH Sarabun New" w:cs="TH Sarabun New"/>
        </w:rPr>
      </w:pPr>
      <w:r>
        <w:rPr>
          <w:rFonts w:ascii="TH Sarabun New" w:hAnsi="TH Sarabun New" w:cs="TH Sarabun New"/>
        </w:rPr>
        <w:t xml:space="preserve">- </w:t>
      </w:r>
      <w:r w:rsidRPr="001D2277">
        <w:rPr>
          <w:rFonts w:ascii="TH Sarabun New" w:hAnsi="TH Sarabun New" w:cs="TH Sarabun New" w:hint="cs"/>
          <w:cs/>
        </w:rPr>
        <w:t>ความโปร่งใสทางบัญชีส่งผลให้ผู้ถือหุ้นสามารถกำหนดกรอบแนวทางในการดำเนินงานได้อย่าง</w:t>
      </w:r>
      <w:r w:rsidR="0035615D">
        <w:rPr>
          <w:rFonts w:ascii="TH Sarabun New" w:hAnsi="TH Sarabun New" w:cs="TH Sarabun New" w:hint="cs"/>
          <w:cs/>
        </w:rPr>
        <w:t>มี</w:t>
      </w:r>
      <w:r w:rsidRPr="001D2277">
        <w:rPr>
          <w:rFonts w:ascii="TH Sarabun New" w:hAnsi="TH Sarabun New" w:cs="TH Sarabun New" w:hint="cs"/>
          <w:cs/>
        </w:rPr>
        <w:t>ประสิทธิภาพ</w:t>
      </w:r>
      <w:r w:rsidRPr="001D2277">
        <w:rPr>
          <w:rFonts w:ascii="TH Sarabun New" w:hAnsi="TH Sarabun New" w:cs="TH Sarabun New"/>
        </w:rPr>
        <w:t xml:space="preserve"> </w:t>
      </w:r>
    </w:p>
    <w:p w14:paraId="1498F1C3" w14:textId="5E3710F4" w:rsidR="000F6E38" w:rsidRDefault="001D2277" w:rsidP="0035615D">
      <w:pPr>
        <w:spacing w:line="259" w:lineRule="auto"/>
        <w:ind w:left="720" w:firstLine="720"/>
        <w:jc w:val="thaiDistribute"/>
        <w:rPr>
          <w:rFonts w:ascii="TH Sarabun New" w:hAnsi="TH Sarabun New" w:cs="TH Sarabun New"/>
        </w:rPr>
      </w:pPr>
      <w:r>
        <w:rPr>
          <w:rFonts w:ascii="TH Sarabun New" w:hAnsi="TH Sarabun New" w:cs="TH Sarabun New"/>
        </w:rPr>
        <w:t xml:space="preserve">- </w:t>
      </w:r>
      <w:r w:rsidRPr="001D2277">
        <w:rPr>
          <w:rFonts w:ascii="TH Sarabun New" w:hAnsi="TH Sarabun New" w:cs="TH Sarabun New" w:hint="cs"/>
          <w:cs/>
        </w:rPr>
        <w:t>การป้องกันโรคมีต้นทุนที่น้อยกว่าการแก้ไขปัญหา</w:t>
      </w:r>
      <w:r w:rsidRPr="001D2277">
        <w:rPr>
          <w:rFonts w:ascii="TH Sarabun New" w:hAnsi="TH Sarabun New" w:cs="TH Sarabun New"/>
        </w:rPr>
        <w:t xml:space="preserve"> </w:t>
      </w:r>
    </w:p>
    <w:p w14:paraId="18D81409" w14:textId="782B47B0" w:rsidR="001D2277" w:rsidRPr="001D2277" w:rsidRDefault="000F6E38" w:rsidP="001D2277">
      <w:pPr>
        <w:spacing w:line="259" w:lineRule="auto"/>
        <w:ind w:firstLine="720"/>
        <w:jc w:val="thaiDistribute"/>
        <w:rPr>
          <w:rFonts w:ascii="TH Sarabun New" w:hAnsi="TH Sarabun New" w:cs="TH Sarabun New"/>
          <w:cs/>
        </w:rPr>
      </w:pPr>
      <w:r>
        <w:rPr>
          <w:rFonts w:ascii="TH Sarabun New" w:hAnsi="TH Sarabun New" w:cs="TH Sarabun New"/>
        </w:rPr>
        <w:t xml:space="preserve">3.2 </w:t>
      </w:r>
      <w:r w:rsidR="001D2277">
        <w:rPr>
          <w:rFonts w:ascii="TH Sarabun New" w:hAnsi="TH Sarabun New" w:cs="TH Sarabun New" w:hint="cs"/>
          <w:cs/>
        </w:rPr>
        <w:t>ด้านสังคม</w:t>
      </w:r>
    </w:p>
    <w:p w14:paraId="29C206E1" w14:textId="25ACC913" w:rsidR="001D2277" w:rsidRPr="001D2277" w:rsidRDefault="001D2277" w:rsidP="0035615D">
      <w:pPr>
        <w:spacing w:line="259" w:lineRule="auto"/>
        <w:ind w:left="720" w:firstLine="720"/>
        <w:jc w:val="thaiDistribute"/>
        <w:rPr>
          <w:rFonts w:ascii="TH Sarabun New" w:hAnsi="TH Sarabun New" w:cs="TH Sarabun New"/>
          <w:cs/>
        </w:rPr>
      </w:pPr>
      <w:r>
        <w:rPr>
          <w:rFonts w:ascii="TH Sarabun New" w:hAnsi="TH Sarabun New" w:cs="TH Sarabun New"/>
        </w:rPr>
        <w:t xml:space="preserve">- </w:t>
      </w:r>
      <w:r w:rsidRPr="001D2277">
        <w:rPr>
          <w:rFonts w:ascii="TH Sarabun New" w:hAnsi="TH Sarabun New" w:cs="TH Sarabun New" w:hint="cs"/>
          <w:cs/>
        </w:rPr>
        <w:t>การมีส่วนร่วมกับกิจกรรมชุมชนส่งผลให้พนักงานตระหนักถึงการอยู่ร่วมกับสังคม</w:t>
      </w:r>
    </w:p>
    <w:p w14:paraId="138EBC0F" w14:textId="1613D971" w:rsidR="001D2277" w:rsidRPr="001D2277" w:rsidRDefault="001D2277" w:rsidP="0035615D">
      <w:pPr>
        <w:spacing w:line="259" w:lineRule="auto"/>
        <w:ind w:left="720" w:firstLine="720"/>
        <w:jc w:val="thaiDistribute"/>
        <w:rPr>
          <w:rFonts w:ascii="TH Sarabun New" w:hAnsi="TH Sarabun New" w:cs="TH Sarabun New"/>
        </w:rPr>
      </w:pPr>
      <w:r>
        <w:rPr>
          <w:rFonts w:ascii="TH Sarabun New" w:hAnsi="TH Sarabun New" w:cs="TH Sarabun New"/>
        </w:rPr>
        <w:t xml:space="preserve">- </w:t>
      </w:r>
      <w:r w:rsidRPr="001D2277">
        <w:rPr>
          <w:rFonts w:ascii="TH Sarabun New" w:hAnsi="TH Sarabun New" w:cs="TH Sarabun New" w:hint="cs"/>
          <w:cs/>
        </w:rPr>
        <w:t>การอบรมเพื่อให้พนักงานมีทักษะในการอยู่รวมกันกับสังคมการปฏิบัติงานและสังคมอื่นได้</w:t>
      </w:r>
      <w:r w:rsidRPr="001D2277">
        <w:rPr>
          <w:rFonts w:ascii="TH Sarabun New" w:hAnsi="TH Sarabun New" w:cs="TH Sarabun New"/>
        </w:rPr>
        <w:t xml:space="preserve"> </w:t>
      </w:r>
    </w:p>
    <w:p w14:paraId="0170BBD1" w14:textId="2FA56BD6" w:rsidR="001D2277" w:rsidRDefault="001D2277" w:rsidP="0035615D">
      <w:pPr>
        <w:spacing w:line="259" w:lineRule="auto"/>
        <w:ind w:left="720" w:firstLine="720"/>
        <w:jc w:val="thaiDistribute"/>
        <w:rPr>
          <w:rFonts w:ascii="TH Sarabun New" w:hAnsi="TH Sarabun New" w:cs="TH Sarabun New"/>
        </w:rPr>
      </w:pPr>
      <w:r>
        <w:rPr>
          <w:rFonts w:ascii="TH Sarabun New" w:hAnsi="TH Sarabun New" w:cs="TH Sarabun New"/>
        </w:rPr>
        <w:t xml:space="preserve">- </w:t>
      </w:r>
      <w:r w:rsidRPr="001D2277">
        <w:rPr>
          <w:rFonts w:ascii="TH Sarabun New" w:hAnsi="TH Sarabun New" w:cs="TH Sarabun New" w:hint="cs"/>
          <w:cs/>
        </w:rPr>
        <w:t xml:space="preserve">การสร้างความเชื่อมั่นด้วยการมอบหมายหน้าที่ให้พนักงานตัดสินใจในการทำงาน </w:t>
      </w:r>
    </w:p>
    <w:p w14:paraId="656C6DF1" w14:textId="7CD0AC1F" w:rsidR="001D2277" w:rsidRPr="001D2277" w:rsidRDefault="000F6E38" w:rsidP="001D2277">
      <w:pPr>
        <w:spacing w:line="259" w:lineRule="auto"/>
        <w:ind w:firstLine="720"/>
        <w:jc w:val="thaiDistribute"/>
        <w:rPr>
          <w:rFonts w:ascii="TH Sarabun New" w:hAnsi="TH Sarabun New" w:cs="TH Sarabun New"/>
          <w:cs/>
        </w:rPr>
      </w:pPr>
      <w:r>
        <w:rPr>
          <w:rFonts w:ascii="TH Sarabun New" w:hAnsi="TH Sarabun New" w:cs="TH Sarabun New"/>
        </w:rPr>
        <w:t xml:space="preserve">3.3 </w:t>
      </w:r>
      <w:r w:rsidR="001D2277">
        <w:rPr>
          <w:rFonts w:ascii="TH Sarabun New" w:hAnsi="TH Sarabun New" w:cs="TH Sarabun New" w:hint="cs"/>
          <w:cs/>
        </w:rPr>
        <w:t>ด้านสิ่งแวดล้อม</w:t>
      </w:r>
    </w:p>
    <w:p w14:paraId="28D7CB38" w14:textId="2AE51654" w:rsidR="001D2277" w:rsidRPr="001D2277" w:rsidRDefault="001D2277" w:rsidP="0035615D">
      <w:pPr>
        <w:spacing w:line="259" w:lineRule="auto"/>
        <w:ind w:left="720" w:firstLine="720"/>
        <w:jc w:val="thaiDistribute"/>
        <w:rPr>
          <w:rFonts w:ascii="TH Sarabun New" w:hAnsi="TH Sarabun New" w:cs="TH Sarabun New"/>
        </w:rPr>
      </w:pPr>
      <w:r>
        <w:rPr>
          <w:rFonts w:ascii="TH Sarabun New" w:hAnsi="TH Sarabun New" w:cs="TH Sarabun New"/>
        </w:rPr>
        <w:t xml:space="preserve">- </w:t>
      </w:r>
      <w:r w:rsidRPr="001D2277">
        <w:rPr>
          <w:rFonts w:ascii="TH Sarabun New" w:hAnsi="TH Sarabun New" w:cs="TH Sarabun New" w:hint="cs"/>
          <w:cs/>
        </w:rPr>
        <w:t>การมีมาตรฐานด้านสิ่งแวดล้อมสามารถล้อมกรอบแนวปฏิบัติ และสร้าง</w:t>
      </w:r>
      <w:r w:rsidR="00D21945">
        <w:rPr>
          <w:rFonts w:ascii="TH Sarabun New" w:hAnsi="TH Sarabun New" w:cs="TH Sarabun New" w:hint="cs"/>
          <w:cs/>
        </w:rPr>
        <w:t>มาตรฐาน</w:t>
      </w:r>
      <w:r w:rsidRPr="001D2277">
        <w:rPr>
          <w:rFonts w:ascii="TH Sarabun New" w:hAnsi="TH Sarabun New" w:cs="TH Sarabun New" w:hint="cs"/>
          <w:cs/>
        </w:rPr>
        <w:t>การดูแลสิ่งแวดล้อม</w:t>
      </w:r>
      <w:r w:rsidRPr="001D2277">
        <w:rPr>
          <w:rFonts w:ascii="TH Sarabun New" w:hAnsi="TH Sarabun New" w:cs="TH Sarabun New"/>
        </w:rPr>
        <w:t xml:space="preserve"> </w:t>
      </w:r>
    </w:p>
    <w:p w14:paraId="27FE688B" w14:textId="31964C57" w:rsidR="0074014C" w:rsidRPr="00D21945" w:rsidRDefault="001D2277" w:rsidP="00D21945">
      <w:pPr>
        <w:spacing w:line="259" w:lineRule="auto"/>
        <w:ind w:left="720" w:firstLine="720"/>
        <w:jc w:val="thaiDistribute"/>
        <w:rPr>
          <w:rFonts w:ascii="TH Sarabun New" w:hAnsi="TH Sarabun New" w:cs="TH Sarabun New" w:hint="cs"/>
        </w:rPr>
      </w:pPr>
      <w:r>
        <w:rPr>
          <w:rFonts w:ascii="TH Sarabun New" w:hAnsi="TH Sarabun New" w:cs="TH Sarabun New"/>
        </w:rPr>
        <w:t xml:space="preserve">- </w:t>
      </w:r>
      <w:r w:rsidRPr="001D2277">
        <w:rPr>
          <w:rFonts w:ascii="TH Sarabun New" w:hAnsi="TH Sarabun New" w:cs="TH Sarabun New" w:hint="cs"/>
          <w:cs/>
        </w:rPr>
        <w:t>การสร้างความร่วมมือกับชุมชนส่งผลให้มีการอนุรักษ์สิ่งแวดล้อมอย่างยั่งยืน</w:t>
      </w:r>
      <w:r w:rsidRPr="001D2277">
        <w:rPr>
          <w:rFonts w:ascii="TH Sarabun New" w:hAnsi="TH Sarabun New" w:cs="TH Sarabun New"/>
        </w:rPr>
        <w:t xml:space="preserve"> </w:t>
      </w:r>
    </w:p>
    <w:p w14:paraId="20BE18D1" w14:textId="28FDADC1" w:rsidR="001D2277" w:rsidRPr="0035615D" w:rsidRDefault="0035615D" w:rsidP="00DE30BA">
      <w:pPr>
        <w:pStyle w:val="a3"/>
        <w:widowControl w:val="0"/>
        <w:tabs>
          <w:tab w:val="left" w:pos="851"/>
          <w:tab w:val="left" w:pos="1134"/>
          <w:tab w:val="left" w:pos="1418"/>
          <w:tab w:val="left" w:pos="1701"/>
          <w:tab w:val="left" w:pos="1985"/>
          <w:tab w:val="left" w:pos="2268"/>
          <w:tab w:val="left" w:pos="2552"/>
        </w:tabs>
        <w:jc w:val="thaiDistribute"/>
        <w:rPr>
          <w:rFonts w:ascii="TH SarabunPSK" w:hAnsi="TH SarabunPSK" w:cs="TH SarabunPSK"/>
          <w:b/>
          <w:bCs/>
          <w:cs/>
        </w:rPr>
      </w:pPr>
      <w:r>
        <w:rPr>
          <w:rFonts w:ascii="TH SarabunPSK" w:hAnsi="TH SarabunPSK" w:cs="TH SarabunPSK"/>
          <w:b/>
          <w:bCs/>
        </w:rPr>
        <w:lastRenderedPageBreak/>
        <w:tab/>
      </w:r>
      <w:r w:rsidRPr="0035615D">
        <w:rPr>
          <w:rFonts w:ascii="TH SarabunPSK" w:hAnsi="TH SarabunPSK" w:cs="TH SarabunPSK" w:hint="cs"/>
          <w:cs/>
        </w:rPr>
        <w:t>ซึ่งผลทั้งหมดที่ได้จากการศึกษา</w:t>
      </w:r>
      <w:r>
        <w:rPr>
          <w:rFonts w:ascii="TH SarabunPSK" w:hAnsi="TH SarabunPSK" w:cs="TH SarabunPSK" w:hint="cs"/>
          <w:cs/>
        </w:rPr>
        <w:t xml:space="preserve"> สอดคล้องกับ</w:t>
      </w:r>
      <w:r>
        <w:rPr>
          <w:rFonts w:ascii="TH SarabunPSK" w:hAnsi="TH SarabunPSK" w:cs="TH SarabunPSK" w:hint="cs"/>
          <w:b/>
          <w:bCs/>
          <w:cs/>
        </w:rPr>
        <w:t xml:space="preserve"> </w:t>
      </w:r>
      <w:r w:rsidRPr="0080580A">
        <w:rPr>
          <w:rFonts w:ascii="TH Sarabun New" w:hAnsi="TH Sarabun New" w:cs="TH Sarabun New"/>
        </w:rPr>
        <w:t>Labuschagne and Brent (2006)</w:t>
      </w:r>
      <w:r w:rsidRPr="00C3265E">
        <w:rPr>
          <w:rFonts w:ascii="TH Sarabun New" w:hAnsi="TH Sarabun New" w:cs="TH Sarabun New"/>
        </w:rPr>
        <w:t xml:space="preserve"> </w:t>
      </w:r>
      <w:r>
        <w:rPr>
          <w:rFonts w:ascii="TH Sarabun New" w:hAnsi="TH Sarabun New" w:cs="TH Sarabun New" w:hint="cs"/>
          <w:cs/>
        </w:rPr>
        <w:t>ที่</w:t>
      </w:r>
      <w:r w:rsidRPr="00C3265E">
        <w:rPr>
          <w:rFonts w:ascii="TH Sarabun New" w:hAnsi="TH Sarabun New" w:cs="TH Sarabun New"/>
          <w:cs/>
        </w:rPr>
        <w:t xml:space="preserve">ได้กล่าวถึงความหมายของการดำเนินธุรกิจอย่างยั่งยืนว่าเป็นการดำเนินธุรกิจที่คำนึงถึงสังคม สิ่งแวดล้อม และระบบเศรษฐกิจเพื่อตอบสนองต่อความต้องการและสร้างความสัมพันธ์อันดีกับชุมชน </w:t>
      </w:r>
      <w:r>
        <w:rPr>
          <w:rFonts w:ascii="TH Sarabun New" w:hAnsi="TH Sarabun New" w:cs="TH Sarabun New" w:hint="cs"/>
          <w:cs/>
        </w:rPr>
        <w:t>รวมทั้ง</w:t>
      </w:r>
      <w:r w:rsidRPr="00C3265E">
        <w:rPr>
          <w:rFonts w:ascii="TH Sarabun New" w:hAnsi="TH Sarabun New" w:cs="TH Sarabun New"/>
          <w:cs/>
        </w:rPr>
        <w:t xml:space="preserve">สอดคล้องกับนิยามของ </w:t>
      </w:r>
      <w:r w:rsidRPr="00F03EFA">
        <w:rPr>
          <w:rFonts w:ascii="TH Sarabun New" w:hAnsi="TH Sarabun New" w:cs="TH Sarabun New"/>
        </w:rPr>
        <w:t>Bansal (2005)</w:t>
      </w:r>
      <w:r w:rsidRPr="00C3265E">
        <w:rPr>
          <w:rFonts w:ascii="TH Sarabun New" w:hAnsi="TH Sarabun New" w:cs="TH Sarabun New"/>
        </w:rPr>
        <w:t xml:space="preserve"> </w:t>
      </w:r>
      <w:r w:rsidRPr="00C3265E">
        <w:rPr>
          <w:rFonts w:ascii="TH Sarabun New" w:hAnsi="TH Sarabun New" w:cs="TH Sarabun New"/>
          <w:cs/>
        </w:rPr>
        <w:t xml:space="preserve">ที่กล่าวว่า การดำเนินธุรกิจอย่างยั่งยืนคือเมื่อมีการดำเนินกิจกรรมองค์กรควรดำเนินงานตามเสาหลัก </w:t>
      </w:r>
      <w:r w:rsidRPr="00C3265E">
        <w:rPr>
          <w:rFonts w:ascii="TH Sarabun New" w:hAnsi="TH Sarabun New" w:cs="TH Sarabun New"/>
        </w:rPr>
        <w:t>3</w:t>
      </w:r>
      <w:r w:rsidRPr="00C3265E">
        <w:rPr>
          <w:rFonts w:ascii="TH Sarabun New" w:hAnsi="TH Sarabun New" w:cs="TH Sarabun New"/>
          <w:cs/>
        </w:rPr>
        <w:t xml:space="preserve"> ประการ ได้แก่ เศรษฐกิจ สังคม และสิ่งแวดล้อม</w:t>
      </w:r>
      <w:r>
        <w:rPr>
          <w:rFonts w:ascii="TH Sarabun New" w:hAnsi="TH Sarabun New" w:cs="TH Sarabun New" w:hint="cs"/>
          <w:cs/>
        </w:rPr>
        <w:t xml:space="preserve">     </w:t>
      </w:r>
      <w:r w:rsidRPr="00C3265E">
        <w:rPr>
          <w:rFonts w:ascii="TH Sarabun New" w:hAnsi="TH Sarabun New" w:cs="TH Sarabun New"/>
          <w:cs/>
        </w:rPr>
        <w:t xml:space="preserve"> เพื่อก่อให้เกิดความยั่งยืน </w:t>
      </w:r>
      <w:r>
        <w:rPr>
          <w:rFonts w:ascii="TH Sarabun New" w:hAnsi="TH Sarabun New" w:cs="TH Sarabun New" w:hint="cs"/>
          <w:cs/>
        </w:rPr>
        <w:t>โดยที่</w:t>
      </w:r>
      <w:r w:rsidRPr="00C3265E">
        <w:rPr>
          <w:rFonts w:ascii="TH Sarabun New" w:hAnsi="TH Sarabun New" w:cs="TH Sarabun New"/>
          <w:cs/>
        </w:rPr>
        <w:t xml:space="preserve">การศึกษาแนวความคิดการดำเนินธุรกิจอย่างยั่งยืน มีมุมมองที่หลากหลายและถูกนำไปวิเคราะห์ผ่านหลายมิติตามแต่บริบทของมิตินั้น </w:t>
      </w:r>
    </w:p>
    <w:p w14:paraId="7A1E2AF4" w14:textId="77777777" w:rsidR="0035615D" w:rsidRDefault="0035615D" w:rsidP="00DE30BA">
      <w:pPr>
        <w:pStyle w:val="a3"/>
        <w:widowControl w:val="0"/>
        <w:tabs>
          <w:tab w:val="left" w:pos="851"/>
          <w:tab w:val="left" w:pos="1134"/>
          <w:tab w:val="left" w:pos="1418"/>
          <w:tab w:val="left" w:pos="1701"/>
          <w:tab w:val="left" w:pos="1985"/>
          <w:tab w:val="left" w:pos="2268"/>
          <w:tab w:val="left" w:pos="2552"/>
        </w:tabs>
        <w:jc w:val="thaiDistribute"/>
        <w:rPr>
          <w:rFonts w:ascii="TH SarabunPSK" w:hAnsi="TH SarabunPSK" w:cs="TH SarabunPSK"/>
          <w:b/>
          <w:bCs/>
        </w:rPr>
      </w:pPr>
    </w:p>
    <w:p w14:paraId="0B3E3A7E" w14:textId="52574C7D" w:rsidR="00C95D86" w:rsidRPr="00DE30BA" w:rsidRDefault="00C95D86" w:rsidP="00DE30BA">
      <w:pPr>
        <w:pStyle w:val="a3"/>
        <w:widowControl w:val="0"/>
        <w:tabs>
          <w:tab w:val="left" w:pos="851"/>
          <w:tab w:val="left" w:pos="1134"/>
          <w:tab w:val="left" w:pos="1418"/>
          <w:tab w:val="left" w:pos="1701"/>
          <w:tab w:val="left" w:pos="1985"/>
          <w:tab w:val="left" w:pos="2268"/>
          <w:tab w:val="left" w:pos="2552"/>
        </w:tabs>
        <w:jc w:val="thaiDistribute"/>
        <w:rPr>
          <w:rFonts w:ascii="TH SarabunPSK" w:hAnsi="TH SarabunPSK" w:cs="TH SarabunPSK"/>
          <w:b/>
          <w:bCs/>
        </w:rPr>
      </w:pPr>
      <w:r w:rsidRPr="00DE30BA">
        <w:rPr>
          <w:rFonts w:ascii="TH SarabunPSK" w:hAnsi="TH SarabunPSK" w:cs="TH SarabunPSK"/>
          <w:b/>
          <w:bCs/>
          <w:cs/>
        </w:rPr>
        <w:t>สรุป</w:t>
      </w:r>
    </w:p>
    <w:p w14:paraId="64C8C989" w14:textId="4874A20A" w:rsidR="0035615D" w:rsidRDefault="0035615D" w:rsidP="0035615D">
      <w:pPr>
        <w:ind w:firstLine="720"/>
        <w:jc w:val="thaiDistribute"/>
        <w:rPr>
          <w:rFonts w:ascii="TH Sarabun New" w:hAnsi="TH Sarabun New" w:cs="TH Sarabun New"/>
        </w:rPr>
      </w:pPr>
      <w:r>
        <w:rPr>
          <w:rFonts w:ascii="TH Sarabun New" w:hAnsi="TH Sarabun New" w:cs="TH Sarabun New" w:hint="cs"/>
          <w:cs/>
        </w:rPr>
        <w:t xml:space="preserve">การศึกษาครั้งนี้ทำให้เห็นถึงอิทธิพลของกลยุทธ์ที่ส่งผลในเชิงบวกให้เกิดความยั่งยืนของฟาร์มสุกร ทั้ง </w:t>
      </w:r>
      <w:r>
        <w:rPr>
          <w:rFonts w:ascii="TH Sarabun New" w:hAnsi="TH Sarabun New" w:cs="TH Sarabun New"/>
        </w:rPr>
        <w:t xml:space="preserve">3 </w:t>
      </w:r>
      <w:r>
        <w:rPr>
          <w:rFonts w:ascii="TH Sarabun New" w:hAnsi="TH Sarabun New" w:cs="TH Sarabun New" w:hint="cs"/>
          <w:cs/>
        </w:rPr>
        <w:t>ด้าน คือความยั่งยืนของฟาร์มสุกรด้านเศรษฐกิจ ความยั่งยืนของฟาร์มสุกรด้านสังคม และความยั่งยืนของฟาร์มสุกรด้านสิ่งแวดล้อม และได้รูปแบบการกำหนดกลยุทธ์เพื่อมุ่งสู่การเป็นธุรกิจที่ยั่งยืน</w:t>
      </w:r>
      <w:r w:rsidRPr="00A92E7A">
        <w:rPr>
          <w:rFonts w:ascii="TH Sarabun New" w:hAnsi="TH Sarabun New" w:cs="TH Sarabun New" w:hint="cs"/>
          <w:b/>
          <w:bCs/>
          <w:cs/>
        </w:rPr>
        <w:t xml:space="preserve"> </w:t>
      </w:r>
      <w:r>
        <w:rPr>
          <w:rFonts w:ascii="TH Sarabun New" w:hAnsi="TH Sarabun New" w:cs="TH Sarabun New" w:hint="cs"/>
          <w:b/>
          <w:bCs/>
          <w:cs/>
        </w:rPr>
        <w:t xml:space="preserve">ดังภาพที่ </w:t>
      </w:r>
      <w:r>
        <w:rPr>
          <w:rFonts w:ascii="TH Sarabun New" w:hAnsi="TH Sarabun New" w:cs="TH Sarabun New"/>
          <w:b/>
          <w:bCs/>
        </w:rPr>
        <w:t xml:space="preserve">8 </w:t>
      </w:r>
      <w:r>
        <w:rPr>
          <w:rFonts w:ascii="TH Sarabun New" w:hAnsi="TH Sarabun New" w:cs="TH Sarabun New" w:hint="cs"/>
          <w:cs/>
        </w:rPr>
        <w:t xml:space="preserve">ซึ่งเป็นประโยชน์ต่อธุรกิจฟาร์มสุกร ผู้บริหาร ผู้ประกอบการที่สนใจสามารถนำกลยุทธ์และรูปแบบของกลยุทธ์ทั้ง </w:t>
      </w:r>
      <w:r>
        <w:rPr>
          <w:rFonts w:ascii="TH Sarabun New" w:hAnsi="TH Sarabun New" w:cs="TH Sarabun New"/>
        </w:rPr>
        <w:t xml:space="preserve">3 </w:t>
      </w:r>
      <w:r>
        <w:rPr>
          <w:rFonts w:ascii="TH Sarabun New" w:hAnsi="TH Sarabun New" w:cs="TH Sarabun New" w:hint="cs"/>
          <w:cs/>
        </w:rPr>
        <w:t>ระดับ มาประยุกต์ใช้ในการกำหนดแนวทางให้องค์กรสามารถดำเนินธุรกิจด้วยกลยุทธ์ต่าง ๆ เพื่อให้ธุรกิจฟาร์มสุกรมีความยั่งยืน เพื่อแก้ไขปัญหา ปรับปรุงธุรกิจ และพัฒนาขีดความสามารถของธุรกิจให้ก้าวทันบริษัทที่มีความยั่งยืนในธุรกิจฟารมสุกรต่อไปได้ หากธุรกิจจะต้องหาความอยู่รอดในสภาวะโรคระบาดในสุกรและการแข่งขันในธุรกิจสุกรอย่างรุนแรงจำเป็นจะต้องมีการกำหนดกลยุทธ์ในแต่ละระดับอย่างชัดเจน ต้องปรับปรุงประสิทธิภาพในการกำหนดกลยุทธ์เพื่อการดำเนินธุรกิจอย่างยั่งยืน ซึ่งจะช่วยให้องค์กรสามารถเผชิญกับสภาวะที่แตกต่างกันได้ และสามารถดำเนินธุรกิจได้อย่างยั่งยืน</w:t>
      </w:r>
    </w:p>
    <w:p w14:paraId="2ED42583" w14:textId="39D15752" w:rsidR="000C627D" w:rsidRPr="00932E5F" w:rsidRDefault="00C95D86" w:rsidP="00932E5F">
      <w:pPr>
        <w:pStyle w:val="a3"/>
        <w:widowControl w:val="0"/>
        <w:tabs>
          <w:tab w:val="left" w:pos="851"/>
          <w:tab w:val="left" w:pos="1134"/>
          <w:tab w:val="left" w:pos="1418"/>
          <w:tab w:val="left" w:pos="1701"/>
          <w:tab w:val="left" w:pos="1985"/>
          <w:tab w:val="left" w:pos="2268"/>
          <w:tab w:val="left" w:pos="2552"/>
        </w:tabs>
        <w:jc w:val="thaiDistribute"/>
        <w:rPr>
          <w:rFonts w:ascii="TH SarabunPSK" w:eastAsia="MS Mincho" w:hAnsi="TH SarabunPSK" w:cs="TH SarabunPSK"/>
          <w:lang w:eastAsia="ja-JP"/>
        </w:rPr>
      </w:pPr>
      <w:r w:rsidRPr="00DE30BA">
        <w:rPr>
          <w:rFonts w:ascii="TH SarabunPSK" w:eastAsia="MS Mincho" w:hAnsi="TH SarabunPSK" w:cs="TH SarabunPSK"/>
          <w:cs/>
          <w:lang w:eastAsia="ja-JP"/>
        </w:rPr>
        <w:t xml:space="preserve"> </w:t>
      </w:r>
    </w:p>
    <w:p w14:paraId="1BAFDD25" w14:textId="7A249B20" w:rsidR="00A564A7" w:rsidRDefault="0035615D" w:rsidP="0035615D">
      <w:pPr>
        <w:pStyle w:val="a3"/>
        <w:widowControl w:val="0"/>
        <w:tabs>
          <w:tab w:val="left" w:pos="851"/>
          <w:tab w:val="left" w:pos="1134"/>
          <w:tab w:val="left" w:pos="1418"/>
          <w:tab w:val="left" w:pos="1701"/>
          <w:tab w:val="left" w:pos="1985"/>
          <w:tab w:val="left" w:pos="2268"/>
          <w:tab w:val="left" w:pos="2552"/>
        </w:tabs>
        <w:jc w:val="center"/>
        <w:rPr>
          <w:rFonts w:ascii="TH SarabunPSK" w:hAnsi="TH SarabunPSK" w:cs="TH SarabunPSK"/>
          <w:b/>
          <w:bCs/>
        </w:rPr>
      </w:pPr>
      <w:r>
        <w:rPr>
          <w:noProof/>
        </w:rPr>
        <w:drawing>
          <wp:inline distT="0" distB="0" distL="0" distR="0" wp14:anchorId="696013A2" wp14:editId="01701EEF">
            <wp:extent cx="5131630" cy="2851841"/>
            <wp:effectExtent l="0" t="0" r="0" b="5715"/>
            <wp:docPr id="2"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194" t="36894" r="23595" b="14489"/>
                    <a:stretch/>
                  </pic:blipFill>
                  <pic:spPr bwMode="auto">
                    <a:xfrm>
                      <a:off x="0" y="0"/>
                      <a:ext cx="5157282" cy="2866097"/>
                    </a:xfrm>
                    <a:prstGeom prst="rect">
                      <a:avLst/>
                    </a:prstGeom>
                    <a:ln>
                      <a:noFill/>
                    </a:ln>
                    <a:extLst>
                      <a:ext uri="{53640926-AAD7-44D8-BBD7-CCE9431645EC}">
                        <a14:shadowObscured xmlns:a14="http://schemas.microsoft.com/office/drawing/2010/main"/>
                      </a:ext>
                    </a:extLst>
                  </pic:spPr>
                </pic:pic>
              </a:graphicData>
            </a:graphic>
          </wp:inline>
        </w:drawing>
      </w:r>
    </w:p>
    <w:p w14:paraId="44C3A404" w14:textId="77777777" w:rsidR="00A564A7" w:rsidRDefault="00A564A7" w:rsidP="00DE30BA">
      <w:pPr>
        <w:pStyle w:val="a3"/>
        <w:widowControl w:val="0"/>
        <w:tabs>
          <w:tab w:val="left" w:pos="851"/>
          <w:tab w:val="left" w:pos="1134"/>
          <w:tab w:val="left" w:pos="1418"/>
          <w:tab w:val="left" w:pos="1701"/>
          <w:tab w:val="left" w:pos="1985"/>
          <w:tab w:val="left" w:pos="2268"/>
          <w:tab w:val="left" w:pos="2552"/>
        </w:tabs>
        <w:jc w:val="thaiDistribute"/>
        <w:rPr>
          <w:rFonts w:ascii="TH SarabunPSK" w:hAnsi="TH SarabunPSK" w:cs="TH SarabunPSK"/>
          <w:b/>
          <w:bCs/>
        </w:rPr>
      </w:pPr>
    </w:p>
    <w:p w14:paraId="46D39E93" w14:textId="4F84923F" w:rsidR="0035615D" w:rsidRPr="0035615D" w:rsidRDefault="0035615D" w:rsidP="0035615D">
      <w:pPr>
        <w:jc w:val="center"/>
        <w:rPr>
          <w:rFonts w:ascii="TH Sarabun New" w:hAnsi="TH Sarabun New" w:cs="TH Sarabun New"/>
        </w:rPr>
      </w:pPr>
      <w:r w:rsidRPr="0035615D">
        <w:rPr>
          <w:rFonts w:ascii="TH Sarabun New" w:hAnsi="TH Sarabun New" w:cs="TH Sarabun New" w:hint="cs"/>
          <w:cs/>
        </w:rPr>
        <w:t xml:space="preserve">ภาพที่ </w:t>
      </w:r>
      <w:r w:rsidRPr="0035615D">
        <w:rPr>
          <w:rFonts w:ascii="TH Sarabun New" w:hAnsi="TH Sarabun New" w:cs="TH Sarabun New"/>
        </w:rPr>
        <w:t xml:space="preserve">8 </w:t>
      </w:r>
      <w:r w:rsidRPr="0035615D">
        <w:rPr>
          <w:rFonts w:ascii="TH Sarabun New" w:hAnsi="TH Sarabun New" w:cs="TH Sarabun New" w:hint="cs"/>
          <w:cs/>
        </w:rPr>
        <w:t>รูปแบบการกำหนดกลยุทธ์เพื่อมุ่งสู่การเป็นธุรกิจที่ยั่งยืน</w:t>
      </w:r>
    </w:p>
    <w:p w14:paraId="2078038C" w14:textId="77777777" w:rsidR="00A564A7" w:rsidRPr="0035615D" w:rsidRDefault="00A564A7" w:rsidP="0035615D">
      <w:pPr>
        <w:pStyle w:val="a3"/>
        <w:widowControl w:val="0"/>
        <w:tabs>
          <w:tab w:val="left" w:pos="851"/>
          <w:tab w:val="left" w:pos="1134"/>
          <w:tab w:val="left" w:pos="1418"/>
          <w:tab w:val="left" w:pos="1701"/>
          <w:tab w:val="left" w:pos="1985"/>
          <w:tab w:val="left" w:pos="2268"/>
          <w:tab w:val="left" w:pos="2552"/>
        </w:tabs>
        <w:jc w:val="center"/>
        <w:rPr>
          <w:rFonts w:ascii="TH SarabunPSK" w:hAnsi="TH SarabunPSK" w:cs="TH SarabunPSK"/>
        </w:rPr>
      </w:pPr>
    </w:p>
    <w:p w14:paraId="372CE063" w14:textId="77777777" w:rsidR="00A564A7" w:rsidRDefault="00A564A7" w:rsidP="00DE30BA">
      <w:pPr>
        <w:pStyle w:val="a3"/>
        <w:widowControl w:val="0"/>
        <w:tabs>
          <w:tab w:val="left" w:pos="851"/>
          <w:tab w:val="left" w:pos="1134"/>
          <w:tab w:val="left" w:pos="1418"/>
          <w:tab w:val="left" w:pos="1701"/>
          <w:tab w:val="left" w:pos="1985"/>
          <w:tab w:val="left" w:pos="2268"/>
          <w:tab w:val="left" w:pos="2552"/>
        </w:tabs>
        <w:jc w:val="thaiDistribute"/>
        <w:rPr>
          <w:rFonts w:ascii="TH SarabunPSK" w:hAnsi="TH SarabunPSK" w:cs="TH SarabunPSK"/>
          <w:b/>
          <w:bCs/>
        </w:rPr>
      </w:pPr>
    </w:p>
    <w:p w14:paraId="4FA8F73A" w14:textId="77777777" w:rsidR="00A564A7" w:rsidRDefault="00A564A7" w:rsidP="00DE30BA">
      <w:pPr>
        <w:pStyle w:val="a3"/>
        <w:widowControl w:val="0"/>
        <w:tabs>
          <w:tab w:val="left" w:pos="851"/>
          <w:tab w:val="left" w:pos="1134"/>
          <w:tab w:val="left" w:pos="1418"/>
          <w:tab w:val="left" w:pos="1701"/>
          <w:tab w:val="left" w:pos="1985"/>
          <w:tab w:val="left" w:pos="2268"/>
          <w:tab w:val="left" w:pos="2552"/>
        </w:tabs>
        <w:jc w:val="thaiDistribute"/>
        <w:rPr>
          <w:rFonts w:ascii="TH SarabunPSK" w:hAnsi="TH SarabunPSK" w:cs="TH SarabunPSK"/>
          <w:b/>
          <w:bCs/>
        </w:rPr>
      </w:pPr>
    </w:p>
    <w:p w14:paraId="2B86BACA" w14:textId="77777777" w:rsidR="00F03EFA" w:rsidRDefault="00F03EFA" w:rsidP="00DE30BA">
      <w:pPr>
        <w:pStyle w:val="a3"/>
        <w:widowControl w:val="0"/>
        <w:tabs>
          <w:tab w:val="left" w:pos="851"/>
          <w:tab w:val="left" w:pos="1134"/>
          <w:tab w:val="left" w:pos="1418"/>
          <w:tab w:val="left" w:pos="1701"/>
          <w:tab w:val="left" w:pos="1985"/>
          <w:tab w:val="left" w:pos="2268"/>
          <w:tab w:val="left" w:pos="2552"/>
        </w:tabs>
        <w:jc w:val="thaiDistribute"/>
        <w:rPr>
          <w:rFonts w:ascii="TH SarabunPSK" w:hAnsi="TH SarabunPSK" w:cs="TH SarabunPSK"/>
          <w:b/>
          <w:bCs/>
        </w:rPr>
      </w:pPr>
    </w:p>
    <w:p w14:paraId="606F96F6" w14:textId="77777777" w:rsidR="00D21945" w:rsidRDefault="00D21945" w:rsidP="00F03EFA">
      <w:pPr>
        <w:pStyle w:val="a3"/>
        <w:widowControl w:val="0"/>
        <w:tabs>
          <w:tab w:val="left" w:pos="851"/>
          <w:tab w:val="left" w:pos="1134"/>
          <w:tab w:val="left" w:pos="1418"/>
          <w:tab w:val="left" w:pos="1701"/>
          <w:tab w:val="left" w:pos="1985"/>
          <w:tab w:val="left" w:pos="2268"/>
          <w:tab w:val="left" w:pos="2552"/>
        </w:tabs>
        <w:jc w:val="thaiDistribute"/>
        <w:rPr>
          <w:rFonts w:ascii="TH SarabunPSK" w:hAnsi="TH SarabunPSK" w:cs="TH SarabunPSK"/>
          <w:b/>
          <w:bCs/>
        </w:rPr>
      </w:pPr>
    </w:p>
    <w:p w14:paraId="7B9FA091" w14:textId="6DFB6571" w:rsidR="00C56EB6" w:rsidRDefault="00C95D86" w:rsidP="00F03EFA">
      <w:pPr>
        <w:pStyle w:val="a3"/>
        <w:widowControl w:val="0"/>
        <w:tabs>
          <w:tab w:val="left" w:pos="851"/>
          <w:tab w:val="left" w:pos="1134"/>
          <w:tab w:val="left" w:pos="1418"/>
          <w:tab w:val="left" w:pos="1701"/>
          <w:tab w:val="left" w:pos="1985"/>
          <w:tab w:val="left" w:pos="2268"/>
          <w:tab w:val="left" w:pos="2552"/>
        </w:tabs>
        <w:jc w:val="thaiDistribute"/>
        <w:rPr>
          <w:rFonts w:ascii="TH SarabunPSK" w:hAnsi="TH SarabunPSK" w:cs="TH SarabunPSK"/>
          <w:b/>
          <w:bCs/>
        </w:rPr>
      </w:pPr>
      <w:r w:rsidRPr="00DE30BA">
        <w:rPr>
          <w:rFonts w:ascii="TH SarabunPSK" w:hAnsi="TH SarabunPSK" w:cs="TH SarabunPSK"/>
          <w:b/>
          <w:bCs/>
          <w:cs/>
        </w:rPr>
        <w:lastRenderedPageBreak/>
        <w:t>เอกสารอ้างอิง</w:t>
      </w:r>
    </w:p>
    <w:p w14:paraId="6C17D6FA" w14:textId="77777777" w:rsidR="00C51F5A" w:rsidRDefault="00C51F5A" w:rsidP="00F03EFA">
      <w:pPr>
        <w:pStyle w:val="a3"/>
        <w:widowControl w:val="0"/>
        <w:tabs>
          <w:tab w:val="left" w:pos="851"/>
          <w:tab w:val="left" w:pos="1134"/>
          <w:tab w:val="left" w:pos="1418"/>
          <w:tab w:val="left" w:pos="1701"/>
          <w:tab w:val="left" w:pos="1985"/>
          <w:tab w:val="left" w:pos="2268"/>
          <w:tab w:val="left" w:pos="2552"/>
        </w:tabs>
        <w:jc w:val="thaiDistribute"/>
        <w:rPr>
          <w:rFonts w:ascii="TH SarabunPSK" w:hAnsi="TH SarabunPSK" w:cs="TH SarabunPSK"/>
          <w:b/>
          <w:bCs/>
        </w:rPr>
      </w:pPr>
    </w:p>
    <w:p w14:paraId="71B2FEAD" w14:textId="77777777" w:rsidR="00DE3FF1" w:rsidRDefault="00C51F5A" w:rsidP="00F03EFA">
      <w:pPr>
        <w:widowControl w:val="0"/>
        <w:tabs>
          <w:tab w:val="left" w:pos="851"/>
          <w:tab w:val="left" w:pos="1134"/>
          <w:tab w:val="left" w:pos="1418"/>
          <w:tab w:val="left" w:pos="1701"/>
          <w:tab w:val="left" w:pos="1985"/>
          <w:tab w:val="left" w:pos="2268"/>
          <w:tab w:val="left" w:pos="2552"/>
        </w:tabs>
        <w:jc w:val="thaiDistribute"/>
        <w:rPr>
          <w:rFonts w:ascii="TH SarabunPSK" w:hAnsi="TH SarabunPSK" w:cs="TH SarabunPSK"/>
        </w:rPr>
      </w:pPr>
      <w:r>
        <w:rPr>
          <w:rFonts w:ascii="TH SarabunPSK" w:hAnsi="TH SarabunPSK" w:cs="TH SarabunPSK" w:hint="cs"/>
          <w:cs/>
        </w:rPr>
        <w:t>กุหลาบ ปุริสาร</w:t>
      </w:r>
      <w:r>
        <w:rPr>
          <w:rFonts w:ascii="TH SarabunPSK" w:hAnsi="TH SarabunPSK" w:cs="TH SarabunPSK"/>
        </w:rPr>
        <w:t xml:space="preserve">. (2562). </w:t>
      </w:r>
      <w:r w:rsidRPr="00DE3FF1">
        <w:rPr>
          <w:rFonts w:ascii="TH SarabunPSK" w:hAnsi="TH SarabunPSK" w:cs="TH SarabunPSK" w:hint="cs"/>
          <w:b/>
          <w:bCs/>
          <w:cs/>
        </w:rPr>
        <w:t xml:space="preserve">ภาวะผู้นำที่มีประสิทธิผลในศตวรรษที่ </w:t>
      </w:r>
      <w:r w:rsidRPr="00DE3FF1">
        <w:rPr>
          <w:rFonts w:ascii="TH SarabunPSK" w:hAnsi="TH SarabunPSK" w:cs="TH SarabunPSK"/>
          <w:b/>
          <w:bCs/>
        </w:rPr>
        <w:t xml:space="preserve">21 </w:t>
      </w:r>
      <w:r w:rsidRPr="00DE3FF1">
        <w:rPr>
          <w:rFonts w:ascii="TH SarabunPSK" w:hAnsi="TH SarabunPSK" w:cs="TH SarabunPSK" w:hint="cs"/>
          <w:b/>
          <w:bCs/>
          <w:cs/>
        </w:rPr>
        <w:t xml:space="preserve">ของ </w:t>
      </w:r>
      <w:r w:rsidRPr="00DE3FF1">
        <w:rPr>
          <w:rFonts w:ascii="TH SarabunPSK" w:hAnsi="TH SarabunPSK" w:cs="TH SarabunPSK"/>
          <w:b/>
          <w:bCs/>
        </w:rPr>
        <w:t>“</w:t>
      </w:r>
      <w:r w:rsidRPr="00DE3FF1">
        <w:rPr>
          <w:rFonts w:ascii="TH SarabunPSK" w:hAnsi="TH SarabunPSK" w:cs="TH SarabunPSK" w:hint="cs"/>
          <w:b/>
          <w:bCs/>
          <w:cs/>
        </w:rPr>
        <w:t>คุณหมอแมกไซไซ</w:t>
      </w:r>
      <w:r w:rsidRPr="00DE3FF1">
        <w:rPr>
          <w:rFonts w:ascii="TH SarabunPSK" w:hAnsi="TH SarabunPSK" w:cs="TH SarabunPSK"/>
          <w:b/>
          <w:bCs/>
        </w:rPr>
        <w:t>”.</w:t>
      </w:r>
      <w:r>
        <w:rPr>
          <w:rFonts w:ascii="TH SarabunPSK" w:hAnsi="TH SarabunPSK" w:cs="TH SarabunPSK"/>
        </w:rPr>
        <w:t xml:space="preserve"> </w:t>
      </w:r>
      <w:r>
        <w:rPr>
          <w:rFonts w:ascii="TH SarabunPSK" w:hAnsi="TH SarabunPSK" w:cs="TH SarabunPSK" w:hint="cs"/>
          <w:cs/>
        </w:rPr>
        <w:t>วารสารวิทยาลัยบัณฑิตเอเ</w:t>
      </w:r>
      <w:r w:rsidR="005C4AFD">
        <w:rPr>
          <w:rFonts w:ascii="TH SarabunPSK" w:hAnsi="TH SarabunPSK" w:cs="TH SarabunPSK" w:hint="cs"/>
          <w:cs/>
        </w:rPr>
        <w:t>ซี</w:t>
      </w:r>
      <w:r>
        <w:rPr>
          <w:rFonts w:ascii="TH SarabunPSK" w:hAnsi="TH SarabunPSK" w:cs="TH SarabunPSK" w:hint="cs"/>
          <w:cs/>
        </w:rPr>
        <w:t>ย</w:t>
      </w:r>
      <w:r>
        <w:rPr>
          <w:rFonts w:ascii="TH SarabunPSK" w:hAnsi="TH SarabunPSK" w:cs="TH SarabunPSK"/>
        </w:rPr>
        <w:t xml:space="preserve">, </w:t>
      </w:r>
    </w:p>
    <w:p w14:paraId="1C6CCA24" w14:textId="0F51905B" w:rsidR="00C95D86" w:rsidRDefault="00DE3FF1" w:rsidP="00F03EFA">
      <w:pPr>
        <w:widowControl w:val="0"/>
        <w:tabs>
          <w:tab w:val="left" w:pos="851"/>
          <w:tab w:val="left" w:pos="1134"/>
          <w:tab w:val="left" w:pos="1418"/>
          <w:tab w:val="left" w:pos="1701"/>
          <w:tab w:val="left" w:pos="1985"/>
          <w:tab w:val="left" w:pos="2268"/>
          <w:tab w:val="left" w:pos="2552"/>
        </w:tabs>
        <w:jc w:val="thaiDistribute"/>
        <w:rPr>
          <w:rFonts w:ascii="TH SarabunPSK" w:hAnsi="TH SarabunPSK" w:cs="TH SarabunPSK"/>
        </w:rPr>
      </w:pPr>
      <w:r>
        <w:rPr>
          <w:rFonts w:ascii="TH SarabunPSK" w:hAnsi="TH SarabunPSK" w:cs="TH SarabunPSK" w:hint="cs"/>
          <w:cs/>
        </w:rPr>
        <w:t xml:space="preserve">            </w:t>
      </w:r>
      <w:r w:rsidR="00C51F5A">
        <w:rPr>
          <w:rFonts w:ascii="TH SarabunPSK" w:hAnsi="TH SarabunPSK" w:cs="TH SarabunPSK" w:hint="cs"/>
          <w:cs/>
        </w:rPr>
        <w:t xml:space="preserve">ปีที่ </w:t>
      </w:r>
      <w:r w:rsidR="00C51F5A">
        <w:rPr>
          <w:rFonts w:ascii="TH SarabunPSK" w:hAnsi="TH SarabunPSK" w:cs="TH SarabunPSK"/>
        </w:rPr>
        <w:t>9(2), 136-141.</w:t>
      </w:r>
    </w:p>
    <w:p w14:paraId="70FF016E" w14:textId="77777777" w:rsidR="00DE3FF1" w:rsidRDefault="005C4AFD" w:rsidP="005C4AFD">
      <w:pPr>
        <w:widowControl w:val="0"/>
        <w:tabs>
          <w:tab w:val="left" w:pos="851"/>
          <w:tab w:val="left" w:pos="1134"/>
          <w:tab w:val="left" w:pos="1418"/>
          <w:tab w:val="left" w:pos="1701"/>
          <w:tab w:val="left" w:pos="1985"/>
          <w:tab w:val="left" w:pos="2268"/>
          <w:tab w:val="left" w:pos="2552"/>
        </w:tabs>
        <w:jc w:val="thaiDistribute"/>
        <w:rPr>
          <w:rFonts w:ascii="TH SarabunPSK" w:hAnsi="TH SarabunPSK" w:cs="TH SarabunPSK"/>
        </w:rPr>
      </w:pPr>
      <w:r w:rsidRPr="005C4AFD">
        <w:rPr>
          <w:rFonts w:ascii="TH SarabunPSK" w:hAnsi="TH SarabunPSK" w:cs="TH SarabunPSK"/>
          <w:cs/>
        </w:rPr>
        <w:t>อารีย์ นัยพินิจ</w:t>
      </w:r>
      <w:r w:rsidRPr="005C4AFD">
        <w:rPr>
          <w:rFonts w:ascii="TH SarabunPSK" w:hAnsi="TH SarabunPSK" w:cs="TH SarabunPSK"/>
        </w:rPr>
        <w:t xml:space="preserve">, </w:t>
      </w:r>
      <w:r w:rsidRPr="005C4AFD">
        <w:rPr>
          <w:rFonts w:ascii="TH SarabunPSK" w:hAnsi="TH SarabunPSK" w:cs="TH SarabunPSK"/>
          <w:cs/>
        </w:rPr>
        <w:t>วิไลลักษณ์ ฉัตรชัยพลรัตน์</w:t>
      </w:r>
      <w:r>
        <w:rPr>
          <w:rFonts w:ascii="TH SarabunPSK" w:hAnsi="TH SarabunPSK" w:cs="TH SarabunPSK"/>
        </w:rPr>
        <w:t xml:space="preserve">, </w:t>
      </w:r>
      <w:r w:rsidRPr="005C4AFD">
        <w:rPr>
          <w:rFonts w:ascii="TH SarabunPSK" w:hAnsi="TH SarabunPSK" w:cs="TH SarabunPSK"/>
          <w:cs/>
        </w:rPr>
        <w:t>อนุตรา โกสาเสนา</w:t>
      </w:r>
      <w:r w:rsidRPr="005C4AFD">
        <w:rPr>
          <w:rFonts w:ascii="TH SarabunPSK" w:hAnsi="TH SarabunPSK" w:cs="TH SarabunPSK"/>
        </w:rPr>
        <w:t xml:space="preserve">, </w:t>
      </w:r>
      <w:r w:rsidRPr="005C4AFD">
        <w:rPr>
          <w:rFonts w:ascii="TH SarabunPSK" w:hAnsi="TH SarabunPSK" w:cs="TH SarabunPSK"/>
          <w:cs/>
        </w:rPr>
        <w:t>ณัฐทิชา ชื่นปรีชา</w:t>
      </w:r>
      <w:r>
        <w:rPr>
          <w:rFonts w:ascii="TH SarabunPSK" w:hAnsi="TH SarabunPSK" w:cs="TH SarabunPSK"/>
        </w:rPr>
        <w:t xml:space="preserve">, </w:t>
      </w:r>
      <w:r w:rsidRPr="005C4AFD">
        <w:rPr>
          <w:rFonts w:ascii="TH SarabunPSK" w:hAnsi="TH SarabunPSK" w:cs="TH SarabunPSK"/>
          <w:cs/>
        </w:rPr>
        <w:t>ธัญญาศิริ นาควรินทร์</w:t>
      </w:r>
      <w:r>
        <w:rPr>
          <w:rFonts w:ascii="TH SarabunPSK" w:hAnsi="TH SarabunPSK" w:cs="TH SarabunPSK" w:hint="cs"/>
          <w:cs/>
        </w:rPr>
        <w:t xml:space="preserve">ม </w:t>
      </w:r>
    </w:p>
    <w:p w14:paraId="535B276B" w14:textId="6B041C8B" w:rsidR="00DE3FF1" w:rsidRDefault="005C4AFD" w:rsidP="00DE3FF1">
      <w:pPr>
        <w:widowControl w:val="0"/>
        <w:tabs>
          <w:tab w:val="left" w:pos="851"/>
          <w:tab w:val="left" w:pos="1134"/>
          <w:tab w:val="left" w:pos="1418"/>
          <w:tab w:val="left" w:pos="1701"/>
          <w:tab w:val="left" w:pos="1985"/>
          <w:tab w:val="left" w:pos="2268"/>
          <w:tab w:val="left" w:pos="2552"/>
        </w:tabs>
        <w:ind w:left="720"/>
        <w:jc w:val="thaiDistribute"/>
        <w:rPr>
          <w:rFonts w:ascii="TH SarabunPSK" w:hAnsi="TH SarabunPSK" w:cs="TH SarabunPSK"/>
          <w:b/>
          <w:bCs/>
        </w:rPr>
      </w:pPr>
      <w:r>
        <w:rPr>
          <w:rFonts w:ascii="TH SarabunPSK" w:hAnsi="TH SarabunPSK" w:cs="TH SarabunPSK" w:hint="cs"/>
          <w:cs/>
        </w:rPr>
        <w:t>และ</w:t>
      </w:r>
      <w:r w:rsidRPr="005C4AFD">
        <w:rPr>
          <w:rFonts w:ascii="TH SarabunPSK" w:hAnsi="TH SarabunPSK" w:cs="TH SarabunPSK"/>
        </w:rPr>
        <w:t xml:space="preserve"> </w:t>
      </w:r>
      <w:r w:rsidRPr="005C4AFD">
        <w:rPr>
          <w:rFonts w:ascii="TH SarabunPSK" w:hAnsi="TH SarabunPSK" w:cs="TH SarabunPSK"/>
          <w:cs/>
        </w:rPr>
        <w:t>ณภัทร อิทธสมบัติ</w:t>
      </w:r>
      <w:r>
        <w:rPr>
          <w:rFonts w:ascii="TH SarabunPSK" w:hAnsi="TH SarabunPSK" w:cs="TH SarabunPSK" w:hint="cs"/>
          <w:cs/>
        </w:rPr>
        <w:t xml:space="preserve">. </w:t>
      </w:r>
      <w:r>
        <w:rPr>
          <w:rFonts w:ascii="TH SarabunPSK" w:hAnsi="TH SarabunPSK" w:cs="TH SarabunPSK"/>
        </w:rPr>
        <w:t xml:space="preserve">(2561). </w:t>
      </w:r>
      <w:r w:rsidRPr="00DE3FF1">
        <w:rPr>
          <w:rFonts w:ascii="TH SarabunPSK" w:hAnsi="TH SarabunPSK" w:cs="TH SarabunPSK" w:hint="cs"/>
          <w:b/>
          <w:bCs/>
          <w:cs/>
        </w:rPr>
        <w:t xml:space="preserve">แผนพัฒนาการส่งเสริมและสร้างการรับรู้ผลิตภัณฑ์เสริมอาหารลดน้ำหนัก </w:t>
      </w:r>
      <w:r w:rsidRPr="00DE3FF1">
        <w:rPr>
          <w:rFonts w:ascii="TH SarabunPSK" w:hAnsi="TH SarabunPSK" w:cs="TH SarabunPSK"/>
          <w:b/>
          <w:bCs/>
        </w:rPr>
        <w:t xml:space="preserve">V </w:t>
      </w:r>
    </w:p>
    <w:p w14:paraId="5ACB41B1" w14:textId="5248F13A" w:rsidR="005C4AFD" w:rsidRDefault="005C4AFD" w:rsidP="00DE3FF1">
      <w:pPr>
        <w:widowControl w:val="0"/>
        <w:tabs>
          <w:tab w:val="left" w:pos="851"/>
          <w:tab w:val="left" w:pos="1134"/>
          <w:tab w:val="left" w:pos="1418"/>
          <w:tab w:val="left" w:pos="1701"/>
          <w:tab w:val="left" w:pos="1985"/>
          <w:tab w:val="left" w:pos="2268"/>
          <w:tab w:val="left" w:pos="2552"/>
        </w:tabs>
        <w:ind w:left="720"/>
        <w:jc w:val="thaiDistribute"/>
        <w:rPr>
          <w:rFonts w:ascii="TH SarabunPSK" w:hAnsi="TH SarabunPSK" w:cs="TH SarabunPSK"/>
        </w:rPr>
      </w:pPr>
      <w:r w:rsidRPr="00DE3FF1">
        <w:rPr>
          <w:rFonts w:ascii="TH SarabunPSK" w:hAnsi="TH SarabunPSK" w:cs="TH SarabunPSK"/>
          <w:b/>
          <w:bCs/>
        </w:rPr>
        <w:t>Plus By V Nat.</w:t>
      </w:r>
      <w:r>
        <w:rPr>
          <w:rFonts w:ascii="TH SarabunPSK" w:hAnsi="TH SarabunPSK" w:cs="TH SarabunPSK"/>
        </w:rPr>
        <w:t xml:space="preserve"> </w:t>
      </w:r>
      <w:r>
        <w:rPr>
          <w:rFonts w:ascii="TH SarabunPSK" w:hAnsi="TH SarabunPSK" w:cs="TH SarabunPSK" w:hint="cs"/>
          <w:cs/>
        </w:rPr>
        <w:t xml:space="preserve">วารสารวิทยาลัยบัณฑิตเอเซีย ปีที่ </w:t>
      </w:r>
      <w:r>
        <w:rPr>
          <w:rFonts w:ascii="TH SarabunPSK" w:hAnsi="TH SarabunPSK" w:cs="TH SarabunPSK"/>
        </w:rPr>
        <w:t>8(</w:t>
      </w:r>
      <w:r>
        <w:rPr>
          <w:rFonts w:ascii="TH SarabunPSK" w:hAnsi="TH SarabunPSK" w:cs="TH SarabunPSK" w:hint="cs"/>
          <w:cs/>
        </w:rPr>
        <w:t>พิเศษ</w:t>
      </w:r>
      <w:r>
        <w:rPr>
          <w:rFonts w:ascii="TH SarabunPSK" w:hAnsi="TH SarabunPSK" w:cs="TH SarabunPSK"/>
        </w:rPr>
        <w:t xml:space="preserve">) </w:t>
      </w:r>
      <w:r>
        <w:rPr>
          <w:rFonts w:ascii="TH SarabunPSK" w:hAnsi="TH SarabunPSK" w:cs="TH SarabunPSK" w:hint="cs"/>
          <w:cs/>
        </w:rPr>
        <w:t>เดือนตุลาคม</w:t>
      </w:r>
      <w:r>
        <w:rPr>
          <w:rFonts w:ascii="TH SarabunPSK" w:hAnsi="TH SarabunPSK" w:cs="TH SarabunPSK"/>
        </w:rPr>
        <w:t xml:space="preserve">, </w:t>
      </w:r>
      <w:r w:rsidR="00DE3FF1">
        <w:rPr>
          <w:rFonts w:ascii="TH SarabunPSK" w:hAnsi="TH SarabunPSK" w:cs="TH SarabunPSK"/>
        </w:rPr>
        <w:t>40-46.</w:t>
      </w:r>
    </w:p>
    <w:p w14:paraId="29132E31" w14:textId="77777777" w:rsidR="00F03EFA" w:rsidRDefault="00F03EFA" w:rsidP="00F03EFA">
      <w:pPr>
        <w:rPr>
          <w:rFonts w:ascii="TH SarabunPSK" w:hAnsi="TH SarabunPSK" w:cs="TH SarabunPSK"/>
          <w:szCs w:val="36"/>
        </w:rPr>
      </w:pPr>
      <w:r w:rsidRPr="009A26E4">
        <w:rPr>
          <w:rFonts w:ascii="TH SarabunPSK" w:hAnsi="TH SarabunPSK" w:cs="TH SarabunPSK"/>
          <w:szCs w:val="36"/>
        </w:rPr>
        <w:t xml:space="preserve">Bansal, P. (2005). Evolving sustainably: A longitudinal study of corporate </w:t>
      </w:r>
      <w:r w:rsidRPr="009A26E4">
        <w:rPr>
          <w:rFonts w:ascii="TH SarabunPSK" w:hAnsi="TH SarabunPSK" w:cs="TH SarabunPSK"/>
        </w:rPr>
        <w:t>sustainable</w:t>
      </w:r>
      <w:r w:rsidRPr="009A26E4">
        <w:rPr>
          <w:rFonts w:ascii="TH SarabunPSK" w:hAnsi="TH SarabunPSK" w:cs="TH SarabunPSK"/>
          <w:szCs w:val="36"/>
        </w:rPr>
        <w:t xml:space="preserve"> development. </w:t>
      </w:r>
    </w:p>
    <w:p w14:paraId="5FDFD9C7" w14:textId="6250D93B" w:rsidR="00F03EFA" w:rsidRDefault="00F03EFA" w:rsidP="00F03EFA">
      <w:pPr>
        <w:rPr>
          <w:rFonts w:ascii="TH SarabunPSK" w:hAnsi="TH SarabunPSK" w:cs="TH SarabunPSK"/>
          <w:b/>
          <w:bCs/>
          <w:szCs w:val="36"/>
        </w:rPr>
      </w:pPr>
      <w:r>
        <w:rPr>
          <w:rFonts w:ascii="TH SarabunPSK" w:hAnsi="TH SarabunPSK" w:cs="TH SarabunPSK"/>
          <w:b/>
          <w:bCs/>
          <w:szCs w:val="36"/>
        </w:rPr>
        <w:t xml:space="preserve">      </w:t>
      </w:r>
      <w:r>
        <w:rPr>
          <w:rFonts w:ascii="TH SarabunPSK" w:hAnsi="TH SarabunPSK" w:cs="TH SarabunPSK"/>
          <w:b/>
          <w:bCs/>
          <w:szCs w:val="36"/>
        </w:rPr>
        <w:tab/>
      </w:r>
      <w:r w:rsidRPr="009A26E4">
        <w:rPr>
          <w:rFonts w:ascii="TH SarabunPSK" w:hAnsi="TH SarabunPSK" w:cs="TH SarabunPSK"/>
          <w:b/>
          <w:bCs/>
          <w:szCs w:val="36"/>
        </w:rPr>
        <w:t>Strategic Management Journal, 26</w:t>
      </w:r>
      <w:r w:rsidRPr="009A26E4">
        <w:rPr>
          <w:rFonts w:ascii="TH SarabunPSK" w:hAnsi="TH SarabunPSK" w:cs="TH SarabunPSK"/>
          <w:szCs w:val="36"/>
        </w:rPr>
        <w:t>(3), 197-218.</w:t>
      </w:r>
    </w:p>
    <w:p w14:paraId="567CB317" w14:textId="77777777" w:rsidR="00F03EFA" w:rsidRDefault="00F03EFA" w:rsidP="00F03EFA">
      <w:pPr>
        <w:jc w:val="thaiDistribute"/>
        <w:rPr>
          <w:rFonts w:ascii="TH SarabunPSK" w:hAnsi="TH SarabunPSK" w:cs="TH SarabunPSK"/>
          <w:szCs w:val="36"/>
        </w:rPr>
      </w:pPr>
      <w:r w:rsidRPr="00B37371">
        <w:rPr>
          <w:rFonts w:ascii="TH SarabunPSK" w:hAnsi="TH SarabunPSK" w:cs="TH SarabunPSK"/>
          <w:szCs w:val="36"/>
        </w:rPr>
        <w:t xml:space="preserve">Baumgartner, R. J., &amp; Ebner, D. (2010). Corporate sustainability strategies: Sustainability profiles and maturity </w:t>
      </w:r>
    </w:p>
    <w:p w14:paraId="08EF5140" w14:textId="77777777" w:rsidR="00F03EFA" w:rsidRPr="00B37371" w:rsidRDefault="00F03EFA" w:rsidP="00F03EFA">
      <w:pPr>
        <w:ind w:firstLine="720"/>
        <w:jc w:val="thaiDistribute"/>
        <w:rPr>
          <w:rFonts w:ascii="TH SarabunPSK" w:hAnsi="TH SarabunPSK" w:cs="TH SarabunPSK"/>
          <w:szCs w:val="36"/>
        </w:rPr>
      </w:pPr>
      <w:r w:rsidRPr="00B37371">
        <w:rPr>
          <w:rFonts w:ascii="TH SarabunPSK" w:hAnsi="TH SarabunPSK" w:cs="TH SarabunPSK"/>
          <w:szCs w:val="36"/>
        </w:rPr>
        <w:t xml:space="preserve">levels. </w:t>
      </w:r>
      <w:r w:rsidRPr="00B37371">
        <w:rPr>
          <w:rFonts w:ascii="TH SarabunPSK" w:hAnsi="TH SarabunPSK" w:cs="TH SarabunPSK"/>
          <w:b/>
          <w:bCs/>
          <w:szCs w:val="36"/>
        </w:rPr>
        <w:t>Sustainable Development, 18</w:t>
      </w:r>
      <w:r w:rsidRPr="00B37371">
        <w:rPr>
          <w:rFonts w:ascii="TH SarabunPSK" w:hAnsi="TH SarabunPSK" w:cs="TH SarabunPSK"/>
          <w:szCs w:val="36"/>
        </w:rPr>
        <w:t>(2), 76-89.</w:t>
      </w:r>
    </w:p>
    <w:p w14:paraId="35D97377" w14:textId="77777777" w:rsidR="00F03EFA" w:rsidRDefault="00F03EFA" w:rsidP="00F03EFA">
      <w:pPr>
        <w:jc w:val="thaiDistribute"/>
        <w:rPr>
          <w:rFonts w:ascii="TH SarabunPSK" w:hAnsi="TH SarabunPSK" w:cs="TH SarabunPSK"/>
          <w:szCs w:val="36"/>
        </w:rPr>
      </w:pPr>
      <w:r w:rsidRPr="009E1191">
        <w:rPr>
          <w:rFonts w:ascii="TH SarabunPSK" w:hAnsi="TH SarabunPSK" w:cs="TH SarabunPSK"/>
          <w:szCs w:val="36"/>
        </w:rPr>
        <w:t xml:space="preserve">Brown, T. J., &amp; Dacin, P. A. (1997). The company and the product: corporate associations and consumer </w:t>
      </w:r>
    </w:p>
    <w:p w14:paraId="722F7072" w14:textId="77777777" w:rsidR="00F03EFA" w:rsidRDefault="00F03EFA" w:rsidP="00F03EFA">
      <w:pPr>
        <w:ind w:firstLine="720"/>
        <w:jc w:val="thaiDistribute"/>
        <w:rPr>
          <w:rFonts w:ascii="TH SarabunPSK" w:hAnsi="TH SarabunPSK" w:cs="TH SarabunPSK"/>
          <w:szCs w:val="36"/>
        </w:rPr>
      </w:pPr>
      <w:r w:rsidRPr="009E1191">
        <w:rPr>
          <w:rFonts w:ascii="TH SarabunPSK" w:hAnsi="TH SarabunPSK" w:cs="TH SarabunPSK"/>
          <w:szCs w:val="36"/>
        </w:rPr>
        <w:t xml:space="preserve">product responses. </w:t>
      </w:r>
      <w:r w:rsidRPr="009E1191">
        <w:rPr>
          <w:rFonts w:ascii="TH SarabunPSK" w:hAnsi="TH SarabunPSK" w:cs="TH SarabunPSK"/>
          <w:b/>
          <w:bCs/>
          <w:szCs w:val="36"/>
        </w:rPr>
        <w:t>Journal of Marketing, 61</w:t>
      </w:r>
      <w:r w:rsidRPr="009E1191">
        <w:rPr>
          <w:rFonts w:ascii="TH SarabunPSK" w:hAnsi="TH SarabunPSK" w:cs="TH SarabunPSK"/>
          <w:szCs w:val="36"/>
        </w:rPr>
        <w:t xml:space="preserve">(1), 68-84. </w:t>
      </w:r>
    </w:p>
    <w:p w14:paraId="704FD906" w14:textId="77777777" w:rsidR="00F03EFA" w:rsidRDefault="00F03EFA" w:rsidP="00F03EFA">
      <w:pPr>
        <w:rPr>
          <w:rFonts w:ascii="TH SarabunPSK" w:hAnsi="TH SarabunPSK" w:cs="TH SarabunPSK"/>
          <w:b/>
          <w:bCs/>
        </w:rPr>
      </w:pPr>
      <w:r w:rsidRPr="009E1191">
        <w:rPr>
          <w:rFonts w:ascii="TH SarabunPSK" w:hAnsi="TH SarabunPSK" w:cs="TH SarabunPSK"/>
        </w:rPr>
        <w:t>Kates, R. W., Paris, T. M., &amp; Leiserowitz, A. A. (2005)</w:t>
      </w:r>
      <w:r>
        <w:t xml:space="preserve">. </w:t>
      </w:r>
      <w:r w:rsidRPr="009E1191">
        <w:rPr>
          <w:rFonts w:ascii="TH SarabunPSK" w:hAnsi="TH SarabunPSK" w:cs="TH SarabunPSK"/>
        </w:rPr>
        <w:t xml:space="preserve">What is sustainable. </w:t>
      </w:r>
      <w:r w:rsidRPr="009E1191">
        <w:rPr>
          <w:rFonts w:ascii="TH SarabunPSK" w:hAnsi="TH SarabunPSK" w:cs="TH SarabunPSK"/>
          <w:b/>
          <w:bCs/>
        </w:rPr>
        <w:t xml:space="preserve">Environment : Science and Policy </w:t>
      </w:r>
    </w:p>
    <w:p w14:paraId="4245B922" w14:textId="7BC29FD4" w:rsidR="00F03EFA" w:rsidRDefault="00F03EFA" w:rsidP="00F03EFA">
      <w:pPr>
        <w:ind w:firstLine="720"/>
        <w:rPr>
          <w:rFonts w:ascii="TH SarabunPSK" w:hAnsi="TH SarabunPSK" w:cs="TH SarabunPSK"/>
        </w:rPr>
      </w:pPr>
      <w:r w:rsidRPr="009E1191">
        <w:rPr>
          <w:rFonts w:ascii="TH SarabunPSK" w:hAnsi="TH SarabunPSK" w:cs="TH SarabunPSK"/>
          <w:b/>
          <w:bCs/>
        </w:rPr>
        <w:t>for Sustainable Development, 47</w:t>
      </w:r>
      <w:r w:rsidRPr="009E1191">
        <w:rPr>
          <w:rFonts w:ascii="TH SarabunPSK" w:hAnsi="TH SarabunPSK" w:cs="TH SarabunPSK"/>
        </w:rPr>
        <w:t>(3),8-21.</w:t>
      </w:r>
    </w:p>
    <w:p w14:paraId="32A0DE37" w14:textId="77777777" w:rsidR="0080580A" w:rsidRDefault="0080580A" w:rsidP="0080580A">
      <w:pPr>
        <w:rPr>
          <w:rFonts w:ascii="TH SarabunPSK" w:hAnsi="TH SarabunPSK" w:cs="TH SarabunPSK"/>
        </w:rPr>
      </w:pPr>
      <w:r w:rsidRPr="00D46CCA">
        <w:rPr>
          <w:rFonts w:ascii="TH SarabunPSK" w:hAnsi="TH SarabunPSK" w:cs="TH SarabunPSK"/>
        </w:rPr>
        <w:t xml:space="preserve">Labuschagne, C., &amp; Brent, A. C. (2006). Social indicators for sustainable project and technology life cycle </w:t>
      </w:r>
    </w:p>
    <w:p w14:paraId="6079A6AA" w14:textId="77777777" w:rsidR="0080580A" w:rsidRPr="00D46CCA" w:rsidRDefault="0080580A" w:rsidP="0080580A">
      <w:pPr>
        <w:ind w:firstLine="720"/>
        <w:rPr>
          <w:rFonts w:ascii="TH SarabunPSK" w:hAnsi="TH SarabunPSK" w:cs="TH SarabunPSK"/>
        </w:rPr>
      </w:pPr>
      <w:r w:rsidRPr="00D46CCA">
        <w:rPr>
          <w:rFonts w:ascii="TH SarabunPSK" w:hAnsi="TH SarabunPSK" w:cs="TH SarabunPSK"/>
        </w:rPr>
        <w:t xml:space="preserve">management in the process industry. </w:t>
      </w:r>
      <w:r w:rsidRPr="00D46CCA">
        <w:rPr>
          <w:rFonts w:ascii="TH SarabunPSK" w:hAnsi="TH SarabunPSK" w:cs="TH SarabunPSK"/>
          <w:b/>
          <w:bCs/>
        </w:rPr>
        <w:t>Internation Journal of Life-Cycle Assessment, 11</w:t>
      </w:r>
      <w:r w:rsidRPr="00D46CCA">
        <w:rPr>
          <w:rFonts w:ascii="TH SarabunPSK" w:hAnsi="TH SarabunPSK" w:cs="TH SarabunPSK"/>
        </w:rPr>
        <w:t>(1), 3-15.</w:t>
      </w:r>
    </w:p>
    <w:p w14:paraId="6CF7928A" w14:textId="77777777" w:rsidR="0080580A" w:rsidRDefault="0080580A" w:rsidP="0080580A">
      <w:pPr>
        <w:jc w:val="thaiDistribute"/>
        <w:rPr>
          <w:rFonts w:ascii="TH SarabunPSK" w:hAnsi="TH SarabunPSK" w:cs="TH SarabunPSK"/>
          <w:b/>
          <w:bCs/>
          <w:szCs w:val="36"/>
        </w:rPr>
      </w:pPr>
      <w:r w:rsidRPr="0091354C">
        <w:rPr>
          <w:rFonts w:ascii="TH SarabunPSK" w:hAnsi="TH SarabunPSK" w:cs="TH SarabunPSK"/>
        </w:rPr>
        <w:t xml:space="preserve">Peteraf, M. A. (1993). The cornerstones of competitive advantage: A resource based view. </w:t>
      </w:r>
      <w:r w:rsidRPr="0091354C">
        <w:rPr>
          <w:rFonts w:ascii="TH SarabunPSK" w:hAnsi="TH SarabunPSK" w:cs="TH SarabunPSK"/>
          <w:b/>
          <w:bCs/>
          <w:szCs w:val="36"/>
        </w:rPr>
        <w:t xml:space="preserve">Strategic </w:t>
      </w:r>
    </w:p>
    <w:p w14:paraId="70BDA274" w14:textId="7470DD32" w:rsidR="0080580A" w:rsidRDefault="0080580A" w:rsidP="0080580A">
      <w:pPr>
        <w:ind w:firstLine="720"/>
        <w:jc w:val="thaiDistribute"/>
        <w:rPr>
          <w:rFonts w:ascii="TH SarabunPSK" w:hAnsi="TH SarabunPSK" w:cs="TH SarabunPSK"/>
        </w:rPr>
      </w:pPr>
      <w:r w:rsidRPr="0091354C">
        <w:rPr>
          <w:rFonts w:ascii="TH SarabunPSK" w:hAnsi="TH SarabunPSK" w:cs="TH SarabunPSK"/>
          <w:b/>
          <w:bCs/>
          <w:szCs w:val="36"/>
        </w:rPr>
        <w:t>Management Journal,</w:t>
      </w:r>
      <w:r w:rsidRPr="0091354C">
        <w:rPr>
          <w:rFonts w:ascii="TH SarabunPSK" w:hAnsi="TH SarabunPSK" w:cs="TH SarabunPSK"/>
        </w:rPr>
        <w:t xml:space="preserve"> </w:t>
      </w:r>
      <w:r w:rsidRPr="0091354C">
        <w:rPr>
          <w:rFonts w:ascii="TH SarabunPSK" w:hAnsi="TH SarabunPSK" w:cs="TH SarabunPSK"/>
          <w:b/>
          <w:bCs/>
        </w:rPr>
        <w:t>14</w:t>
      </w:r>
      <w:r w:rsidRPr="0091354C">
        <w:rPr>
          <w:rFonts w:ascii="TH SarabunPSK" w:hAnsi="TH SarabunPSK" w:cs="TH SarabunPSK"/>
        </w:rPr>
        <w:t>(November 1992), 179-191.</w:t>
      </w:r>
    </w:p>
    <w:p w14:paraId="31867728" w14:textId="77777777" w:rsidR="0080580A" w:rsidRDefault="0080580A" w:rsidP="0080580A">
      <w:pPr>
        <w:rPr>
          <w:rFonts w:ascii="TH SarabunPSK" w:hAnsi="TH SarabunPSK" w:cs="TH SarabunPSK"/>
          <w:b/>
          <w:bCs/>
        </w:rPr>
      </w:pPr>
      <w:r w:rsidRPr="0091354C">
        <w:rPr>
          <w:rFonts w:ascii="TH SarabunPSK" w:hAnsi="TH SarabunPSK" w:cs="TH SarabunPSK"/>
        </w:rPr>
        <w:t xml:space="preserve">Porter, M. E., &amp; Linde, C. (1995a). Green and competitive: Ending the stalemate green and competitive. </w:t>
      </w:r>
    </w:p>
    <w:p w14:paraId="0E95FE05" w14:textId="77777777" w:rsidR="0080580A" w:rsidRDefault="0080580A" w:rsidP="0080580A">
      <w:pPr>
        <w:ind w:firstLine="720"/>
        <w:rPr>
          <w:rFonts w:ascii="TH SarabunPSK" w:hAnsi="TH SarabunPSK" w:cs="TH SarabunPSK"/>
        </w:rPr>
      </w:pPr>
      <w:r w:rsidRPr="0091354C">
        <w:rPr>
          <w:rFonts w:ascii="TH SarabunPSK" w:hAnsi="TH SarabunPSK" w:cs="TH SarabunPSK"/>
          <w:b/>
          <w:bCs/>
        </w:rPr>
        <w:t xml:space="preserve">Harvard Business Review, 73, </w:t>
      </w:r>
      <w:r w:rsidRPr="0091354C">
        <w:rPr>
          <w:rFonts w:ascii="TH SarabunPSK" w:hAnsi="TH SarabunPSK" w:cs="TH SarabunPSK"/>
        </w:rPr>
        <w:t>120-134.</w:t>
      </w:r>
    </w:p>
    <w:p w14:paraId="45F04A8E" w14:textId="77777777" w:rsidR="0080580A" w:rsidRDefault="0080580A" w:rsidP="0080580A">
      <w:pPr>
        <w:rPr>
          <w:rFonts w:ascii="TH SarabunPSK" w:hAnsi="TH SarabunPSK" w:cs="TH SarabunPSK"/>
        </w:rPr>
      </w:pPr>
      <w:r w:rsidRPr="00F33198">
        <w:rPr>
          <w:rFonts w:ascii="TH SarabunPSK" w:hAnsi="TH SarabunPSK" w:cs="TH SarabunPSK"/>
        </w:rPr>
        <w:t xml:space="preserve">Standing, C., Jackson, P., Chen, A. J. w., Boudreau, M. C., &amp; Watson, R. T. (2008). Information systems and </w:t>
      </w:r>
    </w:p>
    <w:p w14:paraId="2E68F6D7" w14:textId="77777777" w:rsidR="0080580A" w:rsidRDefault="0080580A" w:rsidP="0080580A">
      <w:pPr>
        <w:ind w:firstLine="720"/>
        <w:rPr>
          <w:rFonts w:ascii="TH SarabunPSK" w:hAnsi="TH SarabunPSK" w:cs="TH SarabunPSK"/>
        </w:rPr>
      </w:pPr>
      <w:r w:rsidRPr="00F33198">
        <w:rPr>
          <w:rFonts w:ascii="TH SarabunPSK" w:hAnsi="TH SarabunPSK" w:cs="TH SarabunPSK"/>
        </w:rPr>
        <w:t xml:space="preserve">ecological sustainability. </w:t>
      </w:r>
      <w:r w:rsidRPr="00F33198">
        <w:rPr>
          <w:rFonts w:ascii="TH SarabunPSK" w:hAnsi="TH SarabunPSK" w:cs="TH SarabunPSK"/>
          <w:b/>
          <w:bCs/>
        </w:rPr>
        <w:t>Journal of System and Information Technology, 10</w:t>
      </w:r>
      <w:r w:rsidRPr="00F33198">
        <w:rPr>
          <w:rFonts w:ascii="TH SarabunPSK" w:hAnsi="TH SarabunPSK" w:cs="TH SarabunPSK"/>
        </w:rPr>
        <w:t>(3), 186-201.</w:t>
      </w:r>
    </w:p>
    <w:p w14:paraId="50D2F476" w14:textId="77777777" w:rsidR="0080580A" w:rsidRDefault="0080580A" w:rsidP="0080580A">
      <w:pPr>
        <w:jc w:val="thaiDistribute"/>
        <w:rPr>
          <w:rFonts w:ascii="TH SarabunPSK" w:hAnsi="TH SarabunPSK" w:cs="TH SarabunPSK"/>
          <w:b/>
          <w:bCs/>
        </w:rPr>
      </w:pPr>
      <w:r w:rsidRPr="00F33198">
        <w:rPr>
          <w:rFonts w:ascii="TH SarabunPSK" w:hAnsi="TH SarabunPSK" w:cs="TH SarabunPSK"/>
        </w:rPr>
        <w:t xml:space="preserve">The Stockholm Declaration. (1972). </w:t>
      </w:r>
      <w:r w:rsidRPr="00F33198">
        <w:rPr>
          <w:rFonts w:ascii="TH SarabunPSK" w:hAnsi="TH SarabunPSK" w:cs="TH SarabunPSK"/>
          <w:b/>
          <w:bCs/>
        </w:rPr>
        <w:t xml:space="preserve">Declaration of the United Nations Conference on the Human </w:t>
      </w:r>
    </w:p>
    <w:p w14:paraId="47F92B95" w14:textId="77777777" w:rsidR="0080580A" w:rsidRPr="0080580A" w:rsidRDefault="0080580A" w:rsidP="0080580A">
      <w:pPr>
        <w:ind w:firstLine="720"/>
        <w:jc w:val="thaiDistribute"/>
        <w:rPr>
          <w:rFonts w:ascii="TH SarabunPSK" w:hAnsi="TH SarabunPSK" w:cs="TH SarabunPSK"/>
          <w:color w:val="000000" w:themeColor="text1"/>
        </w:rPr>
      </w:pPr>
      <w:r w:rsidRPr="00F33198">
        <w:rPr>
          <w:rFonts w:ascii="TH SarabunPSK" w:hAnsi="TH SarabunPSK" w:cs="TH SarabunPSK"/>
          <w:b/>
          <w:bCs/>
        </w:rPr>
        <w:t>Environment.</w:t>
      </w:r>
      <w:r w:rsidRPr="00F33198">
        <w:rPr>
          <w:rFonts w:ascii="TH SarabunPSK" w:hAnsi="TH SarabunPSK" w:cs="TH SarabunPSK"/>
        </w:rPr>
        <w:t xml:space="preserve"> Retrieved January 10, 2022, from </w:t>
      </w:r>
      <w:hyperlink r:id="rId15" w:history="1">
        <w:r w:rsidRPr="0080580A">
          <w:rPr>
            <w:rStyle w:val="ab"/>
            <w:rFonts w:ascii="TH SarabunPSK" w:hAnsi="TH SarabunPSK" w:cs="TH SarabunPSK"/>
            <w:color w:val="000000" w:themeColor="text1"/>
            <w:u w:val="none"/>
          </w:rPr>
          <w:t>http://docenti.unimc.it/kittinan.akhara/teaching/</w:t>
        </w:r>
      </w:hyperlink>
      <w:r w:rsidRPr="0080580A">
        <w:rPr>
          <w:rStyle w:val="ab"/>
          <w:rFonts w:ascii="TH SarabunPSK" w:hAnsi="TH SarabunPSK" w:cs="TH SarabunPSK"/>
          <w:color w:val="000000" w:themeColor="text1"/>
          <w:u w:val="none"/>
        </w:rPr>
        <w:t>.</w:t>
      </w:r>
    </w:p>
    <w:p w14:paraId="28E2CB90" w14:textId="77777777" w:rsidR="0080580A" w:rsidRPr="0091354C" w:rsidRDefault="0080580A" w:rsidP="0080580A">
      <w:pPr>
        <w:jc w:val="thaiDistribute"/>
        <w:rPr>
          <w:rFonts w:ascii="TH SarabunPSK" w:hAnsi="TH SarabunPSK" w:cs="TH SarabunPSK"/>
        </w:rPr>
      </w:pPr>
    </w:p>
    <w:p w14:paraId="747A8717" w14:textId="77777777" w:rsidR="00F03EFA" w:rsidRPr="009E1191" w:rsidRDefault="00F03EFA" w:rsidP="00F03EFA">
      <w:pPr>
        <w:rPr>
          <w:rFonts w:ascii="TH SarabunPSK" w:hAnsi="TH SarabunPSK" w:cs="TH SarabunPSK"/>
        </w:rPr>
      </w:pPr>
    </w:p>
    <w:p w14:paraId="52AAA358" w14:textId="77777777" w:rsidR="00F03EFA" w:rsidRPr="00B37371" w:rsidRDefault="00F03EFA" w:rsidP="00F03EFA">
      <w:pPr>
        <w:rPr>
          <w:rFonts w:ascii="TH SarabunPSK" w:hAnsi="TH SarabunPSK" w:cs="TH SarabunPSK"/>
          <w:b/>
          <w:bCs/>
          <w:szCs w:val="36"/>
        </w:rPr>
      </w:pPr>
    </w:p>
    <w:p w14:paraId="4386E530" w14:textId="77777777" w:rsidR="00F03EFA" w:rsidRPr="00DE30BA" w:rsidRDefault="00F03EFA" w:rsidP="00F03EFA">
      <w:pPr>
        <w:widowControl w:val="0"/>
        <w:tabs>
          <w:tab w:val="left" w:pos="851"/>
          <w:tab w:val="left" w:pos="1134"/>
          <w:tab w:val="left" w:pos="1418"/>
          <w:tab w:val="left" w:pos="1701"/>
          <w:tab w:val="left" w:pos="1985"/>
          <w:tab w:val="left" w:pos="2268"/>
          <w:tab w:val="left" w:pos="2552"/>
        </w:tabs>
        <w:jc w:val="thaiDistribute"/>
        <w:rPr>
          <w:rFonts w:ascii="TH SarabunPSK" w:hAnsi="TH SarabunPSK" w:cs="TH SarabunPSK"/>
        </w:rPr>
      </w:pPr>
    </w:p>
    <w:sectPr w:rsidR="00F03EFA" w:rsidRPr="00DE30BA" w:rsidSect="00E5602A">
      <w:headerReference w:type="even" r:id="rId16"/>
      <w:headerReference w:type="default" r:id="rId17"/>
      <w:footerReference w:type="even" r:id="rId18"/>
      <w:footerReference w:type="default" r:id="rId19"/>
      <w:headerReference w:type="first" r:id="rId20"/>
      <w:footerReference w:type="first" r:id="rId21"/>
      <w:type w:val="continuous"/>
      <w:pgSz w:w="11906" w:h="16838" w:code="9"/>
      <w:pgMar w:top="1418" w:right="1418" w:bottom="1418" w:left="1418" w:header="720" w:footer="720" w:gutter="0"/>
      <w:cols w:space="567"/>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1EC7ED" w14:textId="77777777" w:rsidR="00BF4D48" w:rsidRDefault="00BF4D48">
      <w:r>
        <w:separator/>
      </w:r>
    </w:p>
  </w:endnote>
  <w:endnote w:type="continuationSeparator" w:id="0">
    <w:p w14:paraId="6551F227" w14:textId="77777777" w:rsidR="00BF4D48" w:rsidRDefault="00BF4D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Browallia New">
    <w:panose1 w:val="020B06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TH SarabunPSK">
    <w:panose1 w:val="020B0500040200020003"/>
    <w:charset w:val="00"/>
    <w:family w:val="swiss"/>
    <w:pitch w:val="variable"/>
    <w:sig w:usb0="A100006F" w:usb1="5000205A" w:usb2="00000000" w:usb3="00000000" w:csb0="00010183" w:csb1="00000000"/>
  </w:font>
  <w:font w:name="TH Sarabun New">
    <w:panose1 w:val="020B0500040200020003"/>
    <w:charset w:val="00"/>
    <w:family w:val="swiss"/>
    <w:pitch w:val="variable"/>
    <w:sig w:usb0="A100006F" w:usb1="5000205A" w:usb2="00000000" w:usb3="00000000" w:csb0="00010183"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215F9" w14:textId="77777777" w:rsidR="005C21E9" w:rsidRDefault="005C21E9">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3A61F33C" w14:textId="77777777" w:rsidR="005C21E9" w:rsidRDefault="005C21E9">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2BF45" w14:textId="77777777" w:rsidR="005C21E9" w:rsidRDefault="005C21E9">
    <w:pPr>
      <w:pStyle w:val="a5"/>
      <w:jc w:val="center"/>
      <w:rPr>
        <w:b/>
        <w:bCs/>
        <w:sz w:val="32"/>
        <w:szCs w:val="3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DB4FE" w14:textId="77777777" w:rsidR="00945F5E" w:rsidRDefault="00945F5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20CBAE" w14:textId="77777777" w:rsidR="00BF4D48" w:rsidRDefault="00BF4D48">
      <w:r>
        <w:separator/>
      </w:r>
    </w:p>
  </w:footnote>
  <w:footnote w:type="continuationSeparator" w:id="0">
    <w:p w14:paraId="35AC0FA8" w14:textId="77777777" w:rsidR="00BF4D48" w:rsidRDefault="00BF4D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10813" w14:textId="77777777" w:rsidR="00945F5E" w:rsidRDefault="00945F5E">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515A4" w14:textId="77777777" w:rsidR="005C21E9" w:rsidRPr="00AB2BA1" w:rsidRDefault="005C21E9" w:rsidP="00D05E3E">
    <w:pPr>
      <w:pStyle w:val="a4"/>
      <w:ind w:right="790"/>
    </w:pPr>
    <w:r>
      <w:rPr>
        <w:rFonts w:hint="cs"/>
        <w:c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7436C" w14:textId="77777777" w:rsidR="00945F5E" w:rsidRDefault="00945F5E">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55D32"/>
    <w:multiLevelType w:val="hybridMultilevel"/>
    <w:tmpl w:val="B88C4C84"/>
    <w:lvl w:ilvl="0" w:tplc="700E5BB6">
      <w:start w:val="1"/>
      <w:numFmt w:val="decimal"/>
      <w:lvlText w:val="(%1)"/>
      <w:lvlJc w:val="left"/>
      <w:pPr>
        <w:ind w:left="1210" w:hanging="360"/>
      </w:pPr>
      <w:rPr>
        <w:rFonts w:hint="default"/>
      </w:r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1" w15:restartNumberingAfterBreak="0">
    <w:nsid w:val="2C173BD9"/>
    <w:multiLevelType w:val="singleLevel"/>
    <w:tmpl w:val="041E000F"/>
    <w:lvl w:ilvl="0">
      <w:start w:val="2"/>
      <w:numFmt w:val="decimal"/>
      <w:lvlText w:val="%1."/>
      <w:lvlJc w:val="left"/>
      <w:pPr>
        <w:tabs>
          <w:tab w:val="num" w:pos="360"/>
        </w:tabs>
        <w:ind w:left="360" w:hanging="360"/>
      </w:pPr>
      <w:rPr>
        <w:rFonts w:hint="default"/>
      </w:rPr>
    </w:lvl>
  </w:abstractNum>
  <w:abstractNum w:abstractNumId="2" w15:restartNumberingAfterBreak="0">
    <w:nsid w:val="2ED43D4E"/>
    <w:multiLevelType w:val="singleLevel"/>
    <w:tmpl w:val="041E000F"/>
    <w:lvl w:ilvl="0">
      <w:start w:val="2"/>
      <w:numFmt w:val="decimal"/>
      <w:lvlText w:val="%1."/>
      <w:lvlJc w:val="left"/>
      <w:pPr>
        <w:tabs>
          <w:tab w:val="num" w:pos="360"/>
        </w:tabs>
        <w:ind w:left="360" w:hanging="360"/>
      </w:pPr>
      <w:rPr>
        <w:rFonts w:hint="default"/>
      </w:rPr>
    </w:lvl>
  </w:abstractNum>
  <w:abstractNum w:abstractNumId="3" w15:restartNumberingAfterBreak="0">
    <w:nsid w:val="61A948D6"/>
    <w:multiLevelType w:val="singleLevel"/>
    <w:tmpl w:val="041E000F"/>
    <w:lvl w:ilvl="0">
      <w:start w:val="1"/>
      <w:numFmt w:val="decimal"/>
      <w:lvlText w:val="%1."/>
      <w:lvlJc w:val="left"/>
      <w:pPr>
        <w:tabs>
          <w:tab w:val="num" w:pos="360"/>
        </w:tabs>
        <w:ind w:left="360" w:hanging="360"/>
      </w:pPr>
      <w:rPr>
        <w:rFonts w:hint="default"/>
      </w:rPr>
    </w:lvl>
  </w:abstractNum>
  <w:abstractNum w:abstractNumId="4" w15:restartNumberingAfterBreak="0">
    <w:nsid w:val="72143FEA"/>
    <w:multiLevelType w:val="hybridMultilevel"/>
    <w:tmpl w:val="81A405B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7EB65A7E"/>
    <w:multiLevelType w:val="multilevel"/>
    <w:tmpl w:val="BF4C6182"/>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num w:numId="1" w16cid:durableId="534658911">
    <w:abstractNumId w:val="3"/>
  </w:num>
  <w:num w:numId="2" w16cid:durableId="1379012130">
    <w:abstractNumId w:val="5"/>
  </w:num>
  <w:num w:numId="3" w16cid:durableId="1817187240">
    <w:abstractNumId w:val="1"/>
  </w:num>
  <w:num w:numId="4" w16cid:durableId="1294291973">
    <w:abstractNumId w:val="2"/>
  </w:num>
  <w:num w:numId="5" w16cid:durableId="1152477682">
    <w:abstractNumId w:val="0"/>
  </w:num>
  <w:num w:numId="6" w16cid:durableId="72476297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01DE"/>
    <w:rsid w:val="0003178D"/>
    <w:rsid w:val="0007340A"/>
    <w:rsid w:val="000752AD"/>
    <w:rsid w:val="000C627D"/>
    <w:rsid w:val="000D3C11"/>
    <w:rsid w:val="000F6E38"/>
    <w:rsid w:val="00114992"/>
    <w:rsid w:val="0011551F"/>
    <w:rsid w:val="001A210B"/>
    <w:rsid w:val="001D2277"/>
    <w:rsid w:val="0020493E"/>
    <w:rsid w:val="002425F2"/>
    <w:rsid w:val="00256148"/>
    <w:rsid w:val="00272724"/>
    <w:rsid w:val="002D129E"/>
    <w:rsid w:val="002D4058"/>
    <w:rsid w:val="002E5B76"/>
    <w:rsid w:val="002F4012"/>
    <w:rsid w:val="00306F60"/>
    <w:rsid w:val="00331BDE"/>
    <w:rsid w:val="0035615D"/>
    <w:rsid w:val="003839E1"/>
    <w:rsid w:val="00390E08"/>
    <w:rsid w:val="00394D40"/>
    <w:rsid w:val="003D011B"/>
    <w:rsid w:val="003F3EC6"/>
    <w:rsid w:val="00431F63"/>
    <w:rsid w:val="00437B50"/>
    <w:rsid w:val="00490367"/>
    <w:rsid w:val="004C3DF0"/>
    <w:rsid w:val="005079DD"/>
    <w:rsid w:val="00522824"/>
    <w:rsid w:val="00547D3F"/>
    <w:rsid w:val="005A59E8"/>
    <w:rsid w:val="005A61A8"/>
    <w:rsid w:val="005C21E9"/>
    <w:rsid w:val="005C3283"/>
    <w:rsid w:val="005C4AFD"/>
    <w:rsid w:val="006071B0"/>
    <w:rsid w:val="00650F09"/>
    <w:rsid w:val="00657E9C"/>
    <w:rsid w:val="006653FD"/>
    <w:rsid w:val="006759F6"/>
    <w:rsid w:val="0068004C"/>
    <w:rsid w:val="006A0EA1"/>
    <w:rsid w:val="006C387A"/>
    <w:rsid w:val="006D4A71"/>
    <w:rsid w:val="006E0067"/>
    <w:rsid w:val="006E3A9F"/>
    <w:rsid w:val="006E49C1"/>
    <w:rsid w:val="006E7DF1"/>
    <w:rsid w:val="00711E2D"/>
    <w:rsid w:val="0073558B"/>
    <w:rsid w:val="0074014C"/>
    <w:rsid w:val="007C098C"/>
    <w:rsid w:val="007E2BA2"/>
    <w:rsid w:val="007F6487"/>
    <w:rsid w:val="008001DE"/>
    <w:rsid w:val="008029D5"/>
    <w:rsid w:val="0080580A"/>
    <w:rsid w:val="00821B71"/>
    <w:rsid w:val="008514F1"/>
    <w:rsid w:val="00854207"/>
    <w:rsid w:val="008E6A50"/>
    <w:rsid w:val="00900587"/>
    <w:rsid w:val="009204BF"/>
    <w:rsid w:val="00920CD6"/>
    <w:rsid w:val="0092709A"/>
    <w:rsid w:val="00932E5F"/>
    <w:rsid w:val="00936255"/>
    <w:rsid w:val="00940307"/>
    <w:rsid w:val="0094079B"/>
    <w:rsid w:val="00945F5E"/>
    <w:rsid w:val="00961B18"/>
    <w:rsid w:val="0096601B"/>
    <w:rsid w:val="009D46B8"/>
    <w:rsid w:val="00A0261A"/>
    <w:rsid w:val="00A14673"/>
    <w:rsid w:val="00A21D8C"/>
    <w:rsid w:val="00A564A7"/>
    <w:rsid w:val="00A64D67"/>
    <w:rsid w:val="00A9129D"/>
    <w:rsid w:val="00AB2BA1"/>
    <w:rsid w:val="00AD7D68"/>
    <w:rsid w:val="00AE5C18"/>
    <w:rsid w:val="00AF579D"/>
    <w:rsid w:val="00B12033"/>
    <w:rsid w:val="00B2316A"/>
    <w:rsid w:val="00B2604E"/>
    <w:rsid w:val="00B763C3"/>
    <w:rsid w:val="00B90FA6"/>
    <w:rsid w:val="00BB02D9"/>
    <w:rsid w:val="00BB1325"/>
    <w:rsid w:val="00BB5249"/>
    <w:rsid w:val="00BB781D"/>
    <w:rsid w:val="00BF4D48"/>
    <w:rsid w:val="00C3265E"/>
    <w:rsid w:val="00C43D02"/>
    <w:rsid w:val="00C51F5A"/>
    <w:rsid w:val="00C56EB6"/>
    <w:rsid w:val="00C60FEF"/>
    <w:rsid w:val="00C65912"/>
    <w:rsid w:val="00C95D86"/>
    <w:rsid w:val="00CA69A9"/>
    <w:rsid w:val="00D05E3E"/>
    <w:rsid w:val="00D151C2"/>
    <w:rsid w:val="00D215D8"/>
    <w:rsid w:val="00D21945"/>
    <w:rsid w:val="00D561C8"/>
    <w:rsid w:val="00D72FF9"/>
    <w:rsid w:val="00D919EF"/>
    <w:rsid w:val="00D9736C"/>
    <w:rsid w:val="00DA3996"/>
    <w:rsid w:val="00DB7AD3"/>
    <w:rsid w:val="00DE24E1"/>
    <w:rsid w:val="00DE30BA"/>
    <w:rsid w:val="00DE3FF1"/>
    <w:rsid w:val="00DF2630"/>
    <w:rsid w:val="00E15236"/>
    <w:rsid w:val="00E50184"/>
    <w:rsid w:val="00E52B77"/>
    <w:rsid w:val="00E5602A"/>
    <w:rsid w:val="00E65019"/>
    <w:rsid w:val="00E7238A"/>
    <w:rsid w:val="00E87821"/>
    <w:rsid w:val="00E92C0C"/>
    <w:rsid w:val="00EC2A15"/>
    <w:rsid w:val="00ED4736"/>
    <w:rsid w:val="00EF09E0"/>
    <w:rsid w:val="00EF1A98"/>
    <w:rsid w:val="00EF5D67"/>
    <w:rsid w:val="00F03EFA"/>
    <w:rsid w:val="00F1525A"/>
    <w:rsid w:val="00F3604E"/>
    <w:rsid w:val="00F510B7"/>
    <w:rsid w:val="00F56615"/>
    <w:rsid w:val="00F77F08"/>
    <w:rsid w:val="00F8600B"/>
    <w:rsid w:val="00FA2EAA"/>
    <w:rsid w:val="00FD7B61"/>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5F816E"/>
  <w15:chartTrackingRefBased/>
  <w15:docId w15:val="{0FDF9255-B4CE-44F4-AFC3-C917C34DB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rdia New" w:eastAsia="Cordia New" w:hAnsi="Cordia New" w:cs="Angsana New"/>
        <w:lang w:val="en-US" w:eastAsia="en-US"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sz w:val="28"/>
      <w:szCs w:val="28"/>
      <w:lang w:eastAsia="zh-CN"/>
    </w:rPr>
  </w:style>
  <w:style w:type="paragraph" w:styleId="1">
    <w:name w:val="heading 1"/>
    <w:basedOn w:val="a"/>
    <w:next w:val="a"/>
    <w:qFormat/>
    <w:pPr>
      <w:keepNext/>
      <w:jc w:val="right"/>
      <w:outlineLvl w:val="0"/>
    </w:pPr>
    <w:rPr>
      <w:rFonts w:ascii="Browallia New" w:hAnsi="Browallia New" w:cs="Browallia New"/>
      <w:b/>
      <w:bCs/>
      <w:sz w:val="36"/>
      <w:szCs w:val="36"/>
    </w:rPr>
  </w:style>
  <w:style w:type="paragraph" w:styleId="2">
    <w:name w:val="heading 2"/>
    <w:basedOn w:val="a"/>
    <w:next w:val="a"/>
    <w:qFormat/>
    <w:pPr>
      <w:keepNext/>
      <w:jc w:val="center"/>
      <w:outlineLvl w:val="1"/>
    </w:pPr>
    <w:rPr>
      <w:rFonts w:ascii="Browallia New" w:hAnsi="Browallia New" w:cs="Browallia New"/>
      <w:b/>
      <w:bCs/>
      <w:sz w:val="24"/>
      <w:szCs w:val="24"/>
    </w:rPr>
  </w:style>
  <w:style w:type="paragraph" w:styleId="3">
    <w:name w:val="heading 3"/>
    <w:basedOn w:val="a"/>
    <w:next w:val="a"/>
    <w:qFormat/>
    <w:pPr>
      <w:keepNext/>
      <w:ind w:left="426" w:hanging="426"/>
      <w:jc w:val="both"/>
      <w:outlineLvl w:val="2"/>
    </w:pPr>
    <w:rPr>
      <w:rFonts w:ascii="Browallia New" w:hAnsi="Browallia New" w:cs="Browallia New"/>
      <w:sz w:val="24"/>
      <w:szCs w:val="24"/>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both"/>
    </w:pPr>
  </w:style>
  <w:style w:type="paragraph" w:styleId="a4">
    <w:name w:val="header"/>
    <w:basedOn w:val="a"/>
    <w:pPr>
      <w:tabs>
        <w:tab w:val="center" w:pos="4153"/>
        <w:tab w:val="right" w:pos="8306"/>
      </w:tabs>
    </w:pPr>
  </w:style>
  <w:style w:type="paragraph" w:styleId="a5">
    <w:name w:val="footer"/>
    <w:basedOn w:val="a"/>
    <w:pPr>
      <w:tabs>
        <w:tab w:val="center" w:pos="4153"/>
        <w:tab w:val="right" w:pos="8306"/>
      </w:tabs>
    </w:pPr>
  </w:style>
  <w:style w:type="paragraph" w:styleId="a6">
    <w:name w:val="Body Text Indent"/>
    <w:basedOn w:val="a"/>
    <w:pPr>
      <w:ind w:firstLine="284"/>
      <w:jc w:val="both"/>
    </w:pPr>
    <w:rPr>
      <w:rFonts w:ascii="Browallia New" w:cs="Browallia New"/>
    </w:rPr>
  </w:style>
  <w:style w:type="paragraph" w:styleId="20">
    <w:name w:val="Body Text 2"/>
    <w:basedOn w:val="a"/>
    <w:pPr>
      <w:jc w:val="both"/>
    </w:pPr>
    <w:rPr>
      <w:rFonts w:ascii="Times New Roman" w:hAnsi="Times New Roman"/>
      <w:sz w:val="24"/>
      <w:szCs w:val="24"/>
    </w:rPr>
  </w:style>
  <w:style w:type="character" w:styleId="a7">
    <w:name w:val="page number"/>
    <w:basedOn w:val="a0"/>
  </w:style>
  <w:style w:type="paragraph" w:styleId="30">
    <w:name w:val="Body Text 3"/>
    <w:basedOn w:val="a"/>
    <w:rPr>
      <w:rFonts w:ascii="Browallia New" w:hAnsi="Browallia New" w:cs="Browallia New"/>
      <w:sz w:val="24"/>
      <w:szCs w:val="24"/>
    </w:rPr>
  </w:style>
  <w:style w:type="character" w:customStyle="1" w:styleId="MTEquationSection">
    <w:name w:val="MTEquationSection"/>
    <w:rPr>
      <w:rFonts w:hAnsi="Browallia New" w:cs="Browallia New"/>
      <w:vanish w:val="0"/>
      <w:color w:val="FF0000"/>
      <w:sz w:val="24"/>
      <w:szCs w:val="24"/>
      <w:lang w:bidi="th-TH"/>
    </w:rPr>
  </w:style>
  <w:style w:type="character" w:styleId="a8">
    <w:name w:val="Strong"/>
    <w:qFormat/>
    <w:rsid w:val="00A21D8C"/>
    <w:rPr>
      <w:b/>
      <w:bCs/>
    </w:rPr>
  </w:style>
  <w:style w:type="paragraph" w:styleId="a9">
    <w:name w:val="Balloon Text"/>
    <w:basedOn w:val="a"/>
    <w:link w:val="aa"/>
    <w:uiPriority w:val="99"/>
    <w:semiHidden/>
    <w:unhideWhenUsed/>
    <w:rsid w:val="00431F63"/>
    <w:rPr>
      <w:rFonts w:ascii="Tahoma" w:hAnsi="Tahoma"/>
      <w:sz w:val="16"/>
      <w:szCs w:val="20"/>
    </w:rPr>
  </w:style>
  <w:style w:type="character" w:customStyle="1" w:styleId="aa">
    <w:name w:val="ข้อความบอลลูน อักขระ"/>
    <w:link w:val="a9"/>
    <w:uiPriority w:val="99"/>
    <w:semiHidden/>
    <w:rsid w:val="00431F63"/>
    <w:rPr>
      <w:rFonts w:ascii="Tahoma" w:hAnsi="Tahoma"/>
      <w:sz w:val="16"/>
      <w:lang w:eastAsia="zh-CN"/>
    </w:rPr>
  </w:style>
  <w:style w:type="character" w:styleId="ab">
    <w:name w:val="Hyperlink"/>
    <w:basedOn w:val="a0"/>
    <w:uiPriority w:val="99"/>
    <w:unhideWhenUsed/>
    <w:rsid w:val="0080580A"/>
    <w:rPr>
      <w:color w:val="0563C1" w:themeColor="hyperlink"/>
      <w:u w:val="single"/>
    </w:rPr>
  </w:style>
  <w:style w:type="paragraph" w:styleId="ac">
    <w:name w:val="List Paragraph"/>
    <w:basedOn w:val="a"/>
    <w:uiPriority w:val="34"/>
    <w:qFormat/>
    <w:rsid w:val="0074014C"/>
    <w:pPr>
      <w:ind w:left="720"/>
      <w:contextualSpacing/>
    </w:pPr>
    <w:rPr>
      <w:szCs w:val="3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docenti.unimc.it/kittinan.akhara/teaching/"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232</TotalTime>
  <Pages>10</Pages>
  <Words>3181</Words>
  <Characters>18135</Characters>
  <Application>Microsoft Office Word</Application>
  <DocSecurity>0</DocSecurity>
  <Lines>151</Lines>
  <Paragraphs>42</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รูปแบบของบทความที่เสนอร่วมการประชุมวิชาการข่ายงานวิศวกรรมอุตสาหการ</vt:lpstr>
      <vt:lpstr>รูปแบบของบทความที่เสนอร่วมการประชุมวิชาการข่ายงานวิศวกรรมอุตสาหการ</vt:lpstr>
    </vt:vector>
  </TitlesOfParts>
  <Company>คณะวิศวกรรมศาสตร์</Company>
  <LinksUpToDate>false</LinksUpToDate>
  <CharactersWithSpaces>21274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รูปแบบของบทความที่เสนอร่วมการประชุมวิชาการข่ายงานวิศวกรรมอุตสาหการ</dc:title>
  <dc:subject/>
  <dc:creator>สำนักคณบดี</dc:creator>
  <cp:keywords/>
  <cp:lastModifiedBy>Kittinan Akkharanithiyanon</cp:lastModifiedBy>
  <cp:revision>18</cp:revision>
  <cp:lastPrinted>2022-02-21T03:23:00Z</cp:lastPrinted>
  <dcterms:created xsi:type="dcterms:W3CDTF">2022-11-11T12:51:00Z</dcterms:created>
  <dcterms:modified xsi:type="dcterms:W3CDTF">2022-11-15T12:13:00Z</dcterms:modified>
</cp:coreProperties>
</file>