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ACB" w:rsidRPr="00EC5999" w:rsidRDefault="009B6805" w:rsidP="00D95ACB">
      <w:pPr>
        <w:tabs>
          <w:tab w:val="left" w:pos="374"/>
          <w:tab w:val="left" w:pos="748"/>
          <w:tab w:val="left" w:pos="1190"/>
        </w:tabs>
        <w:autoSpaceDE w:val="0"/>
        <w:autoSpaceDN w:val="0"/>
        <w:adjustRightInd w:val="0"/>
        <w:ind w:right="-58"/>
        <w:jc w:val="center"/>
        <w:rPr>
          <w:rFonts w:ascii="TH SarabunPSK" w:hAnsi="TH SarabunPSK" w:cs="TH SarabunPSK"/>
          <w:b/>
          <w:bCs/>
          <w:sz w:val="36"/>
          <w:szCs w:val="36"/>
        </w:rPr>
      </w:pPr>
      <w:r w:rsidRPr="009B6805">
        <w:rPr>
          <w:rFonts w:ascii="AngsanaUPC" w:hAnsi="AngsanaUPC" w:cs="AngsanaUPC"/>
          <w:b/>
          <w:bCs/>
          <w:noProof/>
          <w:sz w:val="32"/>
          <w:szCs w:val="32"/>
        </w:rPr>
        <w:pict>
          <v:shapetype id="_x0000_t202" coordsize="21600,21600" o:spt="202" path="m,l,21600r21600,l21600,xe">
            <v:stroke joinstyle="miter"/>
            <v:path gradientshapeok="t" o:connecttype="rect"/>
          </v:shapetype>
          <v:shape id="_x0000_s1127" type="#_x0000_t202" style="position:absolute;left:0;text-align:left;margin-left:201.75pt;margin-top:-26.8pt;width:42.75pt;height:15pt;z-index:251704320" fillcolor="white [3212]" stroked="f">
            <v:textbox>
              <w:txbxContent>
                <w:p w:rsidR="0020123C" w:rsidRDefault="0020123C"/>
              </w:txbxContent>
            </v:textbox>
          </v:shape>
        </w:pict>
      </w:r>
      <w:r w:rsidR="00EE0820" w:rsidRPr="00EC5999">
        <w:rPr>
          <w:rFonts w:ascii="TH SarabunPSK" w:hAnsi="TH SarabunPSK" w:cs="TH SarabunPSK"/>
          <w:b/>
          <w:bCs/>
          <w:sz w:val="36"/>
          <w:szCs w:val="36"/>
          <w:cs/>
        </w:rPr>
        <w:t>มุมมองด้านการบริหารจัดการของมหาวิทยาลัยมหาจุฬาลงกรณราชวิทยาลัย</w:t>
      </w:r>
    </w:p>
    <w:p w:rsidR="00EE0820" w:rsidRPr="00EC5999" w:rsidRDefault="00EE0820" w:rsidP="00D95ACB">
      <w:pPr>
        <w:tabs>
          <w:tab w:val="left" w:pos="374"/>
          <w:tab w:val="left" w:pos="748"/>
          <w:tab w:val="left" w:pos="1190"/>
        </w:tabs>
        <w:autoSpaceDE w:val="0"/>
        <w:autoSpaceDN w:val="0"/>
        <w:adjustRightInd w:val="0"/>
        <w:ind w:right="-58"/>
        <w:jc w:val="center"/>
        <w:rPr>
          <w:rFonts w:ascii="TH SarabunPSK" w:hAnsi="TH SarabunPSK" w:cs="TH SarabunPSK"/>
          <w:b/>
          <w:bCs/>
          <w:sz w:val="36"/>
          <w:szCs w:val="36"/>
          <w:cs/>
        </w:rPr>
      </w:pPr>
      <w:r w:rsidRPr="00EC5999">
        <w:rPr>
          <w:rFonts w:ascii="TH SarabunPSK" w:hAnsi="TH SarabunPSK" w:cs="TH SarabunPSK"/>
          <w:b/>
          <w:bCs/>
          <w:sz w:val="36"/>
          <w:szCs w:val="36"/>
          <w:cs/>
        </w:rPr>
        <w:t xml:space="preserve">วิทยาเขตขอนแก่น </w:t>
      </w:r>
      <w:r w:rsidR="00D95ACB" w:rsidRPr="00EC5999">
        <w:rPr>
          <w:rFonts w:ascii="TH SarabunPSK" w:hAnsi="TH SarabunPSK" w:cs="TH SarabunPSK"/>
          <w:b/>
          <w:bCs/>
          <w:sz w:val="36"/>
          <w:szCs w:val="36"/>
          <w:cs/>
        </w:rPr>
        <w:t>สู่ความเป็นเลิศ</w:t>
      </w:r>
      <w:r w:rsidRPr="00EC5999">
        <w:rPr>
          <w:rFonts w:ascii="TH SarabunPSK" w:hAnsi="TH SarabunPSK" w:cs="TH SarabunPSK"/>
          <w:b/>
          <w:bCs/>
          <w:sz w:val="36"/>
          <w:szCs w:val="36"/>
          <w:cs/>
        </w:rPr>
        <w:t>ในทศวรรษหน้า</w:t>
      </w:r>
    </w:p>
    <w:p w:rsidR="00FA773C" w:rsidRDefault="00EE0820" w:rsidP="00D95ACB">
      <w:pPr>
        <w:tabs>
          <w:tab w:val="left" w:pos="374"/>
          <w:tab w:val="left" w:pos="748"/>
          <w:tab w:val="left" w:pos="1190"/>
        </w:tabs>
        <w:autoSpaceDE w:val="0"/>
        <w:autoSpaceDN w:val="0"/>
        <w:adjustRightInd w:val="0"/>
        <w:ind w:left="567" w:right="-58" w:hanging="567"/>
        <w:jc w:val="center"/>
        <w:rPr>
          <w:rFonts w:ascii="TH SarabunPSK" w:hAnsi="TH SarabunPSK" w:cs="TH SarabunPSK"/>
          <w:b/>
          <w:bCs/>
          <w:sz w:val="36"/>
          <w:szCs w:val="36"/>
        </w:rPr>
      </w:pPr>
      <w:r w:rsidRPr="00EC5999">
        <w:rPr>
          <w:rFonts w:ascii="TH SarabunPSK" w:hAnsi="TH SarabunPSK" w:cs="TH SarabunPSK"/>
          <w:b/>
          <w:bCs/>
          <w:sz w:val="36"/>
          <w:szCs w:val="36"/>
        </w:rPr>
        <w:t>Perspective towards management of Mahachulal</w:t>
      </w:r>
      <w:r w:rsidR="00E13147" w:rsidRPr="00EC5999">
        <w:rPr>
          <w:rFonts w:ascii="TH SarabunPSK" w:hAnsi="TH SarabunPSK" w:cs="TH SarabunPSK"/>
          <w:b/>
          <w:bCs/>
          <w:sz w:val="36"/>
          <w:szCs w:val="36"/>
        </w:rPr>
        <w:t>ongkornrajavidyalaya University</w:t>
      </w:r>
      <w:r w:rsidR="00FA773C">
        <w:rPr>
          <w:rFonts w:ascii="TH SarabunPSK" w:hAnsi="TH SarabunPSK" w:cs="TH SarabunPSK"/>
          <w:b/>
          <w:bCs/>
          <w:sz w:val="36"/>
          <w:szCs w:val="36"/>
        </w:rPr>
        <w:t xml:space="preserve"> </w:t>
      </w:r>
      <w:r w:rsidRPr="00EC5999">
        <w:rPr>
          <w:rFonts w:ascii="TH SarabunPSK" w:hAnsi="TH SarabunPSK" w:cs="TH SarabunPSK"/>
          <w:b/>
          <w:bCs/>
          <w:sz w:val="36"/>
          <w:szCs w:val="36"/>
        </w:rPr>
        <w:t xml:space="preserve">KhonKaen Campus for performance excellence </w:t>
      </w:r>
    </w:p>
    <w:p w:rsidR="003C0587" w:rsidRPr="00EC5999" w:rsidRDefault="00EE0820" w:rsidP="00D95ACB">
      <w:pPr>
        <w:tabs>
          <w:tab w:val="left" w:pos="374"/>
          <w:tab w:val="left" w:pos="748"/>
          <w:tab w:val="left" w:pos="1190"/>
        </w:tabs>
        <w:autoSpaceDE w:val="0"/>
        <w:autoSpaceDN w:val="0"/>
        <w:adjustRightInd w:val="0"/>
        <w:ind w:left="567" w:right="-58" w:hanging="567"/>
        <w:jc w:val="center"/>
        <w:rPr>
          <w:rFonts w:ascii="TH SarabunPSK" w:hAnsi="TH SarabunPSK" w:cs="TH SarabunPSK"/>
          <w:b/>
          <w:bCs/>
          <w:sz w:val="36"/>
          <w:szCs w:val="36"/>
        </w:rPr>
      </w:pPr>
      <w:r w:rsidRPr="00EC5999">
        <w:rPr>
          <w:rFonts w:ascii="TH SarabunPSK" w:hAnsi="TH SarabunPSK" w:cs="TH SarabunPSK"/>
          <w:b/>
          <w:bCs/>
          <w:sz w:val="36"/>
          <w:szCs w:val="36"/>
        </w:rPr>
        <w:t>in the next decade</w:t>
      </w:r>
    </w:p>
    <w:p w:rsidR="00FA773C" w:rsidRDefault="00EE0820" w:rsidP="00FA773C">
      <w:pPr>
        <w:tabs>
          <w:tab w:val="left" w:pos="374"/>
          <w:tab w:val="left" w:pos="748"/>
          <w:tab w:val="left" w:pos="1190"/>
        </w:tabs>
        <w:autoSpaceDE w:val="0"/>
        <w:autoSpaceDN w:val="0"/>
        <w:adjustRightInd w:val="0"/>
        <w:ind w:right="-58"/>
        <w:jc w:val="right"/>
        <w:rPr>
          <w:rFonts w:ascii="TH SarabunPSK" w:hAnsi="TH SarabunPSK" w:cs="TH SarabunPSK"/>
          <w:sz w:val="28"/>
        </w:rPr>
      </w:pPr>
      <w:r w:rsidRPr="0031477C">
        <w:rPr>
          <w:rFonts w:ascii="TH SarabunPSK" w:hAnsi="TH SarabunPSK" w:cs="TH SarabunPSK"/>
          <w:sz w:val="28"/>
          <w:cs/>
        </w:rPr>
        <w:t>พระวุฒิพงษ์  เพียรภูเขา</w:t>
      </w:r>
      <w:r w:rsidR="0020123C" w:rsidRPr="0031477C">
        <w:rPr>
          <w:rFonts w:ascii="TH SarabunPSK" w:hAnsi="TH SarabunPSK" w:cs="TH SarabunPSK"/>
          <w:sz w:val="28"/>
          <w:vertAlign w:val="superscript"/>
          <w:cs/>
        </w:rPr>
        <w:t>1</w:t>
      </w:r>
    </w:p>
    <w:p w:rsidR="00E13147" w:rsidRPr="0031477C" w:rsidRDefault="00FA773C" w:rsidP="00FA773C">
      <w:pPr>
        <w:tabs>
          <w:tab w:val="left" w:pos="374"/>
          <w:tab w:val="left" w:pos="748"/>
          <w:tab w:val="left" w:pos="1190"/>
        </w:tabs>
        <w:autoSpaceDE w:val="0"/>
        <w:autoSpaceDN w:val="0"/>
        <w:adjustRightInd w:val="0"/>
        <w:ind w:right="-58"/>
        <w:jc w:val="right"/>
        <w:rPr>
          <w:rFonts w:ascii="TH SarabunPSK" w:hAnsi="TH SarabunPSK" w:cs="TH SarabunPSK"/>
          <w:sz w:val="28"/>
        </w:rPr>
      </w:pPr>
      <w:r>
        <w:rPr>
          <w:rFonts w:ascii="TH SarabunPSK" w:hAnsi="TH SarabunPSK" w:cs="TH SarabunPSK"/>
          <w:sz w:val="28"/>
          <w:cs/>
        </w:rPr>
        <w:t xml:space="preserve"> </w:t>
      </w:r>
      <w:r w:rsidR="00EE0820" w:rsidRPr="0031477C">
        <w:rPr>
          <w:rFonts w:ascii="TH SarabunPSK" w:hAnsi="TH SarabunPSK" w:cs="TH SarabunPSK"/>
          <w:sz w:val="28"/>
          <w:cs/>
        </w:rPr>
        <w:t>เพ็ญณี แนรอท</w:t>
      </w:r>
      <w:r w:rsidR="0020123C" w:rsidRPr="0031477C">
        <w:rPr>
          <w:rFonts w:ascii="TH SarabunPSK" w:hAnsi="TH SarabunPSK" w:cs="TH SarabunPSK"/>
          <w:sz w:val="28"/>
          <w:vertAlign w:val="superscript"/>
        </w:rPr>
        <w:t>2</w:t>
      </w:r>
    </w:p>
    <w:p w:rsidR="00FA773C" w:rsidRDefault="00FA773C" w:rsidP="00AC7A87">
      <w:pPr>
        <w:tabs>
          <w:tab w:val="left" w:pos="374"/>
          <w:tab w:val="left" w:pos="748"/>
          <w:tab w:val="left" w:pos="1190"/>
        </w:tabs>
        <w:autoSpaceDE w:val="0"/>
        <w:autoSpaceDN w:val="0"/>
        <w:adjustRightInd w:val="0"/>
        <w:ind w:right="-58"/>
        <w:jc w:val="center"/>
        <w:rPr>
          <w:rFonts w:ascii="TH SarabunPSK" w:hAnsi="TH SarabunPSK" w:cs="TH SarabunPSK"/>
          <w:b/>
          <w:bCs/>
          <w:sz w:val="32"/>
          <w:szCs w:val="32"/>
        </w:rPr>
      </w:pPr>
    </w:p>
    <w:p w:rsidR="00EE0820" w:rsidRPr="0031477C" w:rsidRDefault="00EE0820" w:rsidP="00AC7A87">
      <w:pPr>
        <w:tabs>
          <w:tab w:val="left" w:pos="374"/>
          <w:tab w:val="left" w:pos="748"/>
          <w:tab w:val="left" w:pos="1190"/>
        </w:tabs>
        <w:autoSpaceDE w:val="0"/>
        <w:autoSpaceDN w:val="0"/>
        <w:adjustRightInd w:val="0"/>
        <w:ind w:right="-58"/>
        <w:jc w:val="center"/>
        <w:rPr>
          <w:rFonts w:ascii="TH SarabunPSK" w:hAnsi="TH SarabunPSK" w:cs="TH SarabunPSK"/>
          <w:b/>
          <w:bCs/>
          <w:sz w:val="32"/>
          <w:szCs w:val="32"/>
        </w:rPr>
      </w:pPr>
      <w:r w:rsidRPr="0031477C">
        <w:rPr>
          <w:rFonts w:ascii="TH SarabunPSK" w:hAnsi="TH SarabunPSK" w:cs="TH SarabunPSK"/>
          <w:b/>
          <w:bCs/>
          <w:sz w:val="32"/>
          <w:szCs w:val="32"/>
          <w:cs/>
        </w:rPr>
        <w:t>บทคัดย่อ</w:t>
      </w:r>
    </w:p>
    <w:p w:rsidR="00866B9D" w:rsidRPr="0031477C" w:rsidRDefault="00FB22C2" w:rsidP="0012508C">
      <w:pPr>
        <w:tabs>
          <w:tab w:val="left" w:pos="374"/>
          <w:tab w:val="left" w:pos="748"/>
          <w:tab w:val="left" w:pos="1190"/>
        </w:tabs>
        <w:autoSpaceDE w:val="0"/>
        <w:autoSpaceDN w:val="0"/>
        <w:adjustRightInd w:val="0"/>
        <w:ind w:right="-58"/>
        <w:jc w:val="thaiDistribute"/>
        <w:rPr>
          <w:rFonts w:ascii="TH SarabunPSK" w:hAnsi="TH SarabunPSK" w:cs="TH SarabunPSK"/>
          <w:sz w:val="32"/>
          <w:szCs w:val="32"/>
        </w:rPr>
      </w:pPr>
      <w:r w:rsidRPr="0031477C">
        <w:rPr>
          <w:rFonts w:ascii="TH SarabunPSK" w:hAnsi="TH SarabunPSK" w:cs="TH SarabunPSK"/>
          <w:sz w:val="32"/>
          <w:szCs w:val="32"/>
          <w:cs/>
        </w:rPr>
        <w:tab/>
      </w:r>
      <w:r w:rsidR="00866B9D" w:rsidRPr="0031477C">
        <w:rPr>
          <w:rFonts w:ascii="TH SarabunPSK" w:hAnsi="TH SarabunPSK" w:cs="TH SarabunPSK"/>
          <w:sz w:val="32"/>
          <w:szCs w:val="32"/>
          <w:cs/>
        </w:rPr>
        <w:t>การวิจ</w:t>
      </w:r>
      <w:r w:rsidR="001E611E" w:rsidRPr="0031477C">
        <w:rPr>
          <w:rFonts w:ascii="TH SarabunPSK" w:hAnsi="TH SarabunPSK" w:cs="TH SarabunPSK"/>
          <w:sz w:val="32"/>
          <w:szCs w:val="32"/>
          <w:cs/>
        </w:rPr>
        <w:t xml:space="preserve">ัยครั้งนี้มีวัตถุประสงค์ เพื่อ </w:t>
      </w:r>
      <w:r w:rsidR="0020123C" w:rsidRPr="0031477C">
        <w:rPr>
          <w:rFonts w:ascii="TH SarabunPSK" w:hAnsi="TH SarabunPSK" w:cs="TH SarabunPSK"/>
          <w:sz w:val="32"/>
          <w:szCs w:val="32"/>
          <w:cs/>
        </w:rPr>
        <w:t>1</w:t>
      </w:r>
      <w:r w:rsidR="00866B9D" w:rsidRPr="0031477C">
        <w:rPr>
          <w:rFonts w:ascii="TH SarabunPSK" w:hAnsi="TH SarabunPSK" w:cs="TH SarabunPSK"/>
          <w:sz w:val="32"/>
          <w:szCs w:val="32"/>
          <w:cs/>
        </w:rPr>
        <w:t>) ศึกษาสภาพการบริหารจัดการของมหาวิทยาลัยมหาจุฬาลง</w:t>
      </w:r>
      <w:r w:rsidR="00E13147" w:rsidRPr="0031477C">
        <w:rPr>
          <w:rFonts w:ascii="TH SarabunPSK" w:hAnsi="TH SarabunPSK" w:cs="TH SarabunPSK"/>
          <w:sz w:val="32"/>
          <w:szCs w:val="32"/>
          <w:cs/>
        </w:rPr>
        <w:t>กรณราชวิทยาลัย</w:t>
      </w:r>
      <w:r w:rsidR="001E611E" w:rsidRPr="0031477C">
        <w:rPr>
          <w:rFonts w:ascii="TH SarabunPSK" w:hAnsi="TH SarabunPSK" w:cs="TH SarabunPSK"/>
          <w:sz w:val="32"/>
          <w:szCs w:val="32"/>
          <w:cs/>
        </w:rPr>
        <w:t xml:space="preserve">วิทยาเขตขอนแก่น </w:t>
      </w:r>
      <w:r w:rsidR="0020123C" w:rsidRPr="0031477C">
        <w:rPr>
          <w:rFonts w:ascii="TH SarabunPSK" w:hAnsi="TH SarabunPSK" w:cs="TH SarabunPSK"/>
          <w:sz w:val="32"/>
          <w:szCs w:val="32"/>
          <w:cs/>
        </w:rPr>
        <w:t>2</w:t>
      </w:r>
      <w:r w:rsidR="00866B9D" w:rsidRPr="0031477C">
        <w:rPr>
          <w:rFonts w:ascii="TH SarabunPSK" w:hAnsi="TH SarabunPSK" w:cs="TH SarabunPSK"/>
          <w:sz w:val="32"/>
          <w:szCs w:val="32"/>
          <w:cs/>
        </w:rPr>
        <w:t>) วิเคราะห์แนวคิดด้านการบริหารจัด</w:t>
      </w:r>
      <w:r w:rsidR="00E13147" w:rsidRPr="0031477C">
        <w:rPr>
          <w:rFonts w:ascii="TH SarabunPSK" w:hAnsi="TH SarabunPSK" w:cs="TH SarabunPSK"/>
          <w:sz w:val="32"/>
          <w:szCs w:val="32"/>
          <w:cs/>
        </w:rPr>
        <w:t>การของมหาวิทยาลัยมหาจุฬาลงกรณรา</w:t>
      </w:r>
      <w:r w:rsidR="00866B9D" w:rsidRPr="0031477C">
        <w:rPr>
          <w:rFonts w:ascii="TH SarabunPSK" w:hAnsi="TH SarabunPSK" w:cs="TH SarabunPSK"/>
          <w:sz w:val="32"/>
          <w:szCs w:val="32"/>
          <w:cs/>
        </w:rPr>
        <w:t>วิทยาลัย วิทยาเขตขอนแก่น ส</w:t>
      </w:r>
      <w:r w:rsidR="001E611E" w:rsidRPr="0031477C">
        <w:rPr>
          <w:rFonts w:ascii="TH SarabunPSK" w:hAnsi="TH SarabunPSK" w:cs="TH SarabunPSK"/>
          <w:sz w:val="32"/>
          <w:szCs w:val="32"/>
          <w:cs/>
        </w:rPr>
        <w:t xml:space="preserve">ู่ความเป็นเลิศในทศวรรษหน้า และ </w:t>
      </w:r>
      <w:r w:rsidR="0020123C" w:rsidRPr="0031477C">
        <w:rPr>
          <w:rFonts w:ascii="TH SarabunPSK" w:hAnsi="TH SarabunPSK" w:cs="TH SarabunPSK"/>
          <w:sz w:val="32"/>
          <w:szCs w:val="32"/>
          <w:cs/>
        </w:rPr>
        <w:t>3</w:t>
      </w:r>
      <w:r w:rsidR="00866B9D" w:rsidRPr="0031477C">
        <w:rPr>
          <w:rFonts w:ascii="TH SarabunPSK" w:hAnsi="TH SarabunPSK" w:cs="TH SarabunPSK"/>
          <w:sz w:val="32"/>
          <w:szCs w:val="32"/>
          <w:cs/>
        </w:rPr>
        <w:t xml:space="preserve">) นำเสนอกรอบการบริหารจัดการของมหาวิทยาลัยมหาจุฬาลงกรณราชวิทยาลัย วิทยาเขตขอนแก่น ในทศวรรษหน้า </w:t>
      </w:r>
      <w:r w:rsidR="0031477C" w:rsidRPr="0031477C">
        <w:rPr>
          <w:rFonts w:ascii="TH SarabunPSK" w:hAnsi="TH SarabunPSK" w:cs="TH SarabunPSK"/>
          <w:sz w:val="32"/>
          <w:szCs w:val="32"/>
          <w:cs/>
        </w:rPr>
        <w:t>เก็บรวบรวมข้อมูลโดยการสำรวจจาก</w:t>
      </w:r>
      <w:r w:rsidR="00866B9D" w:rsidRPr="0031477C">
        <w:rPr>
          <w:rFonts w:ascii="TH SarabunPSK" w:hAnsi="TH SarabunPSK" w:cs="TH SarabunPSK"/>
          <w:sz w:val="32"/>
          <w:szCs w:val="32"/>
          <w:cs/>
        </w:rPr>
        <w:t>นิสิตมหาวิทยาลัยมหาจุฬาล</w:t>
      </w:r>
      <w:r w:rsidR="001E611E" w:rsidRPr="0031477C">
        <w:rPr>
          <w:rFonts w:ascii="TH SarabunPSK" w:hAnsi="TH SarabunPSK" w:cs="TH SarabunPSK"/>
          <w:sz w:val="32"/>
          <w:szCs w:val="32"/>
          <w:cs/>
        </w:rPr>
        <w:t xml:space="preserve">งกรณราชวิทยาลัย วิทยาเขตขอนแก่น </w:t>
      </w:r>
      <w:r w:rsidR="00866B9D" w:rsidRPr="0031477C">
        <w:rPr>
          <w:rFonts w:ascii="TH SarabunPSK" w:hAnsi="TH SarabunPSK" w:cs="TH SarabunPSK"/>
          <w:sz w:val="32"/>
          <w:szCs w:val="32"/>
          <w:cs/>
        </w:rPr>
        <w:t xml:space="preserve">ในระดับปริญญาตรี ปริญญาโท และปริญญาเอก จำนวน </w:t>
      </w:r>
      <w:r w:rsidR="0020123C" w:rsidRPr="0031477C">
        <w:rPr>
          <w:rFonts w:ascii="TH SarabunPSK" w:hAnsi="TH SarabunPSK" w:cs="TH SarabunPSK"/>
          <w:sz w:val="32"/>
          <w:szCs w:val="32"/>
          <w:cs/>
        </w:rPr>
        <w:t>100</w:t>
      </w:r>
      <w:r w:rsidR="00866B9D" w:rsidRPr="0031477C">
        <w:rPr>
          <w:rFonts w:ascii="TH SarabunPSK" w:hAnsi="TH SarabunPSK" w:cs="TH SarabunPSK"/>
          <w:sz w:val="32"/>
          <w:szCs w:val="32"/>
          <w:cs/>
        </w:rPr>
        <w:t xml:space="preserve"> รูป/คน</w:t>
      </w:r>
      <w:r w:rsidR="0031477C" w:rsidRPr="0031477C">
        <w:rPr>
          <w:rFonts w:ascii="TH SarabunPSK" w:hAnsi="TH SarabunPSK" w:cs="TH SarabunPSK"/>
          <w:sz w:val="32"/>
          <w:szCs w:val="32"/>
          <w:cs/>
        </w:rPr>
        <w:t>โดยการสุ่มแบบบังเอิญ</w:t>
      </w:r>
      <w:r w:rsidR="00866B9D" w:rsidRPr="0031477C">
        <w:rPr>
          <w:rFonts w:ascii="TH SarabunPSK" w:hAnsi="TH SarabunPSK" w:cs="TH SarabunPSK"/>
          <w:sz w:val="32"/>
          <w:szCs w:val="32"/>
          <w:cs/>
        </w:rPr>
        <w:t xml:space="preserve"> และสัมภาษณ์เชิงลึกผู้บริหารมหาวิทยาลัยมหาจุฬาลงกรณราช</w:t>
      </w:r>
      <w:r w:rsidR="001E611E" w:rsidRPr="0031477C">
        <w:rPr>
          <w:rFonts w:ascii="TH SarabunPSK" w:hAnsi="TH SarabunPSK" w:cs="TH SarabunPSK"/>
          <w:sz w:val="32"/>
          <w:szCs w:val="32"/>
          <w:cs/>
        </w:rPr>
        <w:t xml:space="preserve">วิทยาลัย วิทยาเขตขอนแก่น จำนวน </w:t>
      </w:r>
      <w:r w:rsidR="0020123C" w:rsidRPr="0031477C">
        <w:rPr>
          <w:rFonts w:ascii="TH SarabunPSK" w:hAnsi="TH SarabunPSK" w:cs="TH SarabunPSK"/>
          <w:sz w:val="32"/>
          <w:szCs w:val="32"/>
          <w:cs/>
        </w:rPr>
        <w:t>5</w:t>
      </w:r>
      <w:r w:rsidR="00866B9D" w:rsidRPr="0031477C">
        <w:rPr>
          <w:rFonts w:ascii="TH SarabunPSK" w:hAnsi="TH SarabunPSK" w:cs="TH SarabunPSK"/>
          <w:sz w:val="32"/>
          <w:szCs w:val="32"/>
          <w:cs/>
        </w:rPr>
        <w:t xml:space="preserve"> รูป/คน</w:t>
      </w:r>
      <w:r w:rsidR="0031477C" w:rsidRPr="0031477C">
        <w:rPr>
          <w:rFonts w:ascii="TH SarabunPSK" w:hAnsi="TH SarabunPSK" w:cs="TH SarabunPSK"/>
          <w:sz w:val="32"/>
          <w:szCs w:val="32"/>
          <w:cs/>
        </w:rPr>
        <w:t>โดยการเลือกแบบเจาะจง</w:t>
      </w:r>
      <w:r w:rsidR="00866B9D" w:rsidRPr="0031477C">
        <w:rPr>
          <w:rFonts w:ascii="TH SarabunPSK" w:hAnsi="TH SarabunPSK" w:cs="TH SarabunPSK"/>
          <w:sz w:val="32"/>
          <w:szCs w:val="32"/>
          <w:cs/>
        </w:rPr>
        <w:t>วิเคราะห์ข้อมูลเชิงปริมาณโดยหาค่าเฉลี่ยความถี่ ร้อยละ ข้อมูลเชิงคุณภาพ วิเคราะห์เชิงเนื้อหา (</w:t>
      </w:r>
      <w:r w:rsidR="00866B9D" w:rsidRPr="0031477C">
        <w:rPr>
          <w:rFonts w:ascii="TH SarabunPSK" w:hAnsi="TH SarabunPSK" w:cs="TH SarabunPSK"/>
          <w:sz w:val="32"/>
          <w:szCs w:val="32"/>
        </w:rPr>
        <w:t xml:space="preserve">Content analysis) </w:t>
      </w:r>
      <w:r w:rsidR="00866B9D" w:rsidRPr="0031477C">
        <w:rPr>
          <w:rFonts w:ascii="TH SarabunPSK" w:hAnsi="TH SarabunPSK" w:cs="TH SarabunPSK"/>
          <w:sz w:val="32"/>
          <w:szCs w:val="32"/>
          <w:cs/>
        </w:rPr>
        <w:t>และสรุปนำเสนอผลเชิงพรรณนาความ</w:t>
      </w:r>
      <w:r w:rsidR="00866B9D" w:rsidRPr="0031477C">
        <w:rPr>
          <w:rFonts w:ascii="TH SarabunPSK" w:hAnsi="TH SarabunPSK" w:cs="TH SarabunPSK"/>
          <w:sz w:val="32"/>
          <w:szCs w:val="32"/>
        </w:rPr>
        <w:t xml:space="preserve"> </w:t>
      </w:r>
      <w:r w:rsidR="00866B9D" w:rsidRPr="0031477C">
        <w:rPr>
          <w:rFonts w:ascii="TH SarabunPSK" w:hAnsi="TH SarabunPSK" w:cs="TH SarabunPSK"/>
          <w:sz w:val="32"/>
          <w:szCs w:val="32"/>
          <w:cs/>
        </w:rPr>
        <w:t>ผลการศึกษา พบว่า</w:t>
      </w:r>
      <w:r w:rsidR="0012508C">
        <w:rPr>
          <w:rFonts w:ascii="TH SarabunPSK" w:hAnsi="TH SarabunPSK" w:cs="TH SarabunPSK"/>
          <w:sz w:val="32"/>
          <w:szCs w:val="32"/>
        </w:rPr>
        <w:t xml:space="preserve"> </w:t>
      </w:r>
      <w:r w:rsidR="00866B9D" w:rsidRPr="0031477C">
        <w:rPr>
          <w:rFonts w:ascii="TH SarabunPSK" w:hAnsi="TH SarabunPSK" w:cs="TH SarabunPSK"/>
          <w:sz w:val="32"/>
          <w:szCs w:val="32"/>
          <w:cs/>
        </w:rPr>
        <w:tab/>
      </w:r>
      <w:r w:rsidR="0020123C" w:rsidRPr="0031477C">
        <w:rPr>
          <w:rFonts w:ascii="TH SarabunPSK" w:hAnsi="TH SarabunPSK" w:cs="TH SarabunPSK"/>
          <w:sz w:val="32"/>
          <w:szCs w:val="32"/>
          <w:cs/>
        </w:rPr>
        <w:t>1</w:t>
      </w:r>
      <w:r w:rsidR="00866B9D" w:rsidRPr="0031477C">
        <w:rPr>
          <w:rFonts w:ascii="TH SarabunPSK" w:hAnsi="TH SarabunPSK" w:cs="TH SarabunPSK"/>
          <w:sz w:val="32"/>
          <w:szCs w:val="32"/>
          <w:cs/>
        </w:rPr>
        <w:t xml:space="preserve">. การบริหารจัดการของมหาวิทยาลัยมหาจุฬาลงกรณราชวิทยาลัย วิทยาเขตขอนแก่น มุ่งจัดการศึกษาเพื่อผลิตบัณฑิตและพัฒนากำลังคนให้สอดคล้องกับความต้องการของคณะสงฆ์และสังคมในการพัฒนาประเทศ วิจัยและพัฒนาองค์ความรู้ใหม่ ทำนุบำรุงศิลปะและวัฒนธรรม ให้บริการทางวิชาการแก่สังคม และพัฒนาด้านคุณลักษณะของผู้เรียนในศตวรรษที่ </w:t>
      </w:r>
      <w:r w:rsidR="0020123C" w:rsidRPr="0031477C">
        <w:rPr>
          <w:rFonts w:ascii="TH SarabunPSK" w:hAnsi="TH SarabunPSK" w:cs="TH SarabunPSK"/>
          <w:sz w:val="32"/>
          <w:szCs w:val="32"/>
          <w:cs/>
        </w:rPr>
        <w:t>21</w:t>
      </w:r>
      <w:r w:rsidR="0012508C">
        <w:rPr>
          <w:rFonts w:ascii="TH SarabunPSK" w:hAnsi="TH SarabunPSK" w:cs="TH SarabunPSK"/>
          <w:sz w:val="32"/>
          <w:szCs w:val="32"/>
        </w:rPr>
        <w:t xml:space="preserve"> </w:t>
      </w:r>
      <w:r w:rsidR="001E611E" w:rsidRPr="0031477C">
        <w:rPr>
          <w:rFonts w:ascii="TH SarabunPSK" w:hAnsi="TH SarabunPSK" w:cs="TH SarabunPSK"/>
          <w:sz w:val="32"/>
          <w:szCs w:val="32"/>
          <w:cs/>
        </w:rPr>
        <w:tab/>
      </w:r>
      <w:r w:rsidR="0020123C" w:rsidRPr="0031477C">
        <w:rPr>
          <w:rFonts w:ascii="TH SarabunPSK" w:hAnsi="TH SarabunPSK" w:cs="TH SarabunPSK"/>
          <w:sz w:val="32"/>
          <w:szCs w:val="32"/>
          <w:cs/>
        </w:rPr>
        <w:t>2</w:t>
      </w:r>
      <w:r w:rsidR="00866B9D" w:rsidRPr="0031477C">
        <w:rPr>
          <w:rFonts w:ascii="TH SarabunPSK" w:hAnsi="TH SarabunPSK" w:cs="TH SarabunPSK"/>
          <w:sz w:val="32"/>
          <w:szCs w:val="32"/>
          <w:cs/>
        </w:rPr>
        <w:t>. การบริหารจัดการของมหาวิทยาลัยมหาจุฬาลงกรณราชวิทยาลัย วิทยาเขตขอนแก่น ในทศวรรษหน้า อยู่ในระดับมากที่สุด (</w:t>
      </w:r>
      <w:r w:rsidR="00866B9D" w:rsidRPr="0031477C">
        <w:rPr>
          <w:rFonts w:ascii="TH SarabunPSK" w:hAnsi="TH SarabunPSK" w:cs="TH SarabunPSK"/>
          <w:noProof/>
          <w:sz w:val="32"/>
          <w:szCs w:val="32"/>
          <w:cs/>
        </w:rPr>
        <w:drawing>
          <wp:inline distT="0" distB="0" distL="0" distR="0">
            <wp:extent cx="104775" cy="135155"/>
            <wp:effectExtent l="19050" t="0" r="9525" b="0"/>
            <wp:docPr id="13" name="Picture 18" descr="C:\Users\Ultiamte\Documents\PrintScreen Files\ScreenShot00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ltiamte\Documents\PrintScreen Files\ScreenShot006.bmp"/>
                    <pic:cNvPicPr>
                      <a:picLocks noChangeAspect="1" noChangeArrowheads="1"/>
                    </pic:cNvPicPr>
                  </pic:nvPicPr>
                  <pic:blipFill>
                    <a:blip r:embed="rId8" cstate="print"/>
                    <a:srcRect/>
                    <a:stretch>
                      <a:fillRect/>
                    </a:stretch>
                  </pic:blipFill>
                  <pic:spPr bwMode="auto">
                    <a:xfrm>
                      <a:off x="0" y="0"/>
                      <a:ext cx="104775" cy="135155"/>
                    </a:xfrm>
                    <a:prstGeom prst="rect">
                      <a:avLst/>
                    </a:prstGeom>
                    <a:noFill/>
                    <a:ln w="9525">
                      <a:noFill/>
                      <a:miter lim="800000"/>
                      <a:headEnd/>
                      <a:tailEnd/>
                    </a:ln>
                  </pic:spPr>
                </pic:pic>
              </a:graphicData>
            </a:graphic>
          </wp:inline>
        </w:drawing>
      </w:r>
      <w:r w:rsidR="00866B9D" w:rsidRPr="0031477C">
        <w:rPr>
          <w:rFonts w:ascii="TH SarabunPSK" w:hAnsi="TH SarabunPSK" w:cs="TH SarabunPSK"/>
          <w:sz w:val="32"/>
          <w:szCs w:val="32"/>
          <w:cs/>
        </w:rPr>
        <w:t xml:space="preserve">= </w:t>
      </w:r>
      <w:r w:rsidR="0020123C" w:rsidRPr="0031477C">
        <w:rPr>
          <w:rFonts w:ascii="TH SarabunPSK" w:hAnsi="TH SarabunPSK" w:cs="TH SarabunPSK"/>
          <w:sz w:val="32"/>
          <w:szCs w:val="32"/>
          <w:cs/>
        </w:rPr>
        <w:t>4</w:t>
      </w:r>
      <w:r w:rsidR="001E611E" w:rsidRPr="0031477C">
        <w:rPr>
          <w:rFonts w:ascii="TH SarabunPSK" w:hAnsi="TH SarabunPSK" w:cs="TH SarabunPSK"/>
          <w:sz w:val="32"/>
          <w:szCs w:val="32"/>
          <w:cs/>
        </w:rPr>
        <w:t>.</w:t>
      </w:r>
      <w:r w:rsidR="0020123C" w:rsidRPr="0031477C">
        <w:rPr>
          <w:rFonts w:ascii="TH SarabunPSK" w:hAnsi="TH SarabunPSK" w:cs="TH SarabunPSK"/>
          <w:sz w:val="32"/>
          <w:szCs w:val="32"/>
          <w:cs/>
        </w:rPr>
        <w:t>66</w:t>
      </w:r>
      <w:r w:rsidR="00866B9D" w:rsidRPr="0031477C">
        <w:rPr>
          <w:rFonts w:ascii="TH SarabunPSK" w:hAnsi="TH SarabunPSK" w:cs="TH SarabunPSK"/>
          <w:sz w:val="32"/>
          <w:szCs w:val="32"/>
        </w:rPr>
        <w:t>, S.D.=</w:t>
      </w:r>
      <w:r w:rsidR="0020123C" w:rsidRPr="0031477C">
        <w:rPr>
          <w:rFonts w:ascii="TH SarabunPSK" w:hAnsi="TH SarabunPSK" w:cs="TH SarabunPSK"/>
          <w:sz w:val="32"/>
          <w:szCs w:val="32"/>
          <w:cs/>
        </w:rPr>
        <w:t>0</w:t>
      </w:r>
      <w:r w:rsidR="001E611E" w:rsidRPr="0031477C">
        <w:rPr>
          <w:rFonts w:ascii="TH SarabunPSK" w:hAnsi="TH SarabunPSK" w:cs="TH SarabunPSK"/>
          <w:sz w:val="32"/>
          <w:szCs w:val="32"/>
          <w:cs/>
        </w:rPr>
        <w:t>.</w:t>
      </w:r>
      <w:r w:rsidR="0020123C" w:rsidRPr="0031477C">
        <w:rPr>
          <w:rFonts w:ascii="TH SarabunPSK" w:hAnsi="TH SarabunPSK" w:cs="TH SarabunPSK"/>
          <w:sz w:val="32"/>
          <w:szCs w:val="32"/>
          <w:cs/>
        </w:rPr>
        <w:t>88</w:t>
      </w:r>
      <w:r w:rsidR="00866B9D" w:rsidRPr="0031477C">
        <w:rPr>
          <w:rFonts w:ascii="TH SarabunPSK" w:hAnsi="TH SarabunPSK" w:cs="TH SarabunPSK"/>
          <w:sz w:val="32"/>
          <w:szCs w:val="32"/>
          <w:cs/>
        </w:rPr>
        <w:t>) เมื่อศึกษา</w:t>
      </w:r>
      <w:r w:rsidR="001E611E" w:rsidRPr="0031477C">
        <w:rPr>
          <w:rFonts w:ascii="TH SarabunPSK" w:hAnsi="TH SarabunPSK" w:cs="TH SarabunPSK"/>
          <w:sz w:val="32"/>
          <w:szCs w:val="32"/>
          <w:cs/>
        </w:rPr>
        <w:t>หลาย</w:t>
      </w:r>
      <w:r w:rsidR="00866B9D" w:rsidRPr="0031477C">
        <w:rPr>
          <w:rFonts w:ascii="TH SarabunPSK" w:hAnsi="TH SarabunPSK" w:cs="TH SarabunPSK"/>
          <w:sz w:val="32"/>
          <w:szCs w:val="32"/>
          <w:cs/>
        </w:rPr>
        <w:t>ด้าน พบว่าทุกด้านอยู่ในระดับมาก ได้แก่ ด้านการทำนุบำรุงศิลปะและวัฒนธรรม (</w:t>
      </w:r>
      <w:r w:rsidR="00866B9D" w:rsidRPr="0031477C">
        <w:rPr>
          <w:rFonts w:ascii="TH SarabunPSK" w:hAnsi="TH SarabunPSK" w:cs="TH SarabunPSK"/>
          <w:noProof/>
          <w:sz w:val="32"/>
          <w:szCs w:val="32"/>
          <w:cs/>
        </w:rPr>
        <w:drawing>
          <wp:inline distT="0" distB="0" distL="0" distR="0">
            <wp:extent cx="104775" cy="135155"/>
            <wp:effectExtent l="19050" t="0" r="9525" b="0"/>
            <wp:docPr id="14" name="Picture 18" descr="C:\Users\Ultiamte\Documents\PrintScreen Files\ScreenShot00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ltiamte\Documents\PrintScreen Files\ScreenShot006.bmp"/>
                    <pic:cNvPicPr>
                      <a:picLocks noChangeAspect="1" noChangeArrowheads="1"/>
                    </pic:cNvPicPr>
                  </pic:nvPicPr>
                  <pic:blipFill>
                    <a:blip r:embed="rId8" cstate="print"/>
                    <a:srcRect/>
                    <a:stretch>
                      <a:fillRect/>
                    </a:stretch>
                  </pic:blipFill>
                  <pic:spPr bwMode="auto">
                    <a:xfrm>
                      <a:off x="0" y="0"/>
                      <a:ext cx="104775" cy="135155"/>
                    </a:xfrm>
                    <a:prstGeom prst="rect">
                      <a:avLst/>
                    </a:prstGeom>
                    <a:noFill/>
                    <a:ln w="9525">
                      <a:noFill/>
                      <a:miter lim="800000"/>
                      <a:headEnd/>
                      <a:tailEnd/>
                    </a:ln>
                  </pic:spPr>
                </pic:pic>
              </a:graphicData>
            </a:graphic>
          </wp:inline>
        </w:drawing>
      </w:r>
      <w:r w:rsidR="00866B9D" w:rsidRPr="0031477C">
        <w:rPr>
          <w:rFonts w:ascii="TH SarabunPSK" w:hAnsi="TH SarabunPSK" w:cs="TH SarabunPSK"/>
          <w:sz w:val="32"/>
          <w:szCs w:val="32"/>
          <w:cs/>
        </w:rPr>
        <w:t>=</w:t>
      </w:r>
      <w:r w:rsidR="0020123C" w:rsidRPr="0031477C">
        <w:rPr>
          <w:rFonts w:ascii="TH SarabunPSK" w:hAnsi="TH SarabunPSK" w:cs="TH SarabunPSK"/>
          <w:sz w:val="32"/>
          <w:szCs w:val="32"/>
          <w:cs/>
        </w:rPr>
        <w:t>4</w:t>
      </w:r>
      <w:r w:rsidR="001E611E" w:rsidRPr="0031477C">
        <w:rPr>
          <w:rFonts w:ascii="TH SarabunPSK" w:hAnsi="TH SarabunPSK" w:cs="TH SarabunPSK"/>
          <w:sz w:val="32"/>
          <w:szCs w:val="32"/>
          <w:cs/>
        </w:rPr>
        <w:t>.</w:t>
      </w:r>
      <w:r w:rsidR="0020123C" w:rsidRPr="0031477C">
        <w:rPr>
          <w:rFonts w:ascii="TH SarabunPSK" w:hAnsi="TH SarabunPSK" w:cs="TH SarabunPSK"/>
          <w:sz w:val="32"/>
          <w:szCs w:val="32"/>
          <w:cs/>
        </w:rPr>
        <w:t>25</w:t>
      </w:r>
      <w:r w:rsidR="00866B9D" w:rsidRPr="0031477C">
        <w:rPr>
          <w:rFonts w:ascii="TH SarabunPSK" w:hAnsi="TH SarabunPSK" w:cs="TH SarabunPSK"/>
          <w:sz w:val="32"/>
          <w:szCs w:val="32"/>
        </w:rPr>
        <w:t>, S.D.=</w:t>
      </w:r>
      <w:r w:rsidR="0020123C" w:rsidRPr="0031477C">
        <w:rPr>
          <w:rFonts w:ascii="TH SarabunPSK" w:hAnsi="TH SarabunPSK" w:cs="TH SarabunPSK"/>
          <w:sz w:val="32"/>
          <w:szCs w:val="32"/>
          <w:cs/>
        </w:rPr>
        <w:t>0</w:t>
      </w:r>
      <w:r w:rsidR="001E611E" w:rsidRPr="0031477C">
        <w:rPr>
          <w:rFonts w:ascii="TH SarabunPSK" w:hAnsi="TH SarabunPSK" w:cs="TH SarabunPSK"/>
          <w:sz w:val="32"/>
          <w:szCs w:val="32"/>
          <w:cs/>
        </w:rPr>
        <w:t>.</w:t>
      </w:r>
      <w:r w:rsidR="0020123C" w:rsidRPr="0031477C">
        <w:rPr>
          <w:rFonts w:ascii="TH SarabunPSK" w:hAnsi="TH SarabunPSK" w:cs="TH SarabunPSK"/>
          <w:sz w:val="32"/>
          <w:szCs w:val="32"/>
          <w:cs/>
        </w:rPr>
        <w:t>69</w:t>
      </w:r>
      <w:r w:rsidR="00866B9D" w:rsidRPr="0031477C">
        <w:rPr>
          <w:rFonts w:ascii="TH SarabunPSK" w:hAnsi="TH SarabunPSK" w:cs="TH SarabunPSK"/>
          <w:sz w:val="32"/>
          <w:szCs w:val="32"/>
          <w:cs/>
        </w:rPr>
        <w:t>) ด้านการให้บริการวิชาการแก่สังคม (</w:t>
      </w:r>
      <w:r w:rsidR="00866B9D" w:rsidRPr="0031477C">
        <w:rPr>
          <w:rFonts w:ascii="TH SarabunPSK" w:hAnsi="TH SarabunPSK" w:cs="TH SarabunPSK"/>
          <w:noProof/>
          <w:sz w:val="32"/>
          <w:szCs w:val="32"/>
          <w:cs/>
        </w:rPr>
        <w:drawing>
          <wp:inline distT="0" distB="0" distL="0" distR="0">
            <wp:extent cx="104775" cy="135155"/>
            <wp:effectExtent l="19050" t="0" r="9525" b="0"/>
            <wp:docPr id="15" name="Picture 18" descr="C:\Users\Ultiamte\Documents\PrintScreen Files\ScreenShot00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ltiamte\Documents\PrintScreen Files\ScreenShot006.bmp"/>
                    <pic:cNvPicPr>
                      <a:picLocks noChangeAspect="1" noChangeArrowheads="1"/>
                    </pic:cNvPicPr>
                  </pic:nvPicPr>
                  <pic:blipFill>
                    <a:blip r:embed="rId8" cstate="print"/>
                    <a:srcRect/>
                    <a:stretch>
                      <a:fillRect/>
                    </a:stretch>
                  </pic:blipFill>
                  <pic:spPr bwMode="auto">
                    <a:xfrm>
                      <a:off x="0" y="0"/>
                      <a:ext cx="104775" cy="135155"/>
                    </a:xfrm>
                    <a:prstGeom prst="rect">
                      <a:avLst/>
                    </a:prstGeom>
                    <a:noFill/>
                    <a:ln w="9525">
                      <a:noFill/>
                      <a:miter lim="800000"/>
                      <a:headEnd/>
                      <a:tailEnd/>
                    </a:ln>
                  </pic:spPr>
                </pic:pic>
              </a:graphicData>
            </a:graphic>
          </wp:inline>
        </w:drawing>
      </w:r>
      <w:r w:rsidR="00866B9D" w:rsidRPr="0031477C">
        <w:rPr>
          <w:rFonts w:ascii="TH SarabunPSK" w:hAnsi="TH SarabunPSK" w:cs="TH SarabunPSK"/>
          <w:sz w:val="32"/>
          <w:szCs w:val="32"/>
          <w:cs/>
        </w:rPr>
        <w:t>=</w:t>
      </w:r>
      <w:r w:rsidR="0020123C" w:rsidRPr="0031477C">
        <w:rPr>
          <w:rFonts w:ascii="TH SarabunPSK" w:hAnsi="TH SarabunPSK" w:cs="TH SarabunPSK"/>
          <w:sz w:val="32"/>
          <w:szCs w:val="32"/>
          <w:cs/>
        </w:rPr>
        <w:t>4</w:t>
      </w:r>
      <w:r w:rsidR="001E611E" w:rsidRPr="0031477C">
        <w:rPr>
          <w:rFonts w:ascii="TH SarabunPSK" w:hAnsi="TH SarabunPSK" w:cs="TH SarabunPSK"/>
          <w:sz w:val="32"/>
          <w:szCs w:val="32"/>
          <w:cs/>
        </w:rPr>
        <w:t>.</w:t>
      </w:r>
      <w:r w:rsidR="0020123C" w:rsidRPr="0031477C">
        <w:rPr>
          <w:rFonts w:ascii="TH SarabunPSK" w:hAnsi="TH SarabunPSK" w:cs="TH SarabunPSK"/>
          <w:sz w:val="32"/>
          <w:szCs w:val="32"/>
          <w:cs/>
        </w:rPr>
        <w:t>20</w:t>
      </w:r>
      <w:r w:rsidR="00866B9D" w:rsidRPr="0031477C">
        <w:rPr>
          <w:rFonts w:ascii="TH SarabunPSK" w:hAnsi="TH SarabunPSK" w:cs="TH SarabunPSK"/>
          <w:sz w:val="32"/>
          <w:szCs w:val="32"/>
        </w:rPr>
        <w:t>, S.D.=</w:t>
      </w:r>
      <w:r w:rsidR="0020123C" w:rsidRPr="0031477C">
        <w:rPr>
          <w:rFonts w:ascii="TH SarabunPSK" w:hAnsi="TH SarabunPSK" w:cs="TH SarabunPSK"/>
          <w:sz w:val="32"/>
          <w:szCs w:val="32"/>
          <w:cs/>
        </w:rPr>
        <w:t>0</w:t>
      </w:r>
      <w:r w:rsidR="001E611E" w:rsidRPr="0031477C">
        <w:rPr>
          <w:rFonts w:ascii="TH SarabunPSK" w:hAnsi="TH SarabunPSK" w:cs="TH SarabunPSK"/>
          <w:sz w:val="32"/>
          <w:szCs w:val="32"/>
          <w:cs/>
        </w:rPr>
        <w:t>.</w:t>
      </w:r>
      <w:r w:rsidR="0020123C" w:rsidRPr="0031477C">
        <w:rPr>
          <w:rFonts w:ascii="TH SarabunPSK" w:hAnsi="TH SarabunPSK" w:cs="TH SarabunPSK"/>
          <w:sz w:val="32"/>
          <w:szCs w:val="32"/>
          <w:cs/>
        </w:rPr>
        <w:t>73</w:t>
      </w:r>
      <w:r w:rsidR="00866B9D" w:rsidRPr="0031477C">
        <w:rPr>
          <w:rFonts w:ascii="TH SarabunPSK" w:hAnsi="TH SarabunPSK" w:cs="TH SarabunPSK"/>
          <w:sz w:val="32"/>
          <w:szCs w:val="32"/>
          <w:cs/>
        </w:rPr>
        <w:t>) และด้านการวิจัย (</w:t>
      </w:r>
      <w:r w:rsidR="00866B9D" w:rsidRPr="0031477C">
        <w:rPr>
          <w:rFonts w:ascii="TH SarabunPSK" w:hAnsi="TH SarabunPSK" w:cs="TH SarabunPSK"/>
          <w:noProof/>
          <w:sz w:val="32"/>
          <w:szCs w:val="32"/>
          <w:cs/>
        </w:rPr>
        <w:drawing>
          <wp:inline distT="0" distB="0" distL="0" distR="0">
            <wp:extent cx="104775" cy="135155"/>
            <wp:effectExtent l="19050" t="0" r="9525" b="0"/>
            <wp:docPr id="16" name="Picture 18" descr="C:\Users\Ultiamte\Documents\PrintScreen Files\ScreenShot00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ltiamte\Documents\PrintScreen Files\ScreenShot006.bmp"/>
                    <pic:cNvPicPr>
                      <a:picLocks noChangeAspect="1" noChangeArrowheads="1"/>
                    </pic:cNvPicPr>
                  </pic:nvPicPr>
                  <pic:blipFill>
                    <a:blip r:embed="rId8" cstate="print"/>
                    <a:srcRect/>
                    <a:stretch>
                      <a:fillRect/>
                    </a:stretch>
                  </pic:blipFill>
                  <pic:spPr bwMode="auto">
                    <a:xfrm>
                      <a:off x="0" y="0"/>
                      <a:ext cx="104775" cy="135155"/>
                    </a:xfrm>
                    <a:prstGeom prst="rect">
                      <a:avLst/>
                    </a:prstGeom>
                    <a:noFill/>
                    <a:ln w="9525">
                      <a:noFill/>
                      <a:miter lim="800000"/>
                      <a:headEnd/>
                      <a:tailEnd/>
                    </a:ln>
                  </pic:spPr>
                </pic:pic>
              </a:graphicData>
            </a:graphic>
          </wp:inline>
        </w:drawing>
      </w:r>
      <w:r w:rsidR="00866B9D" w:rsidRPr="0031477C">
        <w:rPr>
          <w:rFonts w:ascii="TH SarabunPSK" w:hAnsi="TH SarabunPSK" w:cs="TH SarabunPSK"/>
          <w:sz w:val="32"/>
          <w:szCs w:val="32"/>
          <w:cs/>
        </w:rPr>
        <w:t>=</w:t>
      </w:r>
      <w:r w:rsidR="0020123C" w:rsidRPr="0031477C">
        <w:rPr>
          <w:rFonts w:ascii="TH SarabunPSK" w:hAnsi="TH SarabunPSK" w:cs="TH SarabunPSK"/>
          <w:sz w:val="32"/>
          <w:szCs w:val="32"/>
          <w:cs/>
        </w:rPr>
        <w:t>3</w:t>
      </w:r>
      <w:r w:rsidR="001E611E" w:rsidRPr="0031477C">
        <w:rPr>
          <w:rFonts w:ascii="TH SarabunPSK" w:hAnsi="TH SarabunPSK" w:cs="TH SarabunPSK"/>
          <w:sz w:val="32"/>
          <w:szCs w:val="32"/>
          <w:cs/>
        </w:rPr>
        <w:t>.</w:t>
      </w:r>
      <w:r w:rsidR="0020123C" w:rsidRPr="0031477C">
        <w:rPr>
          <w:rFonts w:ascii="TH SarabunPSK" w:hAnsi="TH SarabunPSK" w:cs="TH SarabunPSK"/>
          <w:sz w:val="32"/>
          <w:szCs w:val="32"/>
          <w:cs/>
        </w:rPr>
        <w:t>80</w:t>
      </w:r>
      <w:r w:rsidR="00866B9D" w:rsidRPr="0031477C">
        <w:rPr>
          <w:rFonts w:ascii="TH SarabunPSK" w:hAnsi="TH SarabunPSK" w:cs="TH SarabunPSK"/>
          <w:sz w:val="32"/>
          <w:szCs w:val="32"/>
        </w:rPr>
        <w:t>, S.D.=</w:t>
      </w:r>
      <w:r w:rsidR="0020123C" w:rsidRPr="0031477C">
        <w:rPr>
          <w:rFonts w:ascii="TH SarabunPSK" w:hAnsi="TH SarabunPSK" w:cs="TH SarabunPSK"/>
          <w:sz w:val="32"/>
          <w:szCs w:val="32"/>
          <w:cs/>
        </w:rPr>
        <w:t>0</w:t>
      </w:r>
      <w:r w:rsidR="001E611E" w:rsidRPr="0031477C">
        <w:rPr>
          <w:rFonts w:ascii="TH SarabunPSK" w:hAnsi="TH SarabunPSK" w:cs="TH SarabunPSK"/>
          <w:sz w:val="32"/>
          <w:szCs w:val="32"/>
          <w:cs/>
        </w:rPr>
        <w:t>.</w:t>
      </w:r>
      <w:r w:rsidR="0020123C" w:rsidRPr="0031477C">
        <w:rPr>
          <w:rFonts w:ascii="TH SarabunPSK" w:hAnsi="TH SarabunPSK" w:cs="TH SarabunPSK"/>
          <w:sz w:val="32"/>
          <w:szCs w:val="32"/>
          <w:cs/>
        </w:rPr>
        <w:t>87</w:t>
      </w:r>
      <w:r w:rsidR="00866B9D" w:rsidRPr="0031477C">
        <w:rPr>
          <w:rFonts w:ascii="TH SarabunPSK" w:hAnsi="TH SarabunPSK" w:cs="TH SarabunPSK"/>
          <w:sz w:val="32"/>
          <w:szCs w:val="32"/>
          <w:cs/>
        </w:rPr>
        <w:t xml:space="preserve">) ด้านคุณลักษณะของผู้เรียนในศตวรรษที่ </w:t>
      </w:r>
      <w:r w:rsidR="0020123C" w:rsidRPr="0031477C">
        <w:rPr>
          <w:rFonts w:ascii="TH SarabunPSK" w:hAnsi="TH SarabunPSK" w:cs="TH SarabunPSK"/>
          <w:sz w:val="32"/>
          <w:szCs w:val="32"/>
          <w:cs/>
        </w:rPr>
        <w:t>21</w:t>
      </w:r>
      <w:r w:rsidR="00866B9D" w:rsidRPr="0031477C">
        <w:rPr>
          <w:rFonts w:ascii="TH SarabunPSK" w:hAnsi="TH SarabunPSK" w:cs="TH SarabunPSK"/>
          <w:sz w:val="32"/>
          <w:szCs w:val="32"/>
          <w:cs/>
        </w:rPr>
        <w:t xml:space="preserve"> (</w:t>
      </w:r>
      <w:r w:rsidR="00866B9D" w:rsidRPr="0031477C">
        <w:rPr>
          <w:rFonts w:ascii="TH SarabunPSK" w:hAnsi="TH SarabunPSK" w:cs="TH SarabunPSK"/>
          <w:noProof/>
          <w:sz w:val="32"/>
          <w:szCs w:val="32"/>
          <w:cs/>
        </w:rPr>
        <w:drawing>
          <wp:inline distT="0" distB="0" distL="0" distR="0">
            <wp:extent cx="104775" cy="135155"/>
            <wp:effectExtent l="19050" t="0" r="9525" b="0"/>
            <wp:docPr id="17" name="Picture 18" descr="C:\Users\Ultiamte\Documents\PrintScreen Files\ScreenShot00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ltiamte\Documents\PrintScreen Files\ScreenShot006.bmp"/>
                    <pic:cNvPicPr>
                      <a:picLocks noChangeAspect="1" noChangeArrowheads="1"/>
                    </pic:cNvPicPr>
                  </pic:nvPicPr>
                  <pic:blipFill>
                    <a:blip r:embed="rId8" cstate="print"/>
                    <a:srcRect/>
                    <a:stretch>
                      <a:fillRect/>
                    </a:stretch>
                  </pic:blipFill>
                  <pic:spPr bwMode="auto">
                    <a:xfrm>
                      <a:off x="0" y="0"/>
                      <a:ext cx="104775" cy="135155"/>
                    </a:xfrm>
                    <a:prstGeom prst="rect">
                      <a:avLst/>
                    </a:prstGeom>
                    <a:noFill/>
                    <a:ln w="9525">
                      <a:noFill/>
                      <a:miter lim="800000"/>
                      <a:headEnd/>
                      <a:tailEnd/>
                    </a:ln>
                  </pic:spPr>
                </pic:pic>
              </a:graphicData>
            </a:graphic>
          </wp:inline>
        </w:drawing>
      </w:r>
      <w:r w:rsidR="00866B9D" w:rsidRPr="0031477C">
        <w:rPr>
          <w:rFonts w:ascii="TH SarabunPSK" w:hAnsi="TH SarabunPSK" w:cs="TH SarabunPSK"/>
          <w:sz w:val="32"/>
          <w:szCs w:val="32"/>
          <w:cs/>
        </w:rPr>
        <w:t>=</w:t>
      </w:r>
      <w:r w:rsidR="0020123C" w:rsidRPr="0031477C">
        <w:rPr>
          <w:rFonts w:ascii="TH SarabunPSK" w:hAnsi="TH SarabunPSK" w:cs="TH SarabunPSK"/>
          <w:sz w:val="32"/>
          <w:szCs w:val="32"/>
          <w:cs/>
        </w:rPr>
        <w:t>3</w:t>
      </w:r>
      <w:r w:rsidR="001E611E" w:rsidRPr="0031477C">
        <w:rPr>
          <w:rFonts w:ascii="TH SarabunPSK" w:hAnsi="TH SarabunPSK" w:cs="TH SarabunPSK"/>
          <w:sz w:val="32"/>
          <w:szCs w:val="32"/>
          <w:cs/>
        </w:rPr>
        <w:t>.</w:t>
      </w:r>
      <w:r w:rsidR="0020123C" w:rsidRPr="0031477C">
        <w:rPr>
          <w:rFonts w:ascii="TH SarabunPSK" w:hAnsi="TH SarabunPSK" w:cs="TH SarabunPSK"/>
          <w:sz w:val="32"/>
          <w:szCs w:val="32"/>
          <w:cs/>
        </w:rPr>
        <w:t>70</w:t>
      </w:r>
      <w:r w:rsidR="00866B9D" w:rsidRPr="0031477C">
        <w:rPr>
          <w:rFonts w:ascii="TH SarabunPSK" w:hAnsi="TH SarabunPSK" w:cs="TH SarabunPSK"/>
          <w:sz w:val="32"/>
          <w:szCs w:val="32"/>
        </w:rPr>
        <w:t>, S.D.=</w:t>
      </w:r>
      <w:r w:rsidR="0020123C" w:rsidRPr="0031477C">
        <w:rPr>
          <w:rFonts w:ascii="TH SarabunPSK" w:hAnsi="TH SarabunPSK" w:cs="TH SarabunPSK"/>
          <w:sz w:val="32"/>
          <w:szCs w:val="32"/>
          <w:cs/>
        </w:rPr>
        <w:t>0</w:t>
      </w:r>
      <w:r w:rsidR="001E611E" w:rsidRPr="0031477C">
        <w:rPr>
          <w:rFonts w:ascii="TH SarabunPSK" w:hAnsi="TH SarabunPSK" w:cs="TH SarabunPSK"/>
          <w:sz w:val="32"/>
          <w:szCs w:val="32"/>
          <w:cs/>
        </w:rPr>
        <w:t>.</w:t>
      </w:r>
      <w:r w:rsidR="0020123C" w:rsidRPr="0031477C">
        <w:rPr>
          <w:rFonts w:ascii="TH SarabunPSK" w:hAnsi="TH SarabunPSK" w:cs="TH SarabunPSK"/>
          <w:sz w:val="32"/>
          <w:szCs w:val="32"/>
          <w:cs/>
        </w:rPr>
        <w:t>92</w:t>
      </w:r>
      <w:r w:rsidR="00866B9D" w:rsidRPr="0031477C">
        <w:rPr>
          <w:rFonts w:ascii="TH SarabunPSK" w:hAnsi="TH SarabunPSK" w:cs="TH SarabunPSK"/>
          <w:sz w:val="32"/>
          <w:szCs w:val="32"/>
          <w:cs/>
        </w:rPr>
        <w:t>) และ ด้านการผลิตบัณฑิต (</w:t>
      </w:r>
      <w:r w:rsidR="00866B9D" w:rsidRPr="0031477C">
        <w:rPr>
          <w:rFonts w:ascii="TH SarabunPSK" w:hAnsi="TH SarabunPSK" w:cs="TH SarabunPSK"/>
          <w:noProof/>
          <w:sz w:val="32"/>
          <w:szCs w:val="32"/>
          <w:cs/>
        </w:rPr>
        <w:drawing>
          <wp:inline distT="0" distB="0" distL="0" distR="0">
            <wp:extent cx="104775" cy="135155"/>
            <wp:effectExtent l="19050" t="0" r="9525" b="0"/>
            <wp:docPr id="18" name="Picture 18" descr="C:\Users\Ultiamte\Documents\PrintScreen Files\ScreenShot00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ltiamte\Documents\PrintScreen Files\ScreenShot006.bmp"/>
                    <pic:cNvPicPr>
                      <a:picLocks noChangeAspect="1" noChangeArrowheads="1"/>
                    </pic:cNvPicPr>
                  </pic:nvPicPr>
                  <pic:blipFill>
                    <a:blip r:embed="rId8" cstate="print"/>
                    <a:srcRect/>
                    <a:stretch>
                      <a:fillRect/>
                    </a:stretch>
                  </pic:blipFill>
                  <pic:spPr bwMode="auto">
                    <a:xfrm>
                      <a:off x="0" y="0"/>
                      <a:ext cx="104775" cy="135155"/>
                    </a:xfrm>
                    <a:prstGeom prst="rect">
                      <a:avLst/>
                    </a:prstGeom>
                    <a:noFill/>
                    <a:ln w="9525">
                      <a:noFill/>
                      <a:miter lim="800000"/>
                      <a:headEnd/>
                      <a:tailEnd/>
                    </a:ln>
                  </pic:spPr>
                </pic:pic>
              </a:graphicData>
            </a:graphic>
          </wp:inline>
        </w:drawing>
      </w:r>
      <w:r w:rsidR="00866B9D" w:rsidRPr="0031477C">
        <w:rPr>
          <w:rFonts w:ascii="TH SarabunPSK" w:hAnsi="TH SarabunPSK" w:cs="TH SarabunPSK"/>
          <w:sz w:val="32"/>
          <w:szCs w:val="32"/>
          <w:cs/>
        </w:rPr>
        <w:t>=</w:t>
      </w:r>
      <w:r w:rsidR="0020123C" w:rsidRPr="0031477C">
        <w:rPr>
          <w:rFonts w:ascii="TH SarabunPSK" w:hAnsi="TH SarabunPSK" w:cs="TH SarabunPSK"/>
          <w:sz w:val="32"/>
          <w:szCs w:val="32"/>
          <w:cs/>
        </w:rPr>
        <w:t>3</w:t>
      </w:r>
      <w:r w:rsidR="001E611E" w:rsidRPr="0031477C">
        <w:rPr>
          <w:rFonts w:ascii="TH SarabunPSK" w:hAnsi="TH SarabunPSK" w:cs="TH SarabunPSK"/>
          <w:sz w:val="32"/>
          <w:szCs w:val="32"/>
          <w:cs/>
        </w:rPr>
        <w:t>.</w:t>
      </w:r>
      <w:r w:rsidR="0020123C" w:rsidRPr="0031477C">
        <w:rPr>
          <w:rFonts w:ascii="TH SarabunPSK" w:hAnsi="TH SarabunPSK" w:cs="TH SarabunPSK"/>
          <w:sz w:val="32"/>
          <w:szCs w:val="32"/>
          <w:cs/>
        </w:rPr>
        <w:t>65</w:t>
      </w:r>
      <w:r w:rsidR="00866B9D" w:rsidRPr="0031477C">
        <w:rPr>
          <w:rFonts w:ascii="TH SarabunPSK" w:hAnsi="TH SarabunPSK" w:cs="TH SarabunPSK"/>
          <w:sz w:val="32"/>
          <w:szCs w:val="32"/>
        </w:rPr>
        <w:t>, S.D.=</w:t>
      </w:r>
      <w:r w:rsidR="0020123C" w:rsidRPr="0031477C">
        <w:rPr>
          <w:rFonts w:ascii="TH SarabunPSK" w:hAnsi="TH SarabunPSK" w:cs="TH SarabunPSK"/>
          <w:sz w:val="32"/>
          <w:szCs w:val="32"/>
          <w:cs/>
        </w:rPr>
        <w:t>0</w:t>
      </w:r>
      <w:r w:rsidR="001E611E" w:rsidRPr="0031477C">
        <w:rPr>
          <w:rFonts w:ascii="TH SarabunPSK" w:hAnsi="TH SarabunPSK" w:cs="TH SarabunPSK"/>
          <w:sz w:val="32"/>
          <w:szCs w:val="32"/>
          <w:cs/>
        </w:rPr>
        <w:t>.</w:t>
      </w:r>
      <w:r w:rsidR="0020123C" w:rsidRPr="0031477C">
        <w:rPr>
          <w:rFonts w:ascii="TH SarabunPSK" w:hAnsi="TH SarabunPSK" w:cs="TH SarabunPSK"/>
          <w:sz w:val="32"/>
          <w:szCs w:val="32"/>
          <w:cs/>
        </w:rPr>
        <w:t>96</w:t>
      </w:r>
      <w:r w:rsidR="00866B9D" w:rsidRPr="0031477C">
        <w:rPr>
          <w:rFonts w:ascii="TH SarabunPSK" w:hAnsi="TH SarabunPSK" w:cs="TH SarabunPSK"/>
          <w:sz w:val="32"/>
          <w:szCs w:val="32"/>
          <w:cs/>
        </w:rPr>
        <w:t xml:space="preserve">) ตามลำดับ </w:t>
      </w:r>
      <w:r w:rsidR="00866B9D" w:rsidRPr="0031477C">
        <w:rPr>
          <w:rFonts w:ascii="TH SarabunPSK" w:hAnsi="TH SarabunPSK" w:cs="TH SarabunPSK"/>
          <w:sz w:val="32"/>
          <w:szCs w:val="32"/>
          <w:cs/>
        </w:rPr>
        <w:tab/>
      </w:r>
      <w:r w:rsidR="0020123C" w:rsidRPr="0031477C">
        <w:rPr>
          <w:rFonts w:ascii="TH SarabunPSK" w:hAnsi="TH SarabunPSK" w:cs="TH SarabunPSK"/>
          <w:sz w:val="32"/>
          <w:szCs w:val="32"/>
          <w:cs/>
        </w:rPr>
        <w:t>3</w:t>
      </w:r>
      <w:r w:rsidR="00866B9D" w:rsidRPr="0031477C">
        <w:rPr>
          <w:rFonts w:ascii="TH SarabunPSK" w:hAnsi="TH SarabunPSK" w:cs="TH SarabunPSK"/>
          <w:sz w:val="32"/>
          <w:szCs w:val="32"/>
          <w:cs/>
        </w:rPr>
        <w:t>. กรอบการบริหารจัดการของมหาวิทยาลัยมหาจุฬาลงกรณราชวิทยาลัย วิทยาเขตขอนแก่น ในทศวรรษหน้า ต้องมุ่งเน้นพันธกิจของมหาวิทยาลัยซึ่งจะนำไปสู่การพัฒนาด้านคุณลักษณะของผู้เรียน</w:t>
      </w:r>
      <w:r w:rsidR="0012508C">
        <w:rPr>
          <w:rFonts w:ascii="TH SarabunPSK" w:hAnsi="TH SarabunPSK" w:cs="TH SarabunPSK"/>
          <w:sz w:val="32"/>
          <w:szCs w:val="32"/>
        </w:rPr>
        <w:t xml:space="preserve"> </w:t>
      </w:r>
      <w:r w:rsidR="00866B9D" w:rsidRPr="0031477C">
        <w:rPr>
          <w:rFonts w:ascii="TH SarabunPSK" w:hAnsi="TH SarabunPSK" w:cs="TH SarabunPSK"/>
          <w:sz w:val="32"/>
          <w:szCs w:val="32"/>
          <w:cs/>
        </w:rPr>
        <w:t xml:space="preserve">ในศตวรรษที่ </w:t>
      </w:r>
      <w:r w:rsidR="0020123C" w:rsidRPr="0031477C">
        <w:rPr>
          <w:rFonts w:ascii="TH SarabunPSK" w:hAnsi="TH SarabunPSK" w:cs="TH SarabunPSK"/>
          <w:sz w:val="32"/>
          <w:szCs w:val="32"/>
          <w:cs/>
        </w:rPr>
        <w:t>21</w:t>
      </w:r>
      <w:r w:rsidR="00866B9D" w:rsidRPr="0031477C">
        <w:rPr>
          <w:rFonts w:ascii="TH SarabunPSK" w:hAnsi="TH SarabunPSK" w:cs="TH SarabunPSK"/>
          <w:sz w:val="32"/>
          <w:szCs w:val="32"/>
          <w:cs/>
        </w:rPr>
        <w:t xml:space="preserve"> ต้องมีการบูรณาการทุกด้านภายใต้กรอบมาตรฐ</w:t>
      </w:r>
      <w:r w:rsidR="001E611E" w:rsidRPr="0031477C">
        <w:rPr>
          <w:rFonts w:ascii="TH SarabunPSK" w:hAnsi="TH SarabunPSK" w:cs="TH SarabunPSK"/>
          <w:sz w:val="32"/>
          <w:szCs w:val="32"/>
          <w:cs/>
        </w:rPr>
        <w:t xml:space="preserve">านคุณวุฒิระดับอุดมศึกษาแห่งชาติ </w:t>
      </w:r>
      <w:r w:rsidR="00866B9D" w:rsidRPr="0031477C">
        <w:rPr>
          <w:rFonts w:ascii="TH SarabunPSK" w:hAnsi="TH SarabunPSK" w:cs="TH SarabunPSK"/>
          <w:sz w:val="32"/>
          <w:szCs w:val="32"/>
          <w:cs/>
        </w:rPr>
        <w:t xml:space="preserve">เพื่อมุ่งสู่องค์กรแห่งการเรียนรู้แบบพุทธสู่ความเป็นเลิศในทศวรรษหน้า  </w:t>
      </w:r>
    </w:p>
    <w:p w:rsidR="008A3799" w:rsidRDefault="008A3799" w:rsidP="0020123C">
      <w:pPr>
        <w:pStyle w:val="a3"/>
        <w:jc w:val="thaiDistribute"/>
        <w:rPr>
          <w:rFonts w:ascii="TH SarabunPSK" w:hAnsi="TH SarabunPSK" w:cs="TH SarabunPSK"/>
          <w:b/>
          <w:bCs/>
          <w:sz w:val="32"/>
          <w:szCs w:val="32"/>
        </w:rPr>
      </w:pPr>
    </w:p>
    <w:p w:rsidR="0012508C" w:rsidRDefault="0012508C" w:rsidP="0020123C">
      <w:pPr>
        <w:pStyle w:val="a3"/>
        <w:jc w:val="thaiDistribute"/>
        <w:rPr>
          <w:rFonts w:ascii="TH SarabunPSK" w:hAnsi="TH SarabunPSK" w:cs="TH SarabunPSK"/>
          <w:b/>
          <w:bCs/>
          <w:sz w:val="32"/>
          <w:szCs w:val="32"/>
        </w:rPr>
      </w:pPr>
    </w:p>
    <w:p w:rsidR="0012508C" w:rsidRPr="0031477C" w:rsidRDefault="0012508C" w:rsidP="0020123C">
      <w:pPr>
        <w:pStyle w:val="a3"/>
        <w:jc w:val="thaiDistribute"/>
        <w:rPr>
          <w:rFonts w:ascii="TH SarabunPSK" w:hAnsi="TH SarabunPSK" w:cs="TH SarabunPSK"/>
          <w:b/>
          <w:bCs/>
          <w:sz w:val="32"/>
          <w:szCs w:val="32"/>
        </w:rPr>
      </w:pPr>
    </w:p>
    <w:p w:rsidR="00866B9D" w:rsidRPr="0031477C" w:rsidRDefault="00322C61" w:rsidP="0020123C">
      <w:pPr>
        <w:pStyle w:val="a3"/>
        <w:jc w:val="thaiDistribute"/>
        <w:rPr>
          <w:rFonts w:ascii="TH SarabunPSK" w:hAnsi="TH SarabunPSK" w:cs="TH SarabunPSK"/>
          <w:sz w:val="32"/>
          <w:szCs w:val="32"/>
          <w:cs/>
        </w:rPr>
      </w:pPr>
      <w:r w:rsidRPr="0031477C">
        <w:rPr>
          <w:rFonts w:ascii="TH SarabunPSK" w:hAnsi="TH SarabunPSK" w:cs="TH SarabunPSK"/>
          <w:b/>
          <w:bCs/>
          <w:sz w:val="32"/>
          <w:szCs w:val="32"/>
          <w:cs/>
        </w:rPr>
        <w:t>คำสำคัญ:</w:t>
      </w:r>
      <w:r w:rsidRPr="0031477C">
        <w:rPr>
          <w:rFonts w:ascii="TH SarabunPSK" w:hAnsi="TH SarabunPSK" w:cs="TH SarabunPSK"/>
          <w:sz w:val="32"/>
          <w:szCs w:val="32"/>
        </w:rPr>
        <w:t xml:space="preserve"> </w:t>
      </w:r>
      <w:r w:rsidRPr="0031477C">
        <w:rPr>
          <w:rFonts w:ascii="TH SarabunPSK" w:hAnsi="TH SarabunPSK" w:cs="TH SarabunPSK"/>
          <w:sz w:val="32"/>
          <w:szCs w:val="32"/>
          <w:cs/>
        </w:rPr>
        <w:t>มุมมองด้านการบริหารจัดการ</w:t>
      </w:r>
      <w:r w:rsidRPr="0031477C">
        <w:rPr>
          <w:rFonts w:ascii="TH SarabunPSK" w:hAnsi="TH SarabunPSK" w:cs="TH SarabunPSK"/>
          <w:sz w:val="32"/>
          <w:szCs w:val="32"/>
        </w:rPr>
        <w:t xml:space="preserve">, </w:t>
      </w:r>
      <w:r w:rsidRPr="0031477C">
        <w:rPr>
          <w:rFonts w:ascii="TH SarabunPSK" w:hAnsi="TH SarabunPSK" w:cs="TH SarabunPSK"/>
          <w:sz w:val="32"/>
          <w:szCs w:val="32"/>
          <w:cs/>
        </w:rPr>
        <w:t>ความเป็นเลิศในทศวรรษหน้า</w:t>
      </w:r>
      <w:r w:rsidR="00324D53" w:rsidRPr="0031477C">
        <w:rPr>
          <w:rFonts w:ascii="TH SarabunPSK" w:hAnsi="TH SarabunPSK" w:cs="TH SarabunPSK"/>
          <w:sz w:val="32"/>
          <w:szCs w:val="32"/>
          <w:cs/>
        </w:rPr>
        <w:t>,</w:t>
      </w:r>
      <w:r w:rsidR="008A3799" w:rsidRPr="0031477C">
        <w:rPr>
          <w:rFonts w:ascii="TH SarabunPSK" w:hAnsi="TH SarabunPSK" w:cs="TH SarabunPSK"/>
          <w:sz w:val="32"/>
          <w:szCs w:val="32"/>
          <w:cs/>
        </w:rPr>
        <w:t xml:space="preserve"> </w:t>
      </w:r>
      <w:r w:rsidR="00324D53" w:rsidRPr="0031477C">
        <w:rPr>
          <w:rFonts w:ascii="TH SarabunPSK" w:hAnsi="TH SarabunPSK" w:cs="TH SarabunPSK"/>
          <w:sz w:val="32"/>
          <w:szCs w:val="32"/>
          <w:cs/>
        </w:rPr>
        <w:t>มหาวิทยาลัย</w:t>
      </w:r>
    </w:p>
    <w:p w:rsidR="0031477C" w:rsidRPr="0031477C" w:rsidRDefault="0031477C" w:rsidP="00AC7A87">
      <w:pPr>
        <w:pStyle w:val="a3"/>
        <w:jc w:val="center"/>
        <w:rPr>
          <w:rFonts w:ascii="TH SarabunPSK" w:eastAsia="Times New Roman" w:hAnsi="TH SarabunPSK" w:cs="TH SarabunPSK"/>
          <w:b/>
          <w:bCs/>
          <w:sz w:val="32"/>
          <w:szCs w:val="32"/>
        </w:rPr>
      </w:pPr>
    </w:p>
    <w:p w:rsidR="0031477C" w:rsidRDefault="009B6805" w:rsidP="00AC7A87">
      <w:pPr>
        <w:pStyle w:val="a3"/>
        <w:jc w:val="center"/>
        <w:rPr>
          <w:rFonts w:ascii="TH SarabunPSK" w:eastAsia="Times New Roman" w:hAnsi="TH SarabunPSK" w:cs="TH SarabunPSK"/>
          <w:b/>
          <w:bCs/>
          <w:sz w:val="32"/>
          <w:szCs w:val="32"/>
        </w:rPr>
      </w:pPr>
      <w:r>
        <w:rPr>
          <w:rFonts w:ascii="TH SarabunPSK" w:eastAsia="Times New Roman" w:hAnsi="TH SarabunPSK" w:cs="TH SarabunPSK"/>
          <w:b/>
          <w:bCs/>
          <w:noProof/>
          <w:sz w:val="32"/>
          <w:szCs w:val="32"/>
        </w:rPr>
        <w:pict>
          <v:shapetype id="_x0000_t32" coordsize="21600,21600" o:spt="32" o:oned="t" path="m,l21600,21600e" filled="f">
            <v:path arrowok="t" fillok="f" o:connecttype="none"/>
            <o:lock v:ext="edit" shapetype="t"/>
          </v:shapetype>
          <v:shape id="_x0000_s1129" type="#_x0000_t32" style="position:absolute;left:0;text-align:left;margin-left:-.85pt;margin-top:8.2pt;width:382.7pt;height:0;z-index:251705344" o:connectortype="straight"/>
        </w:pict>
      </w:r>
    </w:p>
    <w:p w:rsidR="00FA773C" w:rsidRPr="0031477C" w:rsidRDefault="00FA773C" w:rsidP="00FA773C">
      <w:pPr>
        <w:pStyle w:val="a3"/>
        <w:rPr>
          <w:rFonts w:ascii="TH SarabunPSK" w:hAnsi="TH SarabunPSK" w:cs="TH SarabunPSK"/>
          <w:sz w:val="28"/>
        </w:rPr>
      </w:pPr>
      <w:r w:rsidRPr="0031477C">
        <w:rPr>
          <w:rFonts w:ascii="TH SarabunPSK" w:hAnsi="TH SarabunPSK" w:cs="TH SarabunPSK"/>
          <w:sz w:val="28"/>
          <w:vertAlign w:val="superscript"/>
          <w:cs/>
        </w:rPr>
        <w:t>1</w:t>
      </w:r>
      <w:r w:rsidRPr="0031477C">
        <w:rPr>
          <w:rFonts w:ascii="TH SarabunPSK" w:hAnsi="TH SarabunPSK" w:cs="TH SarabunPSK"/>
          <w:sz w:val="28"/>
          <w:cs/>
        </w:rPr>
        <w:t>นักศึกษาระดับปริญญาโทสาขาวิชาการปกครองท้องถิ่น วิทยาลัยการปกครองท้องถิ่น  มหาวิทยาลัยขอนแก่น</w:t>
      </w:r>
    </w:p>
    <w:p w:rsidR="00FA773C" w:rsidRPr="0031477C" w:rsidRDefault="00FA773C" w:rsidP="00FA773C">
      <w:pPr>
        <w:pStyle w:val="a3"/>
        <w:rPr>
          <w:rFonts w:ascii="TH SarabunPSK" w:hAnsi="TH SarabunPSK" w:cs="TH SarabunPSK"/>
          <w:sz w:val="28"/>
        </w:rPr>
      </w:pPr>
      <w:r w:rsidRPr="0031477C">
        <w:rPr>
          <w:rFonts w:ascii="TH SarabunPSK" w:hAnsi="TH SarabunPSK" w:cs="TH SarabunPSK"/>
          <w:sz w:val="28"/>
          <w:vertAlign w:val="superscript"/>
          <w:cs/>
        </w:rPr>
        <w:t>2</w:t>
      </w:r>
      <w:r w:rsidRPr="0031477C">
        <w:rPr>
          <w:rFonts w:ascii="TH SarabunPSK" w:hAnsi="TH SarabunPSK" w:cs="TH SarabunPSK"/>
          <w:sz w:val="28"/>
          <w:cs/>
        </w:rPr>
        <w:t>รองศาสตราจารย์ ดร. ประจำวิทยาลัยการปกครองท้องถิ่น  มหาวิทยาลัยขอนแก่น</w:t>
      </w:r>
    </w:p>
    <w:p w:rsidR="00FA773C" w:rsidRPr="0031477C" w:rsidRDefault="00FA773C" w:rsidP="00AC7A87">
      <w:pPr>
        <w:pStyle w:val="a3"/>
        <w:jc w:val="center"/>
        <w:rPr>
          <w:rFonts w:ascii="TH SarabunPSK" w:eastAsia="Times New Roman" w:hAnsi="TH SarabunPSK" w:cs="TH SarabunPSK"/>
          <w:b/>
          <w:bCs/>
          <w:sz w:val="32"/>
          <w:szCs w:val="32"/>
        </w:rPr>
      </w:pPr>
    </w:p>
    <w:p w:rsidR="008A3799" w:rsidRPr="0031477C" w:rsidRDefault="00745FE1" w:rsidP="00AC7A87">
      <w:pPr>
        <w:pStyle w:val="a3"/>
        <w:jc w:val="center"/>
        <w:rPr>
          <w:rFonts w:ascii="TH SarabunPSK" w:eastAsia="Times New Roman" w:hAnsi="TH SarabunPSK" w:cs="TH SarabunPSK"/>
          <w:b/>
          <w:bCs/>
          <w:sz w:val="32"/>
          <w:szCs w:val="32"/>
        </w:rPr>
      </w:pPr>
      <w:r w:rsidRPr="0031477C">
        <w:rPr>
          <w:rFonts w:ascii="TH SarabunPSK" w:eastAsia="Times New Roman" w:hAnsi="TH SarabunPSK" w:cs="TH SarabunPSK"/>
          <w:b/>
          <w:bCs/>
          <w:sz w:val="32"/>
          <w:szCs w:val="32"/>
        </w:rPr>
        <w:lastRenderedPageBreak/>
        <w:t>Abstract</w:t>
      </w:r>
    </w:p>
    <w:p w:rsidR="00324D53" w:rsidRPr="0031477C" w:rsidRDefault="00324D53" w:rsidP="00FA773C">
      <w:pPr>
        <w:pStyle w:val="a3"/>
        <w:jc w:val="thaiDistribute"/>
        <w:rPr>
          <w:rFonts w:ascii="TH SarabunPSK" w:hAnsi="TH SarabunPSK" w:cs="TH SarabunPSK"/>
          <w:b/>
          <w:bCs/>
          <w:sz w:val="32"/>
          <w:szCs w:val="32"/>
        </w:rPr>
      </w:pPr>
      <w:r w:rsidRPr="0031477C">
        <w:rPr>
          <w:rFonts w:ascii="TH SarabunPSK" w:hAnsi="TH SarabunPSK" w:cs="TH SarabunPSK"/>
          <w:color w:val="000000"/>
          <w:sz w:val="32"/>
          <w:szCs w:val="32"/>
        </w:rPr>
        <w:tab/>
        <w:t xml:space="preserve">This research had the following objectives: (1) To study the status of management of Mahachulalongkornrajavidyalaya University (Khon Kaen Campus); (2) To analyze concepts of management of Mahachulalongkornrajavidyalaya University (Khon Kaen Campus) toward </w:t>
      </w:r>
      <w:r w:rsidR="0031477C" w:rsidRPr="0031477C">
        <w:rPr>
          <w:rFonts w:ascii="TH SarabunPSK" w:hAnsi="TH SarabunPSK" w:cs="TH SarabunPSK"/>
          <w:color w:val="000000"/>
          <w:sz w:val="32"/>
          <w:szCs w:val="32"/>
        </w:rPr>
        <w:t>excellence in thenext deeade</w:t>
      </w:r>
      <w:r w:rsidRPr="0031477C">
        <w:rPr>
          <w:rFonts w:ascii="TH SarabunPSK" w:hAnsi="TH SarabunPSK" w:cs="TH SarabunPSK"/>
          <w:color w:val="000000"/>
          <w:sz w:val="32"/>
          <w:szCs w:val="32"/>
        </w:rPr>
        <w:t xml:space="preserve"> century; and (3) To propose a framework for management of Mahachulalongkornrajavidyalaya University. Data were drawn from 100 students of Mahachulalongkornrajavidyalaya University (Khon Kaen Campus) at the bachelor’s, master’s and doctoral level, by accidental sampling.The  in-depth interviews were conducted  with five University managers. This study had the following findings: (1) Management of the Mahachulalongkornrajavidyalaya University (Khon Kaen Campus) focuses on producing qualified graduates and personnel to meet the needs of the Sangha and society in developing the country. The focus is also on adding to the body of research and knowledge, while enhancing the arts and culture through academic management for the public good and developing students for the 21st century. (2) The level of management of the University is already at a high level (mean score of 4.66, S.D.=0.88). By components the means are 4.25 (S.D.=0.69) for arts and culture, 4.20 (S.D.=0.73) for academic management for society, 3.80 (S.D. = 0.87) for research, 3.70 (S.D. 0.92) for student preparedness for the 2ast century, and 3.65 (S.D. = 0.96) for production of successful graduates. (3) The framework for management by the University in the 21st century includes a review of the mission of the University to see what areas need strengthening to improve student preparedness. There will be a need to integrate all fields of study so that they achieve the same standard of quality and are up to the national qualifications and ideals. This will enable this Buddhist institution of higher education to be in step with the developments of this new century.</w:t>
      </w:r>
    </w:p>
    <w:p w:rsidR="008A3799" w:rsidRPr="0031477C" w:rsidRDefault="008A3799" w:rsidP="0031477C">
      <w:pPr>
        <w:pStyle w:val="a3"/>
        <w:rPr>
          <w:rFonts w:ascii="TH SarabunPSK" w:hAnsi="TH SarabunPSK" w:cs="TH SarabunPSK"/>
          <w:b/>
          <w:bCs/>
          <w:sz w:val="32"/>
          <w:szCs w:val="32"/>
        </w:rPr>
      </w:pPr>
    </w:p>
    <w:p w:rsidR="00322C61" w:rsidRPr="0031477C" w:rsidRDefault="00872DAF" w:rsidP="00FA773C">
      <w:pPr>
        <w:pStyle w:val="a3"/>
        <w:ind w:left="1134" w:hanging="1134"/>
        <w:rPr>
          <w:rFonts w:ascii="TH SarabunPSK" w:hAnsi="TH SarabunPSK" w:cs="TH SarabunPSK"/>
          <w:sz w:val="32"/>
          <w:szCs w:val="32"/>
        </w:rPr>
      </w:pPr>
      <w:r w:rsidRPr="0031477C">
        <w:rPr>
          <w:rFonts w:ascii="TH SarabunPSK" w:hAnsi="TH SarabunPSK" w:cs="TH SarabunPSK"/>
          <w:b/>
          <w:bCs/>
          <w:sz w:val="32"/>
          <w:szCs w:val="32"/>
        </w:rPr>
        <w:t xml:space="preserve">Keywords: </w:t>
      </w:r>
      <w:r w:rsidRPr="0031477C">
        <w:rPr>
          <w:rFonts w:ascii="TH SarabunPSK" w:hAnsi="TH SarabunPSK" w:cs="TH SarabunPSK"/>
          <w:sz w:val="32"/>
          <w:szCs w:val="32"/>
        </w:rPr>
        <w:t>Perspective towards management,</w:t>
      </w:r>
      <w:r w:rsidRPr="0031477C">
        <w:rPr>
          <w:rFonts w:ascii="TH SarabunPSK" w:hAnsi="TH SarabunPSK" w:cs="TH SarabunPSK"/>
          <w:b/>
          <w:bCs/>
          <w:sz w:val="32"/>
          <w:szCs w:val="32"/>
        </w:rPr>
        <w:t xml:space="preserve"> </w:t>
      </w:r>
      <w:r w:rsidR="00324D53" w:rsidRPr="0031477C">
        <w:rPr>
          <w:rFonts w:ascii="TH SarabunPSK" w:hAnsi="TH SarabunPSK" w:cs="TH SarabunPSK"/>
          <w:sz w:val="32"/>
          <w:szCs w:val="32"/>
        </w:rPr>
        <w:t xml:space="preserve">performance </w:t>
      </w:r>
      <w:r w:rsidR="00232B89" w:rsidRPr="0031477C">
        <w:rPr>
          <w:rFonts w:ascii="TH SarabunPSK" w:hAnsi="TH SarabunPSK" w:cs="TH SarabunPSK"/>
          <w:sz w:val="32"/>
          <w:szCs w:val="32"/>
        </w:rPr>
        <w:t>excellence in the next decade</w:t>
      </w:r>
      <w:r w:rsidR="00324D53" w:rsidRPr="0031477C">
        <w:rPr>
          <w:rFonts w:ascii="TH SarabunPSK" w:hAnsi="TH SarabunPSK" w:cs="TH SarabunPSK"/>
          <w:sz w:val="32"/>
          <w:szCs w:val="32"/>
          <w:cs/>
        </w:rPr>
        <w:t>,</w:t>
      </w:r>
      <w:r w:rsidR="00FA773C">
        <w:rPr>
          <w:rFonts w:ascii="TH SarabunPSK" w:hAnsi="TH SarabunPSK" w:cs="TH SarabunPSK" w:hint="cs"/>
          <w:sz w:val="32"/>
          <w:szCs w:val="32"/>
          <w:cs/>
        </w:rPr>
        <w:t xml:space="preserve"> </w:t>
      </w:r>
      <w:r w:rsidR="00324D53" w:rsidRPr="0031477C">
        <w:rPr>
          <w:rFonts w:ascii="TH SarabunPSK" w:hAnsi="TH SarabunPSK" w:cs="TH SarabunPSK"/>
          <w:sz w:val="32"/>
          <w:szCs w:val="32"/>
        </w:rPr>
        <w:t>university</w:t>
      </w:r>
    </w:p>
    <w:p w:rsidR="00324D53" w:rsidRPr="0031477C" w:rsidRDefault="00324D53" w:rsidP="0031477C">
      <w:pPr>
        <w:pStyle w:val="a3"/>
        <w:rPr>
          <w:rFonts w:ascii="TH SarabunPSK" w:hAnsi="TH SarabunPSK" w:cs="TH SarabunPSK"/>
          <w:sz w:val="32"/>
          <w:szCs w:val="32"/>
        </w:rPr>
      </w:pPr>
    </w:p>
    <w:p w:rsidR="001E611E" w:rsidRDefault="001E611E" w:rsidP="0020123C">
      <w:pPr>
        <w:jc w:val="thaiDistribute"/>
        <w:rPr>
          <w:rFonts w:ascii="TH SarabunPSK" w:eastAsia="Calibri" w:hAnsi="TH SarabunPSK" w:cs="TH SarabunPSK"/>
          <w:b/>
          <w:bCs/>
          <w:sz w:val="32"/>
          <w:szCs w:val="32"/>
        </w:rPr>
      </w:pPr>
    </w:p>
    <w:p w:rsidR="0031477C" w:rsidRDefault="0031477C" w:rsidP="0020123C">
      <w:pPr>
        <w:jc w:val="thaiDistribute"/>
        <w:rPr>
          <w:rFonts w:ascii="TH SarabunPSK" w:eastAsia="Calibri" w:hAnsi="TH SarabunPSK" w:cs="TH SarabunPSK"/>
          <w:b/>
          <w:bCs/>
          <w:sz w:val="32"/>
          <w:szCs w:val="32"/>
        </w:rPr>
      </w:pPr>
    </w:p>
    <w:p w:rsidR="0031477C" w:rsidRDefault="0031477C" w:rsidP="0020123C">
      <w:pPr>
        <w:jc w:val="thaiDistribute"/>
        <w:rPr>
          <w:rFonts w:ascii="TH SarabunPSK" w:eastAsia="Calibri" w:hAnsi="TH SarabunPSK" w:cs="TH SarabunPSK"/>
          <w:b/>
          <w:bCs/>
          <w:sz w:val="32"/>
          <w:szCs w:val="32"/>
        </w:rPr>
      </w:pPr>
    </w:p>
    <w:p w:rsidR="0031477C" w:rsidRPr="0031477C" w:rsidRDefault="0031477C" w:rsidP="0020123C">
      <w:pPr>
        <w:jc w:val="thaiDistribute"/>
        <w:rPr>
          <w:rFonts w:ascii="TH SarabunPSK" w:eastAsia="Calibri" w:hAnsi="TH SarabunPSK" w:cs="TH SarabunPSK"/>
          <w:b/>
          <w:bCs/>
          <w:sz w:val="32"/>
          <w:szCs w:val="32"/>
        </w:rPr>
      </w:pPr>
    </w:p>
    <w:p w:rsidR="008A3799" w:rsidRPr="0031477C" w:rsidRDefault="008A3799" w:rsidP="0020123C">
      <w:pPr>
        <w:jc w:val="thaiDistribute"/>
        <w:rPr>
          <w:rFonts w:ascii="TH SarabunPSK" w:eastAsia="Calibri" w:hAnsi="TH SarabunPSK" w:cs="TH SarabunPSK"/>
          <w:b/>
          <w:bCs/>
          <w:sz w:val="32"/>
          <w:szCs w:val="32"/>
        </w:rPr>
      </w:pPr>
    </w:p>
    <w:p w:rsidR="008A3799" w:rsidRPr="0031477C" w:rsidRDefault="008A3799" w:rsidP="0020123C">
      <w:pPr>
        <w:jc w:val="thaiDistribute"/>
        <w:rPr>
          <w:rFonts w:ascii="TH SarabunPSK" w:eastAsia="Calibri" w:hAnsi="TH SarabunPSK" w:cs="TH SarabunPSK"/>
          <w:b/>
          <w:bCs/>
          <w:sz w:val="32"/>
          <w:szCs w:val="32"/>
        </w:rPr>
      </w:pPr>
    </w:p>
    <w:p w:rsidR="008A3799" w:rsidRPr="0031477C" w:rsidRDefault="008A3799" w:rsidP="0020123C">
      <w:pPr>
        <w:jc w:val="thaiDistribute"/>
        <w:rPr>
          <w:rFonts w:ascii="TH SarabunPSK" w:eastAsia="Calibri" w:hAnsi="TH SarabunPSK" w:cs="TH SarabunPSK"/>
          <w:b/>
          <w:bCs/>
          <w:sz w:val="32"/>
          <w:szCs w:val="32"/>
        </w:rPr>
      </w:pPr>
    </w:p>
    <w:p w:rsidR="008A3799" w:rsidRPr="0031477C" w:rsidRDefault="008A3799" w:rsidP="0020123C">
      <w:pPr>
        <w:jc w:val="thaiDistribute"/>
        <w:rPr>
          <w:rFonts w:ascii="TH SarabunPSK" w:eastAsia="Calibri" w:hAnsi="TH SarabunPSK" w:cs="TH SarabunPSK"/>
          <w:b/>
          <w:bCs/>
          <w:sz w:val="32"/>
          <w:szCs w:val="32"/>
        </w:rPr>
      </w:pPr>
    </w:p>
    <w:p w:rsidR="008A3799" w:rsidRPr="0031477C" w:rsidRDefault="008A3799" w:rsidP="0020123C">
      <w:pPr>
        <w:jc w:val="thaiDistribute"/>
        <w:rPr>
          <w:rFonts w:ascii="TH SarabunPSK" w:eastAsia="Calibri" w:hAnsi="TH SarabunPSK" w:cs="TH SarabunPSK"/>
          <w:b/>
          <w:bCs/>
          <w:sz w:val="32"/>
          <w:szCs w:val="32"/>
        </w:rPr>
      </w:pPr>
    </w:p>
    <w:p w:rsidR="008A3799" w:rsidRPr="0031477C" w:rsidRDefault="008A3799" w:rsidP="0020123C">
      <w:pPr>
        <w:jc w:val="thaiDistribute"/>
        <w:rPr>
          <w:rFonts w:ascii="TH SarabunPSK" w:eastAsia="Calibri" w:hAnsi="TH SarabunPSK" w:cs="TH SarabunPSK"/>
          <w:b/>
          <w:bCs/>
          <w:sz w:val="32"/>
          <w:szCs w:val="32"/>
        </w:rPr>
      </w:pPr>
    </w:p>
    <w:p w:rsidR="008A3799" w:rsidRPr="0031477C" w:rsidRDefault="008A3799" w:rsidP="0020123C">
      <w:pPr>
        <w:jc w:val="thaiDistribute"/>
        <w:rPr>
          <w:rFonts w:ascii="TH SarabunPSK" w:eastAsia="Calibri" w:hAnsi="TH SarabunPSK" w:cs="TH SarabunPSK"/>
          <w:b/>
          <w:bCs/>
          <w:sz w:val="32"/>
          <w:szCs w:val="32"/>
        </w:rPr>
      </w:pPr>
    </w:p>
    <w:p w:rsidR="008A3799" w:rsidRPr="0031477C" w:rsidRDefault="008A3799" w:rsidP="0020123C">
      <w:pPr>
        <w:jc w:val="thaiDistribute"/>
        <w:rPr>
          <w:rFonts w:ascii="TH SarabunPSK" w:eastAsia="Calibri" w:hAnsi="TH SarabunPSK" w:cs="TH SarabunPSK"/>
          <w:b/>
          <w:bCs/>
          <w:sz w:val="32"/>
          <w:szCs w:val="32"/>
        </w:rPr>
      </w:pPr>
    </w:p>
    <w:p w:rsidR="008A3799" w:rsidRPr="0031477C" w:rsidRDefault="008A3799" w:rsidP="0020123C">
      <w:pPr>
        <w:jc w:val="thaiDistribute"/>
        <w:rPr>
          <w:rFonts w:ascii="TH SarabunPSK" w:hAnsi="TH SarabunPSK" w:cs="TH SarabunPSK"/>
          <w:sz w:val="32"/>
          <w:szCs w:val="32"/>
        </w:rPr>
        <w:sectPr w:rsidR="008A3799" w:rsidRPr="0031477C" w:rsidSect="00FA773C">
          <w:headerReference w:type="default" r:id="rId9"/>
          <w:type w:val="continuous"/>
          <w:pgSz w:w="11906" w:h="16838"/>
          <w:pgMar w:top="1418" w:right="1418" w:bottom="1418" w:left="1418" w:header="708" w:footer="708" w:gutter="0"/>
          <w:cols w:space="708"/>
          <w:docGrid w:linePitch="360"/>
        </w:sectPr>
      </w:pPr>
    </w:p>
    <w:p w:rsidR="00D074B7" w:rsidRPr="0031477C" w:rsidRDefault="008A3799" w:rsidP="00FA773C">
      <w:pPr>
        <w:spacing w:line="20" w:lineRule="atLeast"/>
        <w:rPr>
          <w:rFonts w:ascii="TH SarabunPSK" w:hAnsi="TH SarabunPSK" w:cs="TH SarabunPSK"/>
          <w:sz w:val="32"/>
          <w:szCs w:val="32"/>
          <w:cs/>
        </w:rPr>
      </w:pPr>
      <w:r w:rsidRPr="0031477C">
        <w:rPr>
          <w:rFonts w:ascii="TH SarabunPSK" w:hAnsi="TH SarabunPSK" w:cs="TH SarabunPSK"/>
          <w:b/>
          <w:bCs/>
          <w:sz w:val="32"/>
          <w:szCs w:val="32"/>
          <w:cs/>
        </w:rPr>
        <w:lastRenderedPageBreak/>
        <w:t>บทนำ</w:t>
      </w:r>
    </w:p>
    <w:p w:rsidR="005F78E0" w:rsidRPr="0031477C" w:rsidRDefault="00E47014" w:rsidP="0020123C">
      <w:pPr>
        <w:pStyle w:val="a3"/>
        <w:jc w:val="thaiDistribute"/>
        <w:rPr>
          <w:rFonts w:ascii="TH SarabunPSK" w:hAnsi="TH SarabunPSK" w:cs="TH SarabunPSK"/>
          <w:sz w:val="32"/>
          <w:szCs w:val="32"/>
          <w:cs/>
        </w:rPr>
      </w:pPr>
      <w:r w:rsidRPr="0031477C">
        <w:rPr>
          <w:rFonts w:ascii="TH SarabunPSK" w:hAnsi="TH SarabunPSK" w:cs="TH SarabunPSK"/>
          <w:sz w:val="32"/>
          <w:szCs w:val="32"/>
          <w:cs/>
        </w:rPr>
        <w:t xml:space="preserve"> </w:t>
      </w:r>
      <w:r w:rsidRPr="0031477C">
        <w:rPr>
          <w:rFonts w:ascii="TH SarabunPSK" w:hAnsi="TH SarabunPSK" w:cs="TH SarabunPSK"/>
          <w:sz w:val="32"/>
          <w:szCs w:val="32"/>
          <w:cs/>
        </w:rPr>
        <w:tab/>
      </w:r>
      <w:r w:rsidR="005F78E0" w:rsidRPr="0031477C">
        <w:rPr>
          <w:rFonts w:ascii="TH SarabunPSK" w:hAnsi="TH SarabunPSK" w:cs="TH SarabunPSK"/>
          <w:sz w:val="32"/>
          <w:szCs w:val="32"/>
          <w:cs/>
        </w:rPr>
        <w:t>มหาวิทยาลัยนับได้ว่าเป็นสถาบันที่มีบทบาทสูงสุด ในการเสริมสร้างคุณภาพของบุคลากรทุกระดับของประเทศ จำเป็นต้องพัฒนาตนเองให้มีระบบการบริหารที่มีประสิทธิภาพ และเอื้ออำนวยต่อการพัฒนาความเป็นเลิศทางวิชาการ และเป็นแหล่งสร้างองค์คว</w:t>
      </w:r>
      <w:r w:rsidR="001E611E" w:rsidRPr="0031477C">
        <w:rPr>
          <w:rFonts w:ascii="TH SarabunPSK" w:hAnsi="TH SarabunPSK" w:cs="TH SarabunPSK"/>
          <w:sz w:val="32"/>
          <w:szCs w:val="32"/>
          <w:cs/>
        </w:rPr>
        <w:t>ามรู้ของประเทศด้านต่าง ๆ ในอนาคต</w:t>
      </w:r>
      <w:r w:rsidR="005F78E0" w:rsidRPr="0031477C">
        <w:rPr>
          <w:rFonts w:ascii="TH SarabunPSK" w:hAnsi="TH SarabunPSK" w:cs="TH SarabunPSK"/>
          <w:sz w:val="32"/>
          <w:szCs w:val="32"/>
          <w:cs/>
        </w:rPr>
        <w:t>อีกไม่กี่ปีข้างหน้าจะ</w:t>
      </w:r>
      <w:r w:rsidR="001E611E" w:rsidRPr="0031477C">
        <w:rPr>
          <w:rFonts w:ascii="TH SarabunPSK" w:hAnsi="TH SarabunPSK" w:cs="TH SarabunPSK"/>
          <w:sz w:val="32"/>
          <w:szCs w:val="32"/>
          <w:cs/>
        </w:rPr>
        <w:t>เกิด</w:t>
      </w:r>
      <w:r w:rsidR="005F78E0" w:rsidRPr="0031477C">
        <w:rPr>
          <w:rFonts w:ascii="TH SarabunPSK" w:hAnsi="TH SarabunPSK" w:cs="TH SarabunPSK"/>
          <w:sz w:val="32"/>
          <w:szCs w:val="32"/>
          <w:cs/>
        </w:rPr>
        <w:t>เป็นความมั่งคั่งมั่นคง หรือการล่มสลายหายนะขึ้นอยู่กับวิธีคิด การวางแผนกลยุทธ์ และการจัดการในช่วงเวลานับต่อจากนี้ไป</w:t>
      </w:r>
      <w:r w:rsidR="00507F9A" w:rsidRPr="0031477C">
        <w:rPr>
          <w:rFonts w:ascii="TH SarabunPSK" w:hAnsi="TH SarabunPSK" w:cs="TH SarabunPSK"/>
          <w:sz w:val="32"/>
          <w:szCs w:val="32"/>
          <w:cs/>
        </w:rPr>
        <w:t xml:space="preserve"> (รอฮีม ปรามาส,2549)</w:t>
      </w:r>
      <w:r w:rsidR="00507F9A" w:rsidRPr="0031477C">
        <w:rPr>
          <w:rFonts w:ascii="TH SarabunPSK" w:hAnsi="TH SarabunPSK" w:cs="TH SarabunPSK"/>
          <w:sz w:val="32"/>
          <w:szCs w:val="32"/>
        </w:rPr>
        <w:t xml:space="preserve"> </w:t>
      </w:r>
      <w:r w:rsidR="005F78E0" w:rsidRPr="0031477C">
        <w:rPr>
          <w:rFonts w:ascii="TH SarabunPSK" w:hAnsi="TH SarabunPSK" w:cs="TH SarabunPSK"/>
          <w:sz w:val="32"/>
          <w:szCs w:val="32"/>
          <w:cs/>
        </w:rPr>
        <w:t>นอกจากจะเป็นแรงรวมความรู้ทางวิชาการแล้ว ยังเป็นสถาบันที่เริ่มต้นของความคิดสร้างสรรค์และการต่อยอดองค์ความรู้ต่าง ๆ ให้กว้างขวางออกไปเพราะสถาบันการศึกษาเป็นสถาบันที่สร้างและพัฒนาบุคลากรคุณภาพ เพื่อให้มีโอกาสนำความรู้ความสามารถมาใช้ให้เกิดประโยชน์สูงสุดต่อตนเอง และสังคมส่วนรวมไปจนถึงประเทศชาติบ้านเมือง</w:t>
      </w:r>
      <w:r w:rsidR="00507F9A" w:rsidRPr="0031477C">
        <w:rPr>
          <w:rFonts w:ascii="TH SarabunPSK" w:hAnsi="TH SarabunPSK" w:cs="TH SarabunPSK"/>
          <w:color w:val="FF0000"/>
          <w:sz w:val="32"/>
          <w:szCs w:val="32"/>
          <w:vertAlign w:val="superscript"/>
          <w:cs/>
        </w:rPr>
        <w:t xml:space="preserve"> </w:t>
      </w:r>
      <w:r w:rsidR="00507F9A" w:rsidRPr="0031477C">
        <w:rPr>
          <w:rFonts w:ascii="TH SarabunPSK" w:hAnsi="TH SarabunPSK" w:cs="TH SarabunPSK"/>
          <w:sz w:val="32"/>
          <w:szCs w:val="32"/>
          <w:cs/>
        </w:rPr>
        <w:t>เกีย</w:t>
      </w:r>
      <w:r w:rsidR="0031477C" w:rsidRPr="0031477C">
        <w:rPr>
          <w:rFonts w:ascii="TH SarabunPSK" w:hAnsi="TH SarabunPSK" w:cs="TH SarabunPSK"/>
          <w:sz w:val="32"/>
          <w:szCs w:val="32"/>
          <w:cs/>
        </w:rPr>
        <w:t>ง</w:t>
      </w:r>
      <w:r w:rsidR="00507F9A" w:rsidRPr="0031477C">
        <w:rPr>
          <w:rFonts w:ascii="TH SarabunPSK" w:hAnsi="TH SarabunPSK" w:cs="TH SarabunPSK"/>
          <w:sz w:val="32"/>
          <w:szCs w:val="32"/>
          <w:cs/>
        </w:rPr>
        <w:t>ศักดิ์ เจริ</w:t>
      </w:r>
      <w:r w:rsidR="0031477C" w:rsidRPr="0031477C">
        <w:rPr>
          <w:rFonts w:ascii="TH SarabunPSK" w:hAnsi="TH SarabunPSK" w:cs="TH SarabunPSK"/>
          <w:sz w:val="32"/>
          <w:szCs w:val="32"/>
          <w:cs/>
        </w:rPr>
        <w:t>ญวงศ์ศักดิ์ (</w:t>
      </w:r>
      <w:r w:rsidR="00507F9A" w:rsidRPr="0031477C">
        <w:rPr>
          <w:rFonts w:ascii="TH SarabunPSK" w:hAnsi="TH SarabunPSK" w:cs="TH SarabunPSK"/>
          <w:sz w:val="32"/>
          <w:szCs w:val="32"/>
          <w:cs/>
        </w:rPr>
        <w:t>2541)</w:t>
      </w:r>
      <w:r w:rsidR="005F78E0" w:rsidRPr="0031477C">
        <w:rPr>
          <w:rFonts w:ascii="TH SarabunPSK" w:hAnsi="TH SarabunPSK" w:cs="TH SarabunPSK"/>
          <w:sz w:val="32"/>
          <w:szCs w:val="32"/>
        </w:rPr>
        <w:t xml:space="preserve"> </w:t>
      </w:r>
    </w:p>
    <w:p w:rsidR="00AC51E9" w:rsidRPr="0031477C" w:rsidRDefault="005F78E0" w:rsidP="0020123C">
      <w:pPr>
        <w:pStyle w:val="a3"/>
        <w:jc w:val="thaiDistribute"/>
        <w:rPr>
          <w:rFonts w:ascii="TH SarabunPSK" w:hAnsi="TH SarabunPSK" w:cs="TH SarabunPSK"/>
          <w:sz w:val="32"/>
          <w:szCs w:val="32"/>
        </w:rPr>
      </w:pPr>
      <w:r w:rsidRPr="0031477C">
        <w:rPr>
          <w:rFonts w:ascii="TH SarabunPSK" w:hAnsi="TH SarabunPSK" w:cs="TH SarabunPSK"/>
          <w:sz w:val="32"/>
          <w:szCs w:val="32"/>
        </w:rPr>
        <w:t xml:space="preserve"> </w:t>
      </w:r>
      <w:r w:rsidRPr="0031477C">
        <w:rPr>
          <w:rFonts w:ascii="TH SarabunPSK" w:hAnsi="TH SarabunPSK" w:cs="TH SarabunPSK"/>
          <w:sz w:val="32"/>
          <w:szCs w:val="32"/>
        </w:rPr>
        <w:tab/>
      </w:r>
      <w:r w:rsidRPr="0031477C">
        <w:rPr>
          <w:rFonts w:ascii="TH SarabunPSK" w:hAnsi="TH SarabunPSK" w:cs="TH SarabunPSK"/>
          <w:sz w:val="32"/>
          <w:szCs w:val="32"/>
          <w:cs/>
        </w:rPr>
        <w:t>เนื่องจากสถาบันอุดมศึกษาเป็นหน่วยงานที่มีความสำคัญต่อการพัฒนาประเทศเพราะเป็นแหล่งที่รวมและผลิตกำลังคนที่มีความสามารถในระดับสูงทุกสาขา</w:t>
      </w:r>
      <w:r w:rsidRPr="0031477C">
        <w:rPr>
          <w:rFonts w:ascii="TH SarabunPSK" w:hAnsi="TH SarabunPSK" w:cs="TH SarabunPSK"/>
          <w:sz w:val="32"/>
          <w:szCs w:val="32"/>
        </w:rPr>
        <w:t xml:space="preserve"> </w:t>
      </w:r>
      <w:r w:rsidRPr="0031477C">
        <w:rPr>
          <w:rFonts w:ascii="TH SarabunPSK" w:hAnsi="TH SarabunPSK" w:cs="TH SarabunPSK"/>
          <w:sz w:val="32"/>
          <w:szCs w:val="32"/>
          <w:cs/>
        </w:rPr>
        <w:t>ซึ่งกำลังคนเหล่านี้เองที่จะเป็นกำลังสำคัญในการพัฒนาประเทศให้มีความเจริญก้าวหน้าทัดเทียมกับนานาอารยประเทศ</w:t>
      </w:r>
      <w:r w:rsidR="00507F9A" w:rsidRPr="0031477C">
        <w:rPr>
          <w:rFonts w:ascii="TH SarabunPSK" w:hAnsi="TH SarabunPSK" w:cs="TH SarabunPSK"/>
          <w:color w:val="FF0000"/>
          <w:sz w:val="32"/>
          <w:szCs w:val="32"/>
          <w:vertAlign w:val="superscript"/>
          <w:cs/>
        </w:rPr>
        <w:t xml:space="preserve"> </w:t>
      </w:r>
      <w:r w:rsidR="00B01288" w:rsidRPr="0031477C">
        <w:rPr>
          <w:rFonts w:ascii="TH SarabunPSK" w:hAnsi="TH SarabunPSK" w:cs="TH SarabunPSK"/>
          <w:sz w:val="32"/>
          <w:szCs w:val="32"/>
          <w:cs/>
        </w:rPr>
        <w:t>(สุบรรณ เอี่ยมวิจารณ์,2550</w:t>
      </w:r>
      <w:bookmarkStart w:id="0" w:name="_GoBack"/>
      <w:bookmarkEnd w:id="0"/>
      <w:r w:rsidRPr="0031477C">
        <w:rPr>
          <w:rFonts w:ascii="TH SarabunPSK" w:hAnsi="TH SarabunPSK" w:cs="TH SarabunPSK"/>
          <w:sz w:val="32"/>
          <w:szCs w:val="32"/>
          <w:cs/>
        </w:rPr>
        <w:t>สถาบันอุดมศึกษาหรือมหาวิทยาลัยจึงจำเป็นจะต้องเคลื่อนไหวอย่างมีแผนหรือทิศทางอย่างชัดเจนเพราะบริบทต่าง ๆ ล้วนส่งผลกระทบทั้งทางตรงและทางอ้อมเหมือนแรงกดดันที่หนักอึ้งให้ต้องเปลี่ยนแปลงตัวเอง</w:t>
      </w:r>
      <w:r w:rsidRPr="0031477C">
        <w:rPr>
          <w:rFonts w:ascii="TH SarabunPSK" w:hAnsi="TH SarabunPSK" w:cs="TH SarabunPSK"/>
          <w:sz w:val="32"/>
          <w:szCs w:val="32"/>
        </w:rPr>
        <w:t xml:space="preserve"> </w:t>
      </w:r>
      <w:r w:rsidRPr="0031477C">
        <w:rPr>
          <w:rFonts w:ascii="TH SarabunPSK" w:hAnsi="TH SarabunPSK" w:cs="TH SarabunPSK"/>
          <w:sz w:val="32"/>
          <w:szCs w:val="32"/>
          <w:cs/>
        </w:rPr>
        <w:t>สิปปนนท์</w:t>
      </w:r>
      <w:r w:rsidRPr="0031477C">
        <w:rPr>
          <w:rFonts w:ascii="TH SarabunPSK" w:hAnsi="TH SarabunPSK" w:cs="TH SarabunPSK"/>
          <w:sz w:val="32"/>
          <w:szCs w:val="32"/>
        </w:rPr>
        <w:t xml:space="preserve"> </w:t>
      </w:r>
      <w:r w:rsidRPr="0031477C">
        <w:rPr>
          <w:rFonts w:ascii="TH SarabunPSK" w:hAnsi="TH SarabunPSK" w:cs="TH SarabunPSK"/>
          <w:sz w:val="32"/>
          <w:szCs w:val="32"/>
          <w:cs/>
        </w:rPr>
        <w:t>เกตุทัต</w:t>
      </w:r>
      <w:r w:rsidR="00507F9A" w:rsidRPr="0031477C">
        <w:rPr>
          <w:rFonts w:ascii="TH SarabunPSK" w:hAnsi="TH SarabunPSK" w:cs="TH SarabunPSK"/>
          <w:sz w:val="32"/>
          <w:szCs w:val="32"/>
          <w:cs/>
        </w:rPr>
        <w:t xml:space="preserve"> </w:t>
      </w:r>
      <w:r w:rsidR="00745CDA" w:rsidRPr="0031477C">
        <w:rPr>
          <w:rFonts w:ascii="TH SarabunPSK" w:hAnsi="TH SarabunPSK" w:cs="TH SarabunPSK"/>
          <w:sz w:val="32"/>
          <w:szCs w:val="32"/>
          <w:cs/>
        </w:rPr>
        <w:t>(</w:t>
      </w:r>
      <w:r w:rsidR="00507F9A" w:rsidRPr="0031477C">
        <w:rPr>
          <w:rFonts w:ascii="TH SarabunPSK" w:hAnsi="TH SarabunPSK" w:cs="TH SarabunPSK"/>
          <w:sz w:val="32"/>
          <w:szCs w:val="32"/>
          <w:cs/>
        </w:rPr>
        <w:t xml:space="preserve">2548) </w:t>
      </w:r>
      <w:r w:rsidRPr="0031477C">
        <w:rPr>
          <w:rFonts w:ascii="TH SarabunPSK" w:hAnsi="TH SarabunPSK" w:cs="TH SarabunPSK"/>
          <w:sz w:val="32"/>
          <w:szCs w:val="32"/>
          <w:cs/>
        </w:rPr>
        <w:t>กล่าวว่าแรงกดดันที่ทำให้มหาวิทยาลัยหรือสถาบันอุดมศึกษาต้องแข่งขันหรือเปลี่ยนแปลง</w:t>
      </w:r>
      <w:r w:rsidRPr="0031477C">
        <w:rPr>
          <w:rFonts w:ascii="TH SarabunPSK" w:hAnsi="TH SarabunPSK" w:cs="TH SarabunPSK"/>
          <w:sz w:val="32"/>
          <w:szCs w:val="32"/>
        </w:rPr>
        <w:t xml:space="preserve"> </w:t>
      </w:r>
      <w:r w:rsidRPr="0031477C">
        <w:rPr>
          <w:rFonts w:ascii="TH SarabunPSK" w:hAnsi="TH SarabunPSK" w:cs="TH SarabunPSK"/>
          <w:sz w:val="32"/>
          <w:szCs w:val="32"/>
          <w:cs/>
        </w:rPr>
        <w:t>มาจาก</w:t>
      </w:r>
      <w:r w:rsidR="00C6675F" w:rsidRPr="0031477C">
        <w:rPr>
          <w:rFonts w:ascii="TH SarabunPSK" w:hAnsi="TH SarabunPSK" w:cs="TH SarabunPSK"/>
          <w:sz w:val="32"/>
          <w:szCs w:val="32"/>
        </w:rPr>
        <w:t xml:space="preserve"> </w:t>
      </w:r>
      <w:r w:rsidR="0020123C" w:rsidRPr="0031477C">
        <w:rPr>
          <w:rFonts w:ascii="TH SarabunPSK" w:hAnsi="TH SarabunPSK" w:cs="TH SarabunPSK"/>
          <w:sz w:val="32"/>
          <w:szCs w:val="32"/>
          <w:cs/>
        </w:rPr>
        <w:t>1</w:t>
      </w:r>
      <w:r w:rsidRPr="0031477C">
        <w:rPr>
          <w:rFonts w:ascii="TH SarabunPSK" w:hAnsi="TH SarabunPSK" w:cs="TH SarabunPSK"/>
          <w:sz w:val="32"/>
          <w:szCs w:val="32"/>
        </w:rPr>
        <w:t xml:space="preserve">) </w:t>
      </w:r>
      <w:r w:rsidRPr="0031477C">
        <w:rPr>
          <w:rFonts w:ascii="TH SarabunPSK" w:hAnsi="TH SarabunPSK" w:cs="TH SarabunPSK"/>
          <w:sz w:val="32"/>
          <w:szCs w:val="32"/>
          <w:cs/>
        </w:rPr>
        <w:t>โลกาภิวัตน์</w:t>
      </w:r>
      <w:r w:rsidRPr="0031477C">
        <w:rPr>
          <w:rFonts w:ascii="TH SarabunPSK" w:hAnsi="TH SarabunPSK" w:cs="TH SarabunPSK"/>
          <w:sz w:val="32"/>
          <w:szCs w:val="32"/>
        </w:rPr>
        <w:t xml:space="preserve"> </w:t>
      </w:r>
      <w:r w:rsidRPr="0031477C">
        <w:rPr>
          <w:rFonts w:ascii="TH SarabunPSK" w:hAnsi="TH SarabunPSK" w:cs="TH SarabunPSK"/>
          <w:sz w:val="32"/>
          <w:szCs w:val="32"/>
          <w:cs/>
        </w:rPr>
        <w:t>ซึ่งมีการเปิดการค้าเสรี</w:t>
      </w:r>
      <w:r w:rsidRPr="0031477C">
        <w:rPr>
          <w:rFonts w:ascii="TH SarabunPSK" w:hAnsi="TH SarabunPSK" w:cs="TH SarabunPSK"/>
          <w:sz w:val="32"/>
          <w:szCs w:val="32"/>
        </w:rPr>
        <w:t xml:space="preserve"> </w:t>
      </w:r>
      <w:r w:rsidRPr="0031477C">
        <w:rPr>
          <w:rFonts w:ascii="TH SarabunPSK" w:hAnsi="TH SarabunPSK" w:cs="TH SarabunPSK"/>
          <w:sz w:val="32"/>
          <w:szCs w:val="32"/>
          <w:cs/>
        </w:rPr>
        <w:t>กลไกตลาด</w:t>
      </w:r>
      <w:r w:rsidR="00C6675F" w:rsidRPr="0031477C">
        <w:rPr>
          <w:rFonts w:ascii="TH SarabunPSK" w:hAnsi="TH SarabunPSK" w:cs="TH SarabunPSK"/>
          <w:sz w:val="32"/>
          <w:szCs w:val="32"/>
        </w:rPr>
        <w:t xml:space="preserve"> </w:t>
      </w:r>
      <w:r w:rsidR="0020123C" w:rsidRPr="0031477C">
        <w:rPr>
          <w:rFonts w:ascii="TH SarabunPSK" w:hAnsi="TH SarabunPSK" w:cs="TH SarabunPSK"/>
          <w:sz w:val="32"/>
          <w:szCs w:val="32"/>
          <w:cs/>
        </w:rPr>
        <w:t>2</w:t>
      </w:r>
      <w:r w:rsidRPr="0031477C">
        <w:rPr>
          <w:rFonts w:ascii="TH SarabunPSK" w:hAnsi="TH SarabunPSK" w:cs="TH SarabunPSK"/>
          <w:sz w:val="32"/>
          <w:szCs w:val="32"/>
        </w:rPr>
        <w:t xml:space="preserve">) </w:t>
      </w:r>
      <w:r w:rsidRPr="0031477C">
        <w:rPr>
          <w:rFonts w:ascii="TH SarabunPSK" w:hAnsi="TH SarabunPSK" w:cs="TH SarabunPSK"/>
          <w:sz w:val="32"/>
          <w:szCs w:val="32"/>
          <w:cs/>
        </w:rPr>
        <w:t>สถาบันวิชาการวิชาชีพมีอยู่จำนวนมากจำเป็นต้องมีการแข่งขัน</w:t>
      </w:r>
      <w:r w:rsidR="00C6675F" w:rsidRPr="0031477C">
        <w:rPr>
          <w:rFonts w:ascii="TH SarabunPSK" w:hAnsi="TH SarabunPSK" w:cs="TH SarabunPSK"/>
          <w:sz w:val="32"/>
          <w:szCs w:val="32"/>
        </w:rPr>
        <w:t xml:space="preserve"> </w:t>
      </w:r>
      <w:r w:rsidR="0020123C" w:rsidRPr="0031477C">
        <w:rPr>
          <w:rFonts w:ascii="TH SarabunPSK" w:hAnsi="TH SarabunPSK" w:cs="TH SarabunPSK"/>
          <w:sz w:val="32"/>
          <w:szCs w:val="32"/>
          <w:cs/>
        </w:rPr>
        <w:t>3</w:t>
      </w:r>
      <w:r w:rsidRPr="0031477C">
        <w:rPr>
          <w:rFonts w:ascii="TH SarabunPSK" w:hAnsi="TH SarabunPSK" w:cs="TH SarabunPSK"/>
          <w:sz w:val="32"/>
          <w:szCs w:val="32"/>
        </w:rPr>
        <w:t xml:space="preserve">) </w:t>
      </w:r>
      <w:r w:rsidRPr="0031477C">
        <w:rPr>
          <w:rFonts w:ascii="TH SarabunPSK" w:hAnsi="TH SarabunPSK" w:cs="TH SarabunPSK"/>
          <w:sz w:val="32"/>
          <w:szCs w:val="32"/>
          <w:cs/>
        </w:rPr>
        <w:t>เครือข่ายประชาสังคม</w:t>
      </w:r>
      <w:r w:rsidRPr="0031477C">
        <w:rPr>
          <w:rFonts w:ascii="TH SarabunPSK" w:hAnsi="TH SarabunPSK" w:cs="TH SarabunPSK"/>
          <w:sz w:val="32"/>
          <w:szCs w:val="32"/>
        </w:rPr>
        <w:t xml:space="preserve"> </w:t>
      </w:r>
      <w:r w:rsidRPr="0031477C">
        <w:rPr>
          <w:rFonts w:ascii="TH SarabunPSK" w:hAnsi="TH SarabunPSK" w:cs="TH SarabunPSK"/>
          <w:sz w:val="32"/>
          <w:szCs w:val="32"/>
          <w:cs/>
        </w:rPr>
        <w:t>วิถีชีวิต</w:t>
      </w:r>
      <w:r w:rsidRPr="0031477C">
        <w:rPr>
          <w:rFonts w:ascii="TH SarabunPSK" w:hAnsi="TH SarabunPSK" w:cs="TH SarabunPSK"/>
          <w:sz w:val="32"/>
          <w:szCs w:val="32"/>
        </w:rPr>
        <w:t xml:space="preserve"> </w:t>
      </w:r>
      <w:r w:rsidRPr="0031477C">
        <w:rPr>
          <w:rFonts w:ascii="TH SarabunPSK" w:hAnsi="TH SarabunPSK" w:cs="TH SarabunPSK"/>
          <w:sz w:val="32"/>
          <w:szCs w:val="32"/>
          <w:cs/>
        </w:rPr>
        <w:t>วัฒนธรรม</w:t>
      </w:r>
      <w:r w:rsidRPr="0031477C">
        <w:rPr>
          <w:rFonts w:ascii="TH SarabunPSK" w:hAnsi="TH SarabunPSK" w:cs="TH SarabunPSK"/>
          <w:sz w:val="32"/>
          <w:szCs w:val="32"/>
        </w:rPr>
        <w:t xml:space="preserve"> </w:t>
      </w:r>
      <w:r w:rsidRPr="0031477C">
        <w:rPr>
          <w:rFonts w:ascii="TH SarabunPSK" w:hAnsi="TH SarabunPSK" w:cs="TH SarabunPSK"/>
          <w:sz w:val="32"/>
          <w:szCs w:val="32"/>
          <w:cs/>
        </w:rPr>
        <w:t>ที่เปลี่ยนแปลงไป</w:t>
      </w:r>
      <w:r w:rsidRPr="0031477C">
        <w:rPr>
          <w:rFonts w:ascii="TH SarabunPSK" w:hAnsi="TH SarabunPSK" w:cs="TH SarabunPSK"/>
          <w:color w:val="FF0000"/>
          <w:sz w:val="32"/>
          <w:szCs w:val="32"/>
          <w:vertAlign w:val="superscript"/>
        </w:rPr>
        <w:t xml:space="preserve"> </w:t>
      </w:r>
      <w:r w:rsidRPr="0031477C">
        <w:rPr>
          <w:rFonts w:ascii="TH SarabunPSK" w:hAnsi="TH SarabunPSK" w:cs="TH SarabunPSK"/>
          <w:sz w:val="32"/>
          <w:szCs w:val="32"/>
          <w:cs/>
        </w:rPr>
        <w:t>สอดคล้องกับ</w:t>
      </w:r>
      <w:r w:rsidR="00507F9A" w:rsidRPr="0031477C">
        <w:rPr>
          <w:rFonts w:ascii="TH SarabunPSK" w:hAnsi="TH SarabunPSK" w:cs="TH SarabunPSK"/>
          <w:sz w:val="32"/>
          <w:szCs w:val="32"/>
        </w:rPr>
        <w:t xml:space="preserve"> </w:t>
      </w:r>
      <w:r w:rsidRPr="0031477C">
        <w:rPr>
          <w:rFonts w:ascii="TH SarabunPSK" w:hAnsi="TH SarabunPSK" w:cs="TH SarabunPSK"/>
          <w:sz w:val="32"/>
          <w:szCs w:val="32"/>
          <w:cs/>
        </w:rPr>
        <w:t>พิณสุดา</w:t>
      </w:r>
      <w:r w:rsidRPr="0031477C">
        <w:rPr>
          <w:rFonts w:ascii="TH SarabunPSK" w:hAnsi="TH SarabunPSK" w:cs="TH SarabunPSK"/>
          <w:sz w:val="32"/>
          <w:szCs w:val="32"/>
        </w:rPr>
        <w:t xml:space="preserve"> </w:t>
      </w:r>
      <w:r w:rsidRPr="0031477C">
        <w:rPr>
          <w:rFonts w:ascii="TH SarabunPSK" w:hAnsi="TH SarabunPSK" w:cs="TH SarabunPSK"/>
          <w:sz w:val="32"/>
          <w:szCs w:val="32"/>
          <w:cs/>
        </w:rPr>
        <w:t>สิริธรังศรี</w:t>
      </w:r>
      <w:r w:rsidR="00507F9A" w:rsidRPr="0031477C">
        <w:rPr>
          <w:rFonts w:ascii="TH SarabunPSK" w:hAnsi="TH SarabunPSK" w:cs="TH SarabunPSK"/>
          <w:sz w:val="32"/>
          <w:szCs w:val="32"/>
          <w:vertAlign w:val="superscript"/>
          <w:cs/>
        </w:rPr>
        <w:t xml:space="preserve"> </w:t>
      </w:r>
      <w:r w:rsidR="00745CDA" w:rsidRPr="0031477C">
        <w:rPr>
          <w:rFonts w:ascii="TH SarabunPSK" w:hAnsi="TH SarabunPSK" w:cs="TH SarabunPSK"/>
          <w:sz w:val="32"/>
          <w:szCs w:val="32"/>
          <w:cs/>
        </w:rPr>
        <w:t>(</w:t>
      </w:r>
      <w:r w:rsidR="00507F9A" w:rsidRPr="0031477C">
        <w:rPr>
          <w:rFonts w:ascii="TH SarabunPSK" w:hAnsi="TH SarabunPSK" w:cs="TH SarabunPSK"/>
          <w:sz w:val="32"/>
          <w:szCs w:val="32"/>
          <w:cs/>
        </w:rPr>
        <w:t>25</w:t>
      </w:r>
      <w:r w:rsidR="007D610F" w:rsidRPr="0031477C">
        <w:rPr>
          <w:rFonts w:ascii="TH SarabunPSK" w:hAnsi="TH SarabunPSK" w:cs="TH SarabunPSK"/>
          <w:sz w:val="32"/>
          <w:szCs w:val="32"/>
          <w:cs/>
        </w:rPr>
        <w:t>52</w:t>
      </w:r>
      <w:r w:rsidR="00507F9A" w:rsidRPr="0031477C">
        <w:rPr>
          <w:rFonts w:ascii="TH SarabunPSK" w:hAnsi="TH SarabunPSK" w:cs="TH SarabunPSK"/>
          <w:sz w:val="32"/>
          <w:szCs w:val="32"/>
          <w:cs/>
        </w:rPr>
        <w:t>)</w:t>
      </w:r>
      <w:r w:rsidR="000C4204" w:rsidRPr="0031477C">
        <w:rPr>
          <w:rFonts w:ascii="TH SarabunPSK" w:hAnsi="TH SarabunPSK" w:cs="TH SarabunPSK"/>
          <w:sz w:val="32"/>
          <w:szCs w:val="32"/>
          <w:cs/>
        </w:rPr>
        <w:t xml:space="preserve"> </w:t>
      </w:r>
      <w:r w:rsidRPr="0031477C">
        <w:rPr>
          <w:rFonts w:ascii="TH SarabunPSK" w:hAnsi="TH SarabunPSK" w:cs="TH SarabunPSK"/>
          <w:sz w:val="32"/>
          <w:szCs w:val="32"/>
          <w:cs/>
        </w:rPr>
        <w:t>ซึ่งให้ความเห็นว่าประเทศไทยเป็นประเทศหนึ่งในสังคมโลก</w:t>
      </w:r>
      <w:r w:rsidRPr="0031477C">
        <w:rPr>
          <w:rFonts w:ascii="TH SarabunPSK" w:hAnsi="TH SarabunPSK" w:cs="TH SarabunPSK"/>
          <w:sz w:val="32"/>
          <w:szCs w:val="32"/>
        </w:rPr>
        <w:t xml:space="preserve"> </w:t>
      </w:r>
      <w:r w:rsidRPr="0031477C">
        <w:rPr>
          <w:rFonts w:ascii="TH SarabunPSK" w:hAnsi="TH SarabunPSK" w:cs="TH SarabunPSK"/>
          <w:sz w:val="32"/>
          <w:szCs w:val="32"/>
          <w:cs/>
        </w:rPr>
        <w:t>ที่อยู่ภายใต้กระแสโลกาภิวัตน์และการแข่งขันบนพื้นฐานของความรู้เช่นเดียวกัน</w:t>
      </w:r>
      <w:r w:rsidRPr="0031477C">
        <w:rPr>
          <w:rFonts w:ascii="TH SarabunPSK" w:hAnsi="TH SarabunPSK" w:cs="TH SarabunPSK"/>
          <w:sz w:val="32"/>
          <w:szCs w:val="32"/>
        </w:rPr>
        <w:t xml:space="preserve"> </w:t>
      </w:r>
      <w:r w:rsidRPr="0031477C">
        <w:rPr>
          <w:rFonts w:ascii="TH SarabunPSK" w:hAnsi="TH SarabunPSK" w:cs="TH SarabunPSK"/>
          <w:sz w:val="32"/>
          <w:szCs w:val="32"/>
          <w:cs/>
        </w:rPr>
        <w:t>จึงมีความพยายามในการปฏิรูปการศึกษาเพื่อให้สอดคล้องกับกระแสการเปลี่ยนแปลงดังกล่าว</w:t>
      </w:r>
      <w:r w:rsidRPr="0031477C">
        <w:rPr>
          <w:rFonts w:ascii="TH SarabunPSK" w:hAnsi="TH SarabunPSK" w:cs="TH SarabunPSK"/>
          <w:sz w:val="32"/>
          <w:szCs w:val="32"/>
        </w:rPr>
        <w:t xml:space="preserve"> </w:t>
      </w:r>
      <w:r w:rsidRPr="0031477C">
        <w:rPr>
          <w:rFonts w:ascii="TH SarabunPSK" w:hAnsi="TH SarabunPSK" w:cs="TH SarabunPSK"/>
          <w:sz w:val="32"/>
          <w:szCs w:val="32"/>
          <w:cs/>
        </w:rPr>
        <w:t>ควบคู่กับการดำรงอยู่บนวิถีชีวิตของความเป็นไทย</w:t>
      </w:r>
      <w:r w:rsidRPr="0031477C">
        <w:rPr>
          <w:rFonts w:ascii="TH SarabunPSK" w:hAnsi="TH SarabunPSK" w:cs="TH SarabunPSK"/>
          <w:sz w:val="32"/>
          <w:szCs w:val="32"/>
        </w:rPr>
        <w:t xml:space="preserve"> </w:t>
      </w:r>
      <w:r w:rsidRPr="0031477C">
        <w:rPr>
          <w:rFonts w:ascii="TH SarabunPSK" w:hAnsi="TH SarabunPSK" w:cs="TH SarabunPSK"/>
          <w:sz w:val="32"/>
          <w:szCs w:val="32"/>
          <w:cs/>
        </w:rPr>
        <w:t>ทั้งด้านสังคม</w:t>
      </w:r>
      <w:r w:rsidRPr="0031477C">
        <w:rPr>
          <w:rFonts w:ascii="TH SarabunPSK" w:hAnsi="TH SarabunPSK" w:cs="TH SarabunPSK"/>
          <w:sz w:val="32"/>
          <w:szCs w:val="32"/>
        </w:rPr>
        <w:t xml:space="preserve"> </w:t>
      </w:r>
      <w:r w:rsidRPr="0031477C">
        <w:rPr>
          <w:rFonts w:ascii="TH SarabunPSK" w:hAnsi="TH SarabunPSK" w:cs="TH SarabunPSK"/>
          <w:sz w:val="32"/>
          <w:szCs w:val="32"/>
          <w:cs/>
        </w:rPr>
        <w:t>วัฒนธรรม</w:t>
      </w:r>
      <w:r w:rsidRPr="0031477C">
        <w:rPr>
          <w:rFonts w:ascii="TH SarabunPSK" w:hAnsi="TH SarabunPSK" w:cs="TH SarabunPSK"/>
          <w:sz w:val="32"/>
          <w:szCs w:val="32"/>
        </w:rPr>
        <w:t xml:space="preserve"> </w:t>
      </w:r>
      <w:r w:rsidRPr="0031477C">
        <w:rPr>
          <w:rFonts w:ascii="TH SarabunPSK" w:hAnsi="TH SarabunPSK" w:cs="TH SarabunPSK"/>
          <w:sz w:val="32"/>
          <w:szCs w:val="32"/>
          <w:cs/>
        </w:rPr>
        <w:t>คุณธรรม</w:t>
      </w:r>
      <w:r w:rsidRPr="0031477C">
        <w:rPr>
          <w:rFonts w:ascii="TH SarabunPSK" w:hAnsi="TH SarabunPSK" w:cs="TH SarabunPSK"/>
          <w:sz w:val="32"/>
          <w:szCs w:val="32"/>
        </w:rPr>
        <w:t xml:space="preserve"> </w:t>
      </w:r>
      <w:r w:rsidRPr="0031477C">
        <w:rPr>
          <w:rFonts w:ascii="TH SarabunPSK" w:hAnsi="TH SarabunPSK" w:cs="TH SarabunPSK"/>
          <w:sz w:val="32"/>
          <w:szCs w:val="32"/>
          <w:cs/>
        </w:rPr>
        <w:t>จริยธรรมที่สืบทอดกันมาจากอดีตสู่ปัจจุบัน</w:t>
      </w:r>
      <w:r w:rsidR="000C4204" w:rsidRPr="0031477C">
        <w:rPr>
          <w:rFonts w:ascii="TH SarabunPSK" w:hAnsi="TH SarabunPSK" w:cs="TH SarabunPSK"/>
          <w:sz w:val="32"/>
          <w:szCs w:val="32"/>
        </w:rPr>
        <w:t xml:space="preserve"> </w:t>
      </w:r>
      <w:r w:rsidRPr="0031477C">
        <w:rPr>
          <w:rFonts w:ascii="TH SarabunPSK" w:hAnsi="TH SarabunPSK" w:cs="TH SarabunPSK"/>
          <w:sz w:val="32"/>
          <w:szCs w:val="32"/>
          <w:cs/>
        </w:rPr>
        <w:t>จะเห็นได้ว่าการศึกษามีความสำคัญต่อการเปลี่ยนแปลงในอนาคต</w:t>
      </w:r>
      <w:r w:rsidRPr="0031477C">
        <w:rPr>
          <w:rFonts w:ascii="TH SarabunPSK" w:hAnsi="TH SarabunPSK" w:cs="TH SarabunPSK"/>
          <w:sz w:val="32"/>
          <w:szCs w:val="32"/>
        </w:rPr>
        <w:t xml:space="preserve"> </w:t>
      </w:r>
      <w:r w:rsidR="00430604" w:rsidRPr="0031477C">
        <w:rPr>
          <w:rFonts w:ascii="TH SarabunPSK" w:hAnsi="TH SarabunPSK" w:cs="TH SarabunPSK"/>
          <w:sz w:val="32"/>
          <w:szCs w:val="32"/>
          <w:cs/>
        </w:rPr>
        <w:t>ดังนั้น</w:t>
      </w:r>
      <w:r w:rsidR="00430604" w:rsidRPr="0031477C">
        <w:rPr>
          <w:rFonts w:ascii="TH SarabunPSK" w:hAnsi="TH SarabunPSK" w:cs="TH SarabunPSK"/>
          <w:sz w:val="32"/>
          <w:szCs w:val="32"/>
        </w:rPr>
        <w:t xml:space="preserve"> </w:t>
      </w:r>
      <w:r w:rsidR="00430604" w:rsidRPr="0031477C">
        <w:rPr>
          <w:rFonts w:ascii="TH SarabunPSK" w:hAnsi="TH SarabunPSK" w:cs="TH SarabunPSK"/>
          <w:sz w:val="32"/>
          <w:szCs w:val="32"/>
          <w:cs/>
        </w:rPr>
        <w:t>รัฐบาลแต่ละสมัยจึงตระหนักและเล็งเห็นความสำคัญของการศึกษาที่เป็นธงนำในการขับเคลื่อนพัฒนาประเทศในทุก ๆ</w:t>
      </w:r>
      <w:r w:rsidR="00430604" w:rsidRPr="0031477C">
        <w:rPr>
          <w:rFonts w:ascii="TH SarabunPSK" w:hAnsi="TH SarabunPSK" w:cs="TH SarabunPSK"/>
          <w:sz w:val="32"/>
          <w:szCs w:val="32"/>
        </w:rPr>
        <w:t xml:space="preserve"> </w:t>
      </w:r>
      <w:r w:rsidR="00430604" w:rsidRPr="0031477C">
        <w:rPr>
          <w:rFonts w:ascii="TH SarabunPSK" w:hAnsi="TH SarabunPSK" w:cs="TH SarabunPSK"/>
          <w:sz w:val="32"/>
          <w:szCs w:val="32"/>
          <w:cs/>
        </w:rPr>
        <w:t>ด้าน</w:t>
      </w:r>
      <w:r w:rsidR="00430604" w:rsidRPr="0031477C">
        <w:rPr>
          <w:rFonts w:ascii="TH SarabunPSK" w:hAnsi="TH SarabunPSK" w:cs="TH SarabunPSK"/>
          <w:sz w:val="32"/>
          <w:szCs w:val="32"/>
        </w:rPr>
        <w:t xml:space="preserve"> </w:t>
      </w:r>
      <w:r w:rsidR="00430604" w:rsidRPr="0031477C">
        <w:rPr>
          <w:rFonts w:ascii="TH SarabunPSK" w:hAnsi="TH SarabunPSK" w:cs="TH SarabunPSK"/>
          <w:sz w:val="32"/>
          <w:szCs w:val="32"/>
          <w:cs/>
        </w:rPr>
        <w:t>จากสภาวะการแข่งขันที่สูงในปัจจุบันผู้บริหารของมหาวิทยาลัยจึงมีความจำเป็นที่ต้องสร้างความมั่นใจในทิศทางขององค์กรที่มุ่งสู่ความสำเร็จ</w:t>
      </w:r>
      <w:r w:rsidR="00430604" w:rsidRPr="0031477C">
        <w:rPr>
          <w:rFonts w:ascii="TH SarabunPSK" w:hAnsi="TH SarabunPSK" w:cs="TH SarabunPSK"/>
          <w:sz w:val="32"/>
          <w:szCs w:val="32"/>
        </w:rPr>
        <w:t xml:space="preserve"> </w:t>
      </w:r>
      <w:r w:rsidR="00430604" w:rsidRPr="0031477C">
        <w:rPr>
          <w:rFonts w:ascii="TH SarabunPSK" w:hAnsi="TH SarabunPSK" w:cs="TH SarabunPSK"/>
          <w:sz w:val="32"/>
          <w:szCs w:val="32"/>
          <w:cs/>
        </w:rPr>
        <w:t>ซึ่งแม้ว่าพันธกิจหลักของมหาวิทยาลัยจะเป็นด้านการเรียนการสอนและการวิจัยก็ตาม</w:t>
      </w:r>
      <w:r w:rsidR="00430604" w:rsidRPr="0031477C">
        <w:rPr>
          <w:rFonts w:ascii="TH SarabunPSK" w:hAnsi="TH SarabunPSK" w:cs="TH SarabunPSK"/>
          <w:sz w:val="32"/>
          <w:szCs w:val="32"/>
        </w:rPr>
        <w:t xml:space="preserve"> </w:t>
      </w:r>
      <w:r w:rsidR="00430604" w:rsidRPr="0031477C">
        <w:rPr>
          <w:rFonts w:ascii="TH SarabunPSK" w:hAnsi="TH SarabunPSK" w:cs="TH SarabunPSK"/>
          <w:sz w:val="32"/>
          <w:szCs w:val="32"/>
          <w:cs/>
        </w:rPr>
        <w:t>แต่ในการดำเนินการจะรวมถึงด้านอื่น ๆ ร่วมด้วย</w:t>
      </w:r>
      <w:r w:rsidR="00430604" w:rsidRPr="0031477C">
        <w:rPr>
          <w:rFonts w:ascii="TH SarabunPSK" w:hAnsi="TH SarabunPSK" w:cs="TH SarabunPSK"/>
          <w:sz w:val="32"/>
          <w:szCs w:val="32"/>
        </w:rPr>
        <w:t xml:space="preserve"> </w:t>
      </w:r>
      <w:r w:rsidR="00430604" w:rsidRPr="0031477C">
        <w:rPr>
          <w:rFonts w:ascii="TH SarabunPSK" w:hAnsi="TH SarabunPSK" w:cs="TH SarabunPSK"/>
          <w:sz w:val="32"/>
          <w:szCs w:val="32"/>
          <w:cs/>
        </w:rPr>
        <w:t>เช่น</w:t>
      </w:r>
      <w:r w:rsidR="00430604" w:rsidRPr="0031477C">
        <w:rPr>
          <w:rFonts w:ascii="TH SarabunPSK" w:hAnsi="TH SarabunPSK" w:cs="TH SarabunPSK"/>
          <w:sz w:val="32"/>
          <w:szCs w:val="32"/>
        </w:rPr>
        <w:t xml:space="preserve"> </w:t>
      </w:r>
      <w:r w:rsidR="00430604" w:rsidRPr="0031477C">
        <w:rPr>
          <w:rFonts w:ascii="TH SarabunPSK" w:hAnsi="TH SarabunPSK" w:cs="TH SarabunPSK"/>
          <w:sz w:val="32"/>
          <w:szCs w:val="32"/>
          <w:cs/>
        </w:rPr>
        <w:t>ด้านการบริการและความรับผิดชอบต่อสังคม</w:t>
      </w:r>
      <w:r w:rsidR="00430604" w:rsidRPr="0031477C">
        <w:rPr>
          <w:rFonts w:ascii="TH SarabunPSK" w:hAnsi="TH SarabunPSK" w:cs="TH SarabunPSK"/>
          <w:sz w:val="32"/>
          <w:szCs w:val="32"/>
        </w:rPr>
        <w:t xml:space="preserve"> </w:t>
      </w:r>
      <w:r w:rsidR="00430604" w:rsidRPr="0031477C">
        <w:rPr>
          <w:rFonts w:ascii="TH SarabunPSK" w:hAnsi="TH SarabunPSK" w:cs="TH SarabunPSK"/>
          <w:sz w:val="32"/>
          <w:szCs w:val="32"/>
          <w:cs/>
        </w:rPr>
        <w:t>เป็นต้น</w:t>
      </w:r>
      <w:r w:rsidR="00430604" w:rsidRPr="0031477C">
        <w:rPr>
          <w:rFonts w:ascii="TH SarabunPSK" w:hAnsi="TH SarabunPSK" w:cs="TH SarabunPSK"/>
          <w:sz w:val="32"/>
          <w:szCs w:val="32"/>
        </w:rPr>
        <w:t xml:space="preserve"> </w:t>
      </w:r>
    </w:p>
    <w:p w:rsidR="00E47014" w:rsidRPr="0031477C" w:rsidRDefault="005F78E0" w:rsidP="0020123C">
      <w:pPr>
        <w:pStyle w:val="a3"/>
        <w:jc w:val="thaiDistribute"/>
        <w:rPr>
          <w:rFonts w:ascii="TH SarabunPSK" w:hAnsi="TH SarabunPSK" w:cs="TH SarabunPSK"/>
          <w:sz w:val="32"/>
          <w:szCs w:val="32"/>
          <w:cs/>
        </w:rPr>
      </w:pPr>
      <w:r w:rsidRPr="0031477C">
        <w:rPr>
          <w:rFonts w:ascii="TH SarabunPSK" w:hAnsi="TH SarabunPSK" w:cs="TH SarabunPSK"/>
          <w:sz w:val="32"/>
          <w:szCs w:val="32"/>
          <w:cs/>
        </w:rPr>
        <w:tab/>
      </w:r>
      <w:r w:rsidR="00E47014" w:rsidRPr="0031477C">
        <w:rPr>
          <w:rFonts w:ascii="TH SarabunPSK" w:hAnsi="TH SarabunPSK" w:cs="TH SarabunPSK"/>
          <w:sz w:val="32"/>
          <w:szCs w:val="32"/>
          <w:cs/>
        </w:rPr>
        <w:t xml:space="preserve">นับตั้งแต่ ปี พุทธศักราช </w:t>
      </w:r>
      <w:r w:rsidR="0020123C" w:rsidRPr="0031477C">
        <w:rPr>
          <w:rFonts w:ascii="TH SarabunPSK" w:hAnsi="TH SarabunPSK" w:cs="TH SarabunPSK"/>
          <w:sz w:val="32"/>
          <w:szCs w:val="32"/>
          <w:cs/>
        </w:rPr>
        <w:t>2490</w:t>
      </w:r>
      <w:r w:rsidR="00E47014" w:rsidRPr="0031477C">
        <w:rPr>
          <w:rFonts w:ascii="TH SarabunPSK" w:hAnsi="TH SarabunPSK" w:cs="TH SarabunPSK"/>
          <w:sz w:val="32"/>
          <w:szCs w:val="32"/>
          <w:cs/>
        </w:rPr>
        <w:t xml:space="preserve"> จนถึงปัจจุบัน มหาวิทยาลัยมหาจุฬาลงกรณราชวิทยาลัย ได้พัฒนามาโดยลำดับทั้งในด้านการบริหาร การจัดการศึกษา การประกันคุณภาพการศึกษาทั้งภายในและภายนอก การให้บริการทางวิชาการแก่สังคม การวิจัย การถ่ายทอดเทคโนโลยี ได้ขยายไปยังจังหวัดอื่น ๆ ที่มีความพร้อมด้านบุคลากร งบประมาณ อาคาร และสถานที่ และเมื่อปี พ.ศ. </w:t>
      </w:r>
      <w:r w:rsidR="0020123C" w:rsidRPr="0031477C">
        <w:rPr>
          <w:rFonts w:ascii="TH SarabunPSK" w:hAnsi="TH SarabunPSK" w:cs="TH SarabunPSK"/>
          <w:sz w:val="32"/>
          <w:szCs w:val="32"/>
          <w:cs/>
        </w:rPr>
        <w:t>2528</w:t>
      </w:r>
      <w:r w:rsidR="00745CDA" w:rsidRPr="0031477C">
        <w:rPr>
          <w:rFonts w:ascii="TH SarabunPSK" w:hAnsi="TH SarabunPSK" w:cs="TH SarabunPSK"/>
          <w:sz w:val="32"/>
          <w:szCs w:val="32"/>
          <w:cs/>
        </w:rPr>
        <w:t xml:space="preserve"> พระราชสารเวที </w:t>
      </w:r>
      <w:r w:rsidR="00E47014" w:rsidRPr="0031477C">
        <w:rPr>
          <w:rFonts w:ascii="TH SarabunPSK" w:hAnsi="TH SarabunPSK" w:cs="TH SarabunPSK"/>
          <w:sz w:val="32"/>
          <w:szCs w:val="32"/>
          <w:cs/>
        </w:rPr>
        <w:t xml:space="preserve">(สมณศักดิ์ในขณะนั้น) </w:t>
      </w:r>
      <w:r w:rsidR="00745CDA" w:rsidRPr="0031477C">
        <w:rPr>
          <w:rFonts w:ascii="TH SarabunPSK" w:hAnsi="TH SarabunPSK" w:cs="TH SarabunPSK"/>
          <w:sz w:val="32"/>
          <w:szCs w:val="32"/>
          <w:cs/>
        </w:rPr>
        <w:t xml:space="preserve">เจ้าอาวาสวัดธาตุ (พระอารามหลวง) </w:t>
      </w:r>
      <w:r w:rsidR="00E47014" w:rsidRPr="0031477C">
        <w:rPr>
          <w:rFonts w:ascii="TH SarabunPSK" w:hAnsi="TH SarabunPSK" w:cs="TH SarabunPSK"/>
          <w:sz w:val="32"/>
          <w:szCs w:val="32"/>
          <w:cs/>
        </w:rPr>
        <w:t xml:space="preserve">และรองเจ้าคณะภาค </w:t>
      </w:r>
      <w:r w:rsidR="0020123C" w:rsidRPr="0031477C">
        <w:rPr>
          <w:rFonts w:ascii="TH SarabunPSK" w:hAnsi="TH SarabunPSK" w:cs="TH SarabunPSK"/>
          <w:sz w:val="32"/>
          <w:szCs w:val="32"/>
          <w:cs/>
        </w:rPr>
        <w:t>9</w:t>
      </w:r>
      <w:r w:rsidR="00E47014" w:rsidRPr="0031477C">
        <w:rPr>
          <w:rFonts w:ascii="TH SarabunPSK" w:hAnsi="TH SarabunPSK" w:cs="TH SarabunPSK"/>
          <w:sz w:val="32"/>
          <w:szCs w:val="32"/>
          <w:cs/>
        </w:rPr>
        <w:t xml:space="preserve"> ในสมัยนั้น มีความดำริให้จัดตั้งมหาจุฬาลงกรณราชวิทยาลัย ในพระบรมราชูปถัมภ์ วิทยาเขตขอนแก่น เพื่อเป็นสถานศึกษาในระดับอุดมศึกษาสำหรับพระภิกษุสามเณรในจังหวัดขอนแก่น ในเขตปกครองคณะสงฆ์ภาค </w:t>
      </w:r>
      <w:r w:rsidR="0020123C" w:rsidRPr="0031477C">
        <w:rPr>
          <w:rFonts w:ascii="TH SarabunPSK" w:hAnsi="TH SarabunPSK" w:cs="TH SarabunPSK"/>
          <w:sz w:val="32"/>
          <w:szCs w:val="32"/>
          <w:cs/>
        </w:rPr>
        <w:t>9</w:t>
      </w:r>
      <w:r w:rsidR="00E47014" w:rsidRPr="0031477C">
        <w:rPr>
          <w:rFonts w:ascii="TH SarabunPSK" w:hAnsi="TH SarabunPSK" w:cs="TH SarabunPSK"/>
          <w:sz w:val="32"/>
          <w:szCs w:val="32"/>
          <w:cs/>
        </w:rPr>
        <w:t xml:space="preserve"> และในภาคตะวันออกเฉียงเหนือ โดยความสนับสนุนของเจ้าประคุณสมเด็จพระพุฒาจารย์ (อาจ อาสภมหาเถร) นายกสภามหาจุฬาลงกรณราชวิทยาลัยและพระเถรานุเถระทุกระดับในเขตปกครองคณะสงฆ์จังหวัดขอนแก่น เมื่อทุกอย่างมีความพร้อมจึงเสนอเรื่องขออนุมัติการจัดตั้งไปยังมหาจุฬาลงกรณราชวิทยาลัย และ มหาวิทยาลัยมหาจุฬาลงกรณราชวิทยาลัย ได้อนุมัติให้จัด</w:t>
      </w:r>
      <w:r w:rsidR="00C6675F" w:rsidRPr="0031477C">
        <w:rPr>
          <w:rFonts w:ascii="TH SarabunPSK" w:hAnsi="TH SarabunPSK" w:cs="TH SarabunPSK"/>
          <w:sz w:val="32"/>
          <w:szCs w:val="32"/>
          <w:cs/>
        </w:rPr>
        <w:t xml:space="preserve">ตั้งวิทยาเขตขอนแก่นเมื่อวันที่ </w:t>
      </w:r>
      <w:r w:rsidR="0020123C" w:rsidRPr="0031477C">
        <w:rPr>
          <w:rFonts w:ascii="TH SarabunPSK" w:hAnsi="TH SarabunPSK" w:cs="TH SarabunPSK"/>
          <w:sz w:val="32"/>
          <w:szCs w:val="32"/>
          <w:cs/>
        </w:rPr>
        <w:t>3</w:t>
      </w:r>
      <w:r w:rsidR="00E47014" w:rsidRPr="0031477C">
        <w:rPr>
          <w:rFonts w:ascii="TH SarabunPSK" w:hAnsi="TH SarabunPSK" w:cs="TH SarabunPSK"/>
          <w:sz w:val="32"/>
          <w:szCs w:val="32"/>
          <w:cs/>
        </w:rPr>
        <w:t xml:space="preserve"> ตุลาคม</w:t>
      </w:r>
      <w:r w:rsidR="0020123C" w:rsidRPr="0031477C">
        <w:rPr>
          <w:rFonts w:ascii="TH SarabunPSK" w:hAnsi="TH SarabunPSK" w:cs="TH SarabunPSK"/>
          <w:sz w:val="32"/>
          <w:szCs w:val="32"/>
          <w:cs/>
        </w:rPr>
        <w:t>2528</w:t>
      </w:r>
      <w:r w:rsidR="00E47014" w:rsidRPr="0031477C">
        <w:rPr>
          <w:rFonts w:ascii="TH SarabunPSK" w:hAnsi="TH SarabunPSK" w:cs="TH SarabunPSK"/>
          <w:sz w:val="32"/>
          <w:szCs w:val="32"/>
          <w:cs/>
        </w:rPr>
        <w:t xml:space="preserve"> โดยใช้ชื่อเป็นทางการว่า มหาจุฬาลงกรณราช</w:t>
      </w:r>
      <w:r w:rsidR="00E47014" w:rsidRPr="0031477C">
        <w:rPr>
          <w:rFonts w:ascii="TH SarabunPSK" w:hAnsi="TH SarabunPSK" w:cs="TH SarabunPSK"/>
          <w:sz w:val="32"/>
          <w:szCs w:val="32"/>
          <w:cs/>
        </w:rPr>
        <w:lastRenderedPageBreak/>
        <w:t>วิทยาลัย ในพระบรมราชูปถัมภ์ วิทยาเขตขอนแก่น</w:t>
      </w:r>
      <w:r w:rsidR="00745CDA" w:rsidRPr="0031477C">
        <w:rPr>
          <w:rFonts w:ascii="TH SarabunPSK" w:hAnsi="TH SarabunPSK" w:cs="TH SarabunPSK"/>
          <w:color w:val="FF0000"/>
          <w:sz w:val="32"/>
          <w:szCs w:val="32"/>
          <w:vertAlign w:val="superscript"/>
          <w:cs/>
        </w:rPr>
        <w:t xml:space="preserve"> </w:t>
      </w:r>
      <w:r w:rsidR="008A3799" w:rsidRPr="0031477C">
        <w:rPr>
          <w:rFonts w:ascii="TH SarabunPSK" w:hAnsi="TH SarabunPSK" w:cs="TH SarabunPSK"/>
          <w:sz w:val="32"/>
          <w:szCs w:val="32"/>
          <w:cs/>
        </w:rPr>
        <w:t>(มหาวิทยาลัยมหาจุฬาลงกรณราชวิทยาลัย วิทยาเขตขอนแก่น, 2559)</w:t>
      </w:r>
    </w:p>
    <w:p w:rsidR="00D074B7" w:rsidRPr="0031477C" w:rsidRDefault="00E47014" w:rsidP="00AC7A87">
      <w:pPr>
        <w:pStyle w:val="a3"/>
        <w:jc w:val="thaiDistribute"/>
        <w:rPr>
          <w:rFonts w:ascii="TH SarabunPSK" w:hAnsi="TH SarabunPSK" w:cs="TH SarabunPSK"/>
          <w:sz w:val="32"/>
          <w:szCs w:val="32"/>
        </w:rPr>
      </w:pPr>
      <w:r w:rsidRPr="0031477C">
        <w:rPr>
          <w:rFonts w:ascii="TH SarabunPSK" w:hAnsi="TH SarabunPSK" w:cs="TH SarabunPSK"/>
          <w:sz w:val="32"/>
          <w:szCs w:val="32"/>
          <w:cs/>
        </w:rPr>
        <w:t xml:space="preserve"> </w:t>
      </w:r>
      <w:r w:rsidRPr="0031477C">
        <w:rPr>
          <w:rFonts w:ascii="TH SarabunPSK" w:hAnsi="TH SarabunPSK" w:cs="TH SarabunPSK"/>
          <w:sz w:val="32"/>
          <w:szCs w:val="32"/>
          <w:cs/>
        </w:rPr>
        <w:tab/>
        <w:t>การมองผู้บริหารจัดการยุคใหม่ที่ดีนั้นจะต้องมีความคิดริเริ่ม เปิดกว้างพร้อมจะรับฟังความคิดเห็นของคนอื่น เป็นคนทันสมัย มีเหตุผล รวมทั้งเข้าใจสถานการณ์โลกทั้งปัจจุบันและอนาคต ตามทันกับการเปลี่ยนแปลงตลอดเวลาที่เกิดขึ้นอย่างรวดเร็วอยู่เสมอ นอกจากมีวิสัยทัศน์แล้วผู้นำหรือผู้บริหารต้องเข้าใจถึงลักษ</w:t>
      </w:r>
      <w:r w:rsidR="00D95ACB" w:rsidRPr="0031477C">
        <w:rPr>
          <w:rFonts w:ascii="TH SarabunPSK" w:hAnsi="TH SarabunPSK" w:cs="TH SarabunPSK"/>
          <w:sz w:val="32"/>
          <w:szCs w:val="32"/>
          <w:cs/>
        </w:rPr>
        <w:t>ณะของวิสัยทัศน์ที่ดีคือ</w:t>
      </w:r>
      <w:r w:rsidR="00C6675F" w:rsidRPr="0031477C">
        <w:rPr>
          <w:rFonts w:ascii="TH SarabunPSK" w:hAnsi="TH SarabunPSK" w:cs="TH SarabunPSK"/>
          <w:sz w:val="32"/>
          <w:szCs w:val="32"/>
          <w:cs/>
        </w:rPr>
        <w:t xml:space="preserve"> </w:t>
      </w:r>
      <w:r w:rsidR="0020123C" w:rsidRPr="0031477C">
        <w:rPr>
          <w:rFonts w:ascii="TH SarabunPSK" w:hAnsi="TH SarabunPSK" w:cs="TH SarabunPSK"/>
          <w:sz w:val="32"/>
          <w:szCs w:val="32"/>
          <w:cs/>
        </w:rPr>
        <w:t>1</w:t>
      </w:r>
      <w:r w:rsidR="00C6675F" w:rsidRPr="0031477C">
        <w:rPr>
          <w:rFonts w:ascii="TH SarabunPSK" w:hAnsi="TH SarabunPSK" w:cs="TH SarabunPSK"/>
          <w:sz w:val="32"/>
          <w:szCs w:val="32"/>
          <w:cs/>
        </w:rPr>
        <w:t xml:space="preserve">) ต้องมองหลายมิติ </w:t>
      </w:r>
      <w:r w:rsidR="0020123C" w:rsidRPr="0031477C">
        <w:rPr>
          <w:rFonts w:ascii="TH SarabunPSK" w:hAnsi="TH SarabunPSK" w:cs="TH SarabunPSK"/>
          <w:sz w:val="32"/>
          <w:szCs w:val="32"/>
          <w:cs/>
        </w:rPr>
        <w:t>2</w:t>
      </w:r>
      <w:r w:rsidR="00C6675F" w:rsidRPr="0031477C">
        <w:rPr>
          <w:rFonts w:ascii="TH SarabunPSK" w:hAnsi="TH SarabunPSK" w:cs="TH SarabunPSK"/>
          <w:sz w:val="32"/>
          <w:szCs w:val="32"/>
          <w:cs/>
        </w:rPr>
        <w:t xml:space="preserve">) ต้องมีการวางแผนล่วงหน้า </w:t>
      </w:r>
      <w:r w:rsidR="0020123C" w:rsidRPr="0031477C">
        <w:rPr>
          <w:rFonts w:ascii="TH SarabunPSK" w:hAnsi="TH SarabunPSK" w:cs="TH SarabunPSK"/>
          <w:sz w:val="32"/>
          <w:szCs w:val="32"/>
          <w:cs/>
        </w:rPr>
        <w:t>3</w:t>
      </w:r>
      <w:r w:rsidR="00C6675F" w:rsidRPr="0031477C">
        <w:rPr>
          <w:rFonts w:ascii="TH SarabunPSK" w:hAnsi="TH SarabunPSK" w:cs="TH SarabunPSK"/>
          <w:sz w:val="32"/>
          <w:szCs w:val="32"/>
          <w:cs/>
        </w:rPr>
        <w:t xml:space="preserve">) ต้องบรรลุเป้าหมายได้ </w:t>
      </w:r>
      <w:r w:rsidR="0020123C" w:rsidRPr="0031477C">
        <w:rPr>
          <w:rFonts w:ascii="TH SarabunPSK" w:hAnsi="TH SarabunPSK" w:cs="TH SarabunPSK"/>
          <w:sz w:val="32"/>
          <w:szCs w:val="32"/>
          <w:cs/>
        </w:rPr>
        <w:t>4</w:t>
      </w:r>
      <w:r w:rsidRPr="0031477C">
        <w:rPr>
          <w:rFonts w:ascii="TH SarabunPSK" w:hAnsi="TH SarabunPSK" w:cs="TH SarabunPSK"/>
          <w:sz w:val="32"/>
          <w:szCs w:val="32"/>
          <w:cs/>
        </w:rPr>
        <w:t>) ต้องเป็นสิ่งท้าทายและเป็น</w:t>
      </w:r>
      <w:r w:rsidR="00C6675F" w:rsidRPr="0031477C">
        <w:rPr>
          <w:rFonts w:ascii="TH SarabunPSK" w:hAnsi="TH SarabunPSK" w:cs="TH SarabunPSK"/>
          <w:sz w:val="32"/>
          <w:szCs w:val="32"/>
          <w:cs/>
        </w:rPr>
        <w:t xml:space="preserve">สิ่งที่ผู้ที่เกี่ยวข้องต้องการ </w:t>
      </w:r>
      <w:r w:rsidR="0020123C" w:rsidRPr="0031477C">
        <w:rPr>
          <w:rFonts w:ascii="TH SarabunPSK" w:hAnsi="TH SarabunPSK" w:cs="TH SarabunPSK"/>
          <w:sz w:val="32"/>
          <w:szCs w:val="32"/>
          <w:cs/>
        </w:rPr>
        <w:t>5</w:t>
      </w:r>
      <w:r w:rsidR="00C6675F" w:rsidRPr="0031477C">
        <w:rPr>
          <w:rFonts w:ascii="TH SarabunPSK" w:hAnsi="TH SarabunPSK" w:cs="TH SarabunPSK"/>
          <w:sz w:val="32"/>
          <w:szCs w:val="32"/>
          <w:cs/>
        </w:rPr>
        <w:t xml:space="preserve">) ต้องคุ้มค่า และ </w:t>
      </w:r>
      <w:r w:rsidR="0020123C" w:rsidRPr="0031477C">
        <w:rPr>
          <w:rFonts w:ascii="TH SarabunPSK" w:hAnsi="TH SarabunPSK" w:cs="TH SarabunPSK"/>
          <w:sz w:val="32"/>
          <w:szCs w:val="32"/>
          <w:cs/>
        </w:rPr>
        <w:t>6</w:t>
      </w:r>
      <w:r w:rsidRPr="0031477C">
        <w:rPr>
          <w:rFonts w:ascii="TH SarabunPSK" w:hAnsi="TH SarabunPSK" w:cs="TH SarabunPSK"/>
          <w:sz w:val="32"/>
          <w:szCs w:val="32"/>
          <w:cs/>
        </w:rPr>
        <w:t>) ต้องมียุทธศาสตร์ที่มุ่งสู่อนาคต</w:t>
      </w:r>
      <w:r w:rsidR="0031477C" w:rsidRPr="0031477C">
        <w:rPr>
          <w:rFonts w:ascii="TH SarabunPSK" w:hAnsi="TH SarabunPSK" w:cs="TH SarabunPSK"/>
          <w:sz w:val="32"/>
          <w:szCs w:val="32"/>
          <w:cs/>
        </w:rPr>
        <w:t xml:space="preserve">  </w:t>
      </w:r>
      <w:r w:rsidR="00507F9A" w:rsidRPr="0031477C">
        <w:rPr>
          <w:rFonts w:ascii="TH SarabunPSK" w:hAnsi="TH SarabunPSK" w:cs="TH SarabunPSK"/>
          <w:sz w:val="32"/>
          <w:szCs w:val="32"/>
          <w:cs/>
        </w:rPr>
        <w:t>พิเชษฐ์ วงศ์เกียรติ์ขจร</w:t>
      </w:r>
      <w:r w:rsidR="0031477C" w:rsidRPr="0031477C">
        <w:rPr>
          <w:rFonts w:ascii="TH SarabunPSK" w:hAnsi="TH SarabunPSK" w:cs="TH SarabunPSK"/>
          <w:sz w:val="32"/>
          <w:szCs w:val="32"/>
          <w:cs/>
        </w:rPr>
        <w:t>(</w:t>
      </w:r>
      <w:r w:rsidR="00507F9A" w:rsidRPr="0031477C">
        <w:rPr>
          <w:rFonts w:ascii="TH SarabunPSK" w:hAnsi="TH SarabunPSK" w:cs="TH SarabunPSK"/>
          <w:sz w:val="32"/>
          <w:szCs w:val="32"/>
          <w:cs/>
        </w:rPr>
        <w:t>2553</w:t>
      </w:r>
      <w:r w:rsidR="00745CDA" w:rsidRPr="0031477C">
        <w:rPr>
          <w:rFonts w:ascii="TH SarabunPSK" w:hAnsi="TH SarabunPSK" w:cs="TH SarabunPSK"/>
          <w:sz w:val="32"/>
          <w:szCs w:val="32"/>
          <w:cs/>
        </w:rPr>
        <w:t xml:space="preserve"> </w:t>
      </w:r>
      <w:r w:rsidR="00507F9A" w:rsidRPr="0031477C">
        <w:rPr>
          <w:rFonts w:ascii="TH SarabunPSK" w:hAnsi="TH SarabunPSK" w:cs="TH SarabunPSK"/>
          <w:sz w:val="32"/>
          <w:szCs w:val="32"/>
          <w:cs/>
        </w:rPr>
        <w:t>)</w:t>
      </w:r>
      <w:r w:rsidRPr="0031477C">
        <w:rPr>
          <w:rFonts w:ascii="TH SarabunPSK" w:hAnsi="TH SarabunPSK" w:cs="TH SarabunPSK"/>
          <w:sz w:val="32"/>
          <w:szCs w:val="32"/>
          <w:cs/>
        </w:rPr>
        <w:t>จากความเป็นมาและเหตุผลดังกล่าวข้างต้น องค์ความรู้ที่เกี่ยวข้องกับการบริหารจัดการของมหาวิทยาลัยมหาจุฬาลงกรณราชวิทยาลัย วิทยาเขตขอนแก่น สู่ความเป็นเลิศในทศวรรษหน้า จึงเป็นประเด็นที่ควรได้รับการศึกษาวิจัย เพื่อที่จะได้นำข้อมูลที่ได้นำไปใช้ประโยชน์ในการบริหาร การจัดการ การพัฒนา การปรับปรุงการบริหารจัดการของมหาวิทยาลัยมหาจุฬาลงกรณราชวิทยาลัยต่อไป</w:t>
      </w:r>
    </w:p>
    <w:p w:rsidR="008A3799" w:rsidRPr="0031477C" w:rsidRDefault="008A3799" w:rsidP="0020123C">
      <w:pPr>
        <w:pStyle w:val="a3"/>
        <w:jc w:val="thaiDistribute"/>
        <w:rPr>
          <w:rFonts w:ascii="TH SarabunPSK" w:hAnsi="TH SarabunPSK" w:cs="TH SarabunPSK"/>
          <w:b/>
          <w:bCs/>
          <w:color w:val="000000"/>
          <w:sz w:val="32"/>
          <w:szCs w:val="32"/>
        </w:rPr>
      </w:pPr>
    </w:p>
    <w:p w:rsidR="00D074B7" w:rsidRPr="0031477C" w:rsidRDefault="00D074B7" w:rsidP="0020123C">
      <w:pPr>
        <w:pStyle w:val="a3"/>
        <w:jc w:val="thaiDistribute"/>
        <w:rPr>
          <w:rFonts w:ascii="TH SarabunPSK" w:hAnsi="TH SarabunPSK" w:cs="TH SarabunPSK"/>
          <w:b/>
          <w:bCs/>
          <w:color w:val="000000"/>
          <w:sz w:val="32"/>
          <w:szCs w:val="32"/>
        </w:rPr>
      </w:pPr>
      <w:r w:rsidRPr="0031477C">
        <w:rPr>
          <w:rFonts w:ascii="TH SarabunPSK" w:hAnsi="TH SarabunPSK" w:cs="TH SarabunPSK"/>
          <w:b/>
          <w:bCs/>
          <w:color w:val="000000"/>
          <w:sz w:val="32"/>
          <w:szCs w:val="32"/>
          <w:cs/>
        </w:rPr>
        <w:t>วัตถุประสงค์ของการวิจัย</w:t>
      </w:r>
    </w:p>
    <w:p w:rsidR="00E47014" w:rsidRPr="0031477C" w:rsidRDefault="00D074B7" w:rsidP="0020123C">
      <w:pPr>
        <w:pStyle w:val="a3"/>
        <w:jc w:val="thaiDistribute"/>
        <w:rPr>
          <w:rFonts w:ascii="TH SarabunPSK" w:hAnsi="TH SarabunPSK" w:cs="TH SarabunPSK"/>
          <w:sz w:val="32"/>
          <w:szCs w:val="32"/>
          <w:cs/>
        </w:rPr>
      </w:pPr>
      <w:r w:rsidRPr="0031477C">
        <w:rPr>
          <w:rFonts w:ascii="TH SarabunPSK" w:hAnsi="TH SarabunPSK" w:cs="TH SarabunPSK"/>
          <w:color w:val="000000"/>
          <w:sz w:val="32"/>
          <w:szCs w:val="32"/>
          <w:cs/>
        </w:rPr>
        <w:t xml:space="preserve"> </w:t>
      </w:r>
      <w:r w:rsidRPr="0031477C">
        <w:rPr>
          <w:rFonts w:ascii="TH SarabunPSK" w:hAnsi="TH SarabunPSK" w:cs="TH SarabunPSK"/>
          <w:color w:val="000000"/>
          <w:sz w:val="32"/>
          <w:szCs w:val="32"/>
          <w:cs/>
        </w:rPr>
        <w:tab/>
      </w:r>
      <w:r w:rsidR="0020123C" w:rsidRPr="0031477C">
        <w:rPr>
          <w:rFonts w:ascii="TH SarabunPSK" w:hAnsi="TH SarabunPSK" w:cs="TH SarabunPSK"/>
          <w:sz w:val="32"/>
          <w:szCs w:val="32"/>
          <w:cs/>
        </w:rPr>
        <w:t>1</w:t>
      </w:r>
      <w:r w:rsidR="00E47014" w:rsidRPr="0031477C">
        <w:rPr>
          <w:rFonts w:ascii="TH SarabunPSK" w:hAnsi="TH SarabunPSK" w:cs="TH SarabunPSK"/>
          <w:sz w:val="32"/>
          <w:szCs w:val="32"/>
        </w:rPr>
        <w:t>.</w:t>
      </w:r>
      <w:r w:rsidR="00E47014" w:rsidRPr="0031477C">
        <w:rPr>
          <w:rFonts w:ascii="TH SarabunPSK" w:hAnsi="TH SarabunPSK" w:cs="TH SarabunPSK"/>
          <w:sz w:val="32"/>
          <w:szCs w:val="32"/>
          <w:cs/>
        </w:rPr>
        <w:t xml:space="preserve"> เพื่อศึกษาสภาพการบริหารจัดการของมหาวิทยาลัยมหาจุฬาลงกรณราชวิทยาลัย วิทยาเขตขอนแก่น</w:t>
      </w:r>
    </w:p>
    <w:p w:rsidR="00E47014" w:rsidRPr="0031477C" w:rsidRDefault="00CE4F20" w:rsidP="0020123C">
      <w:pPr>
        <w:pStyle w:val="a3"/>
        <w:jc w:val="thaiDistribute"/>
        <w:rPr>
          <w:rFonts w:ascii="TH SarabunPSK" w:hAnsi="TH SarabunPSK" w:cs="TH SarabunPSK"/>
          <w:sz w:val="32"/>
          <w:szCs w:val="32"/>
        </w:rPr>
      </w:pPr>
      <w:r w:rsidRPr="0031477C">
        <w:rPr>
          <w:rFonts w:ascii="TH SarabunPSK" w:hAnsi="TH SarabunPSK" w:cs="TH SarabunPSK"/>
          <w:sz w:val="32"/>
          <w:szCs w:val="32"/>
        </w:rPr>
        <w:t xml:space="preserve"> </w:t>
      </w:r>
      <w:r w:rsidRPr="0031477C">
        <w:rPr>
          <w:rFonts w:ascii="TH SarabunPSK" w:hAnsi="TH SarabunPSK" w:cs="TH SarabunPSK"/>
          <w:sz w:val="32"/>
          <w:szCs w:val="32"/>
        </w:rPr>
        <w:tab/>
      </w:r>
      <w:r w:rsidR="0020123C" w:rsidRPr="0031477C">
        <w:rPr>
          <w:rFonts w:ascii="TH SarabunPSK" w:hAnsi="TH SarabunPSK" w:cs="TH SarabunPSK"/>
          <w:sz w:val="32"/>
          <w:szCs w:val="32"/>
          <w:cs/>
        </w:rPr>
        <w:t>2</w:t>
      </w:r>
      <w:r w:rsidR="00E47014" w:rsidRPr="0031477C">
        <w:rPr>
          <w:rFonts w:ascii="TH SarabunPSK" w:hAnsi="TH SarabunPSK" w:cs="TH SarabunPSK"/>
          <w:sz w:val="32"/>
          <w:szCs w:val="32"/>
        </w:rPr>
        <w:t xml:space="preserve">. </w:t>
      </w:r>
      <w:r w:rsidR="00E47014" w:rsidRPr="0031477C">
        <w:rPr>
          <w:rFonts w:ascii="TH SarabunPSK" w:hAnsi="TH SarabunPSK" w:cs="TH SarabunPSK"/>
          <w:sz w:val="32"/>
          <w:szCs w:val="32"/>
          <w:cs/>
        </w:rPr>
        <w:t>เพื่อวิเคราะห์แนวทางการบริหารจัดการของมหาวิทยาลัยมหาจุฬาล</w:t>
      </w:r>
      <w:r w:rsidR="00745CDA" w:rsidRPr="0031477C">
        <w:rPr>
          <w:rFonts w:ascii="TH SarabunPSK" w:hAnsi="TH SarabunPSK" w:cs="TH SarabunPSK"/>
          <w:sz w:val="32"/>
          <w:szCs w:val="32"/>
          <w:cs/>
        </w:rPr>
        <w:t>งกรณราชวิทยาลัย วิทยาเขตขอนแก่น</w:t>
      </w:r>
      <w:r w:rsidR="00E47014" w:rsidRPr="0031477C">
        <w:rPr>
          <w:rFonts w:ascii="TH SarabunPSK" w:hAnsi="TH SarabunPSK" w:cs="TH SarabunPSK"/>
          <w:sz w:val="32"/>
          <w:szCs w:val="32"/>
          <w:cs/>
        </w:rPr>
        <w:t>สู่ความเป็นเลิศในทศวรรษหน้า</w:t>
      </w:r>
      <w:r w:rsidR="00E47014" w:rsidRPr="0031477C">
        <w:rPr>
          <w:rFonts w:ascii="TH SarabunPSK" w:hAnsi="TH SarabunPSK" w:cs="TH SarabunPSK"/>
          <w:sz w:val="32"/>
          <w:szCs w:val="32"/>
        </w:rPr>
        <w:t xml:space="preserve"> </w:t>
      </w:r>
    </w:p>
    <w:p w:rsidR="00E47014" w:rsidRPr="0031477C" w:rsidRDefault="00E47014" w:rsidP="00AC7A87">
      <w:pPr>
        <w:pStyle w:val="a3"/>
        <w:rPr>
          <w:rFonts w:ascii="TH SarabunPSK" w:hAnsi="TH SarabunPSK" w:cs="TH SarabunPSK"/>
          <w:sz w:val="32"/>
          <w:szCs w:val="32"/>
        </w:rPr>
      </w:pPr>
      <w:r w:rsidRPr="0031477C">
        <w:rPr>
          <w:rFonts w:ascii="TH SarabunPSK" w:hAnsi="TH SarabunPSK" w:cs="TH SarabunPSK"/>
          <w:sz w:val="32"/>
          <w:szCs w:val="32"/>
          <w:cs/>
        </w:rPr>
        <w:tab/>
      </w:r>
      <w:r w:rsidR="0020123C" w:rsidRPr="0031477C">
        <w:rPr>
          <w:rFonts w:ascii="TH SarabunPSK" w:hAnsi="TH SarabunPSK" w:cs="TH SarabunPSK"/>
          <w:sz w:val="32"/>
          <w:szCs w:val="32"/>
          <w:cs/>
        </w:rPr>
        <w:t>3</w:t>
      </w:r>
      <w:r w:rsidRPr="0031477C">
        <w:rPr>
          <w:rFonts w:ascii="TH SarabunPSK" w:hAnsi="TH SarabunPSK" w:cs="TH SarabunPSK"/>
          <w:sz w:val="32"/>
          <w:szCs w:val="32"/>
        </w:rPr>
        <w:t xml:space="preserve">. </w:t>
      </w:r>
      <w:r w:rsidRPr="0031477C">
        <w:rPr>
          <w:rFonts w:ascii="TH SarabunPSK" w:hAnsi="TH SarabunPSK" w:cs="TH SarabunPSK"/>
          <w:sz w:val="32"/>
          <w:szCs w:val="32"/>
          <w:cs/>
        </w:rPr>
        <w:t>เพื่อนำเสนอกรอบการบริหารจัดการของมหาวิทยาลัยมหาจุฬาล</w:t>
      </w:r>
      <w:r w:rsidR="00745CDA" w:rsidRPr="0031477C">
        <w:rPr>
          <w:rFonts w:ascii="TH SarabunPSK" w:hAnsi="TH SarabunPSK" w:cs="TH SarabunPSK"/>
          <w:sz w:val="32"/>
          <w:szCs w:val="32"/>
          <w:cs/>
        </w:rPr>
        <w:t>งกรณราชวิทยาลัย วิทยาเขตขอนแก่น</w:t>
      </w:r>
      <w:r w:rsidRPr="0031477C">
        <w:rPr>
          <w:rFonts w:ascii="TH SarabunPSK" w:hAnsi="TH SarabunPSK" w:cs="TH SarabunPSK"/>
          <w:sz w:val="32"/>
          <w:szCs w:val="32"/>
          <w:cs/>
        </w:rPr>
        <w:t>ในทศวรรษหน้า</w:t>
      </w:r>
    </w:p>
    <w:p w:rsidR="008A3799" w:rsidRPr="0031477C" w:rsidRDefault="008A3799" w:rsidP="0020123C">
      <w:pPr>
        <w:pStyle w:val="a3"/>
        <w:jc w:val="thaiDistribute"/>
        <w:rPr>
          <w:rFonts w:ascii="TH SarabunPSK" w:hAnsi="TH SarabunPSK" w:cs="TH SarabunPSK"/>
          <w:b/>
          <w:bCs/>
          <w:sz w:val="32"/>
          <w:szCs w:val="32"/>
        </w:rPr>
      </w:pPr>
    </w:p>
    <w:p w:rsidR="006C6A89" w:rsidRPr="0031477C" w:rsidRDefault="006C6A89" w:rsidP="0020123C">
      <w:pPr>
        <w:pStyle w:val="a3"/>
        <w:jc w:val="thaiDistribute"/>
        <w:rPr>
          <w:rFonts w:ascii="TH SarabunPSK" w:hAnsi="TH SarabunPSK" w:cs="TH SarabunPSK"/>
          <w:color w:val="365F91" w:themeColor="accent1" w:themeShade="BF"/>
          <w:sz w:val="32"/>
          <w:szCs w:val="32"/>
        </w:rPr>
      </w:pPr>
      <w:r w:rsidRPr="0031477C">
        <w:rPr>
          <w:rFonts w:ascii="TH SarabunPSK" w:hAnsi="TH SarabunPSK" w:cs="TH SarabunPSK"/>
          <w:b/>
          <w:bCs/>
          <w:sz w:val="32"/>
          <w:szCs w:val="32"/>
          <w:cs/>
        </w:rPr>
        <w:t>วิธีดำเนินการวิจัย</w:t>
      </w:r>
    </w:p>
    <w:p w:rsidR="008A3799" w:rsidRPr="0031477C" w:rsidRDefault="00745CDA" w:rsidP="0020123C">
      <w:pPr>
        <w:jc w:val="thaiDistribute"/>
        <w:rPr>
          <w:rFonts w:ascii="TH SarabunPSK" w:eastAsia="BrowalliaNew" w:hAnsi="TH SarabunPSK" w:cs="TH SarabunPSK"/>
          <w:sz w:val="32"/>
          <w:szCs w:val="32"/>
        </w:rPr>
      </w:pPr>
      <w:r w:rsidRPr="0031477C">
        <w:rPr>
          <w:rFonts w:ascii="TH SarabunPSK" w:hAnsi="TH SarabunPSK" w:cs="TH SarabunPSK"/>
          <w:sz w:val="32"/>
          <w:szCs w:val="32"/>
          <w:cs/>
        </w:rPr>
        <w:t xml:space="preserve"> </w:t>
      </w:r>
      <w:r w:rsidR="0020123C" w:rsidRPr="0031477C">
        <w:rPr>
          <w:rFonts w:ascii="TH SarabunPSK" w:eastAsia="BrowalliaNew" w:hAnsi="TH SarabunPSK" w:cs="TH SarabunPSK"/>
          <w:b/>
          <w:bCs/>
          <w:sz w:val="32"/>
          <w:szCs w:val="32"/>
          <w:cs/>
        </w:rPr>
        <w:t>1</w:t>
      </w:r>
      <w:r w:rsidR="006C6A89" w:rsidRPr="0031477C">
        <w:rPr>
          <w:rFonts w:ascii="TH SarabunPSK" w:eastAsia="BrowalliaNew" w:hAnsi="TH SarabunPSK" w:cs="TH SarabunPSK"/>
          <w:b/>
          <w:bCs/>
          <w:sz w:val="32"/>
          <w:szCs w:val="32"/>
        </w:rPr>
        <w:t xml:space="preserve">. </w:t>
      </w:r>
      <w:r w:rsidR="006C6A89" w:rsidRPr="0031477C">
        <w:rPr>
          <w:rFonts w:ascii="TH SarabunPSK" w:eastAsia="BrowalliaNew" w:hAnsi="TH SarabunPSK" w:cs="TH SarabunPSK"/>
          <w:b/>
          <w:bCs/>
          <w:sz w:val="32"/>
          <w:szCs w:val="32"/>
          <w:cs/>
        </w:rPr>
        <w:t xml:space="preserve">ประชากรและกลุ่มตัวอย่าง </w:t>
      </w:r>
    </w:p>
    <w:p w:rsidR="006C6A89" w:rsidRPr="0031477C" w:rsidRDefault="008A3799" w:rsidP="0020123C">
      <w:pPr>
        <w:jc w:val="thaiDistribute"/>
        <w:rPr>
          <w:rFonts w:ascii="TH SarabunPSK" w:eastAsia="BrowalliaNew" w:hAnsi="TH SarabunPSK" w:cs="TH SarabunPSK"/>
          <w:sz w:val="32"/>
          <w:szCs w:val="32"/>
        </w:rPr>
      </w:pPr>
      <w:r w:rsidRPr="0031477C">
        <w:rPr>
          <w:rFonts w:ascii="TH SarabunPSK" w:eastAsia="BrowalliaNew" w:hAnsi="TH SarabunPSK" w:cs="TH SarabunPSK"/>
          <w:sz w:val="32"/>
          <w:szCs w:val="32"/>
          <w:cs/>
        </w:rPr>
        <w:tab/>
      </w:r>
      <w:r w:rsidR="006C6A89" w:rsidRPr="0031477C">
        <w:rPr>
          <w:rFonts w:ascii="TH SarabunPSK" w:eastAsia="BrowalliaNew" w:hAnsi="TH SarabunPSK" w:cs="TH SarabunPSK"/>
          <w:sz w:val="32"/>
          <w:szCs w:val="32"/>
          <w:cs/>
        </w:rPr>
        <w:t>ในการศึกษาครั้งนี้ ผู้ศึกษาได้เลือกกลุ่มเป้าหมายโดยแบ่งได้เป็น</w:t>
      </w:r>
      <w:r w:rsidR="006C6A89" w:rsidRPr="0031477C">
        <w:rPr>
          <w:rFonts w:ascii="TH SarabunPSK" w:eastAsia="BrowalliaNew" w:hAnsi="TH SarabunPSK" w:cs="TH SarabunPSK"/>
          <w:sz w:val="32"/>
          <w:szCs w:val="32"/>
        </w:rPr>
        <w:t xml:space="preserve"> </w:t>
      </w:r>
      <w:r w:rsidR="0020123C" w:rsidRPr="0031477C">
        <w:rPr>
          <w:rFonts w:ascii="TH SarabunPSK" w:eastAsia="BrowalliaNew" w:hAnsi="TH SarabunPSK" w:cs="TH SarabunPSK"/>
          <w:sz w:val="32"/>
          <w:szCs w:val="32"/>
          <w:cs/>
        </w:rPr>
        <w:t>2</w:t>
      </w:r>
      <w:r w:rsidR="006C6A89" w:rsidRPr="0031477C">
        <w:rPr>
          <w:rFonts w:ascii="TH SarabunPSK" w:eastAsia="BrowalliaNew" w:hAnsi="TH SarabunPSK" w:cs="TH SarabunPSK"/>
          <w:sz w:val="32"/>
          <w:szCs w:val="32"/>
        </w:rPr>
        <w:t xml:space="preserve"> </w:t>
      </w:r>
      <w:r w:rsidR="006C6A89" w:rsidRPr="0031477C">
        <w:rPr>
          <w:rFonts w:ascii="TH SarabunPSK" w:eastAsia="BrowalliaNew" w:hAnsi="TH SarabunPSK" w:cs="TH SarabunPSK"/>
          <w:sz w:val="32"/>
          <w:szCs w:val="32"/>
          <w:cs/>
        </w:rPr>
        <w:t>กลุ่ม ได้แก่</w:t>
      </w:r>
    </w:p>
    <w:p w:rsidR="006C6A89" w:rsidRPr="0031477C" w:rsidRDefault="006C6A89" w:rsidP="0020123C">
      <w:pPr>
        <w:pStyle w:val="a3"/>
        <w:jc w:val="thaiDistribute"/>
        <w:rPr>
          <w:rFonts w:ascii="TH SarabunPSK" w:eastAsia="BrowalliaNew" w:hAnsi="TH SarabunPSK" w:cs="TH SarabunPSK"/>
          <w:sz w:val="32"/>
          <w:szCs w:val="32"/>
        </w:rPr>
      </w:pPr>
      <w:r w:rsidRPr="0031477C">
        <w:rPr>
          <w:rFonts w:ascii="TH SarabunPSK" w:eastAsia="BrowalliaNew" w:hAnsi="TH SarabunPSK" w:cs="TH SarabunPSK"/>
          <w:sz w:val="32"/>
          <w:szCs w:val="32"/>
        </w:rPr>
        <w:tab/>
      </w:r>
      <w:r w:rsidR="0020123C" w:rsidRPr="0031477C">
        <w:rPr>
          <w:rFonts w:ascii="TH SarabunPSK" w:eastAsia="BrowalliaNew" w:hAnsi="TH SarabunPSK" w:cs="TH SarabunPSK"/>
          <w:sz w:val="32"/>
          <w:szCs w:val="32"/>
          <w:cs/>
        </w:rPr>
        <w:t>1</w:t>
      </w:r>
      <w:r w:rsidRPr="0031477C">
        <w:rPr>
          <w:rFonts w:ascii="TH SarabunPSK" w:eastAsia="BrowalliaNew" w:hAnsi="TH SarabunPSK" w:cs="TH SarabunPSK"/>
          <w:sz w:val="32"/>
          <w:szCs w:val="32"/>
          <w:cs/>
        </w:rPr>
        <w:t>.</w:t>
      </w:r>
      <w:r w:rsidR="0020123C" w:rsidRPr="0031477C">
        <w:rPr>
          <w:rFonts w:ascii="TH SarabunPSK" w:eastAsia="BrowalliaNew" w:hAnsi="TH SarabunPSK" w:cs="TH SarabunPSK"/>
          <w:sz w:val="32"/>
          <w:szCs w:val="32"/>
          <w:cs/>
        </w:rPr>
        <w:t>1</w:t>
      </w:r>
      <w:r w:rsidRPr="0031477C">
        <w:rPr>
          <w:rFonts w:ascii="TH SarabunPSK" w:eastAsia="BrowalliaNew" w:hAnsi="TH SarabunPSK" w:cs="TH SarabunPSK"/>
          <w:sz w:val="32"/>
          <w:szCs w:val="32"/>
        </w:rPr>
        <w:t xml:space="preserve"> </w:t>
      </w:r>
      <w:r w:rsidRPr="0031477C">
        <w:rPr>
          <w:rFonts w:ascii="TH SarabunPSK" w:eastAsia="BrowalliaNew" w:hAnsi="TH SarabunPSK" w:cs="TH SarabunPSK"/>
          <w:sz w:val="32"/>
          <w:szCs w:val="32"/>
          <w:cs/>
        </w:rPr>
        <w:t xml:space="preserve">กลุ่มเป้าหมายที่ใช้ในการสอบถามข้อมูล แบ่งออกเป็นนิสิตมหาวิทยาลัยมหาจุฬาลงกรณราชวิทยาลัย วิทยาเขตขอนแก่น ในระดับปริญญาตรี ปริญญาโท และปริญญาเอก จำนวน </w:t>
      </w:r>
      <w:r w:rsidR="0020123C" w:rsidRPr="0031477C">
        <w:rPr>
          <w:rFonts w:ascii="TH SarabunPSK" w:eastAsia="BrowalliaNew" w:hAnsi="TH SarabunPSK" w:cs="TH SarabunPSK"/>
          <w:sz w:val="32"/>
          <w:szCs w:val="32"/>
          <w:cs/>
        </w:rPr>
        <w:t>100</w:t>
      </w:r>
      <w:r w:rsidRPr="0031477C">
        <w:rPr>
          <w:rFonts w:ascii="TH SarabunPSK" w:eastAsia="BrowalliaNew" w:hAnsi="TH SarabunPSK" w:cs="TH SarabunPSK"/>
          <w:sz w:val="32"/>
          <w:szCs w:val="32"/>
        </w:rPr>
        <w:t xml:space="preserve"> </w:t>
      </w:r>
      <w:r w:rsidRPr="0031477C">
        <w:rPr>
          <w:rFonts w:ascii="TH SarabunPSK" w:eastAsia="BrowalliaNew" w:hAnsi="TH SarabunPSK" w:cs="TH SarabunPSK"/>
          <w:sz w:val="32"/>
          <w:szCs w:val="32"/>
          <w:cs/>
        </w:rPr>
        <w:t>รูป/คน</w:t>
      </w:r>
    </w:p>
    <w:p w:rsidR="006C6A89" w:rsidRPr="0031477C" w:rsidRDefault="0020123C" w:rsidP="00FA773C">
      <w:pPr>
        <w:pStyle w:val="a3"/>
        <w:ind w:firstLine="720"/>
        <w:jc w:val="thaiDistribute"/>
        <w:rPr>
          <w:rFonts w:ascii="TH SarabunPSK" w:hAnsi="TH SarabunPSK" w:cs="TH SarabunPSK"/>
          <w:b/>
          <w:bCs/>
          <w:sz w:val="32"/>
          <w:szCs w:val="32"/>
        </w:rPr>
      </w:pPr>
      <w:r w:rsidRPr="0031477C">
        <w:rPr>
          <w:rFonts w:ascii="TH SarabunPSK" w:eastAsia="BrowalliaNew" w:hAnsi="TH SarabunPSK" w:cs="TH SarabunPSK"/>
          <w:sz w:val="32"/>
          <w:szCs w:val="32"/>
          <w:cs/>
        </w:rPr>
        <w:t>1</w:t>
      </w:r>
      <w:r w:rsidR="006C6A89" w:rsidRPr="0031477C">
        <w:rPr>
          <w:rFonts w:ascii="TH SarabunPSK" w:eastAsia="BrowalliaNew" w:hAnsi="TH SarabunPSK" w:cs="TH SarabunPSK"/>
          <w:sz w:val="32"/>
          <w:szCs w:val="32"/>
          <w:cs/>
        </w:rPr>
        <w:t>.</w:t>
      </w:r>
      <w:r w:rsidRPr="0031477C">
        <w:rPr>
          <w:rFonts w:ascii="TH SarabunPSK" w:eastAsia="BrowalliaNew" w:hAnsi="TH SarabunPSK" w:cs="TH SarabunPSK"/>
          <w:sz w:val="32"/>
          <w:szCs w:val="32"/>
          <w:cs/>
        </w:rPr>
        <w:t>2</w:t>
      </w:r>
      <w:r w:rsidR="006C6A89" w:rsidRPr="0031477C">
        <w:rPr>
          <w:rFonts w:ascii="TH SarabunPSK" w:eastAsia="BrowalliaNew" w:hAnsi="TH SarabunPSK" w:cs="TH SarabunPSK"/>
          <w:sz w:val="32"/>
          <w:szCs w:val="32"/>
        </w:rPr>
        <w:t xml:space="preserve"> </w:t>
      </w:r>
      <w:r w:rsidR="006C6A89" w:rsidRPr="0031477C">
        <w:rPr>
          <w:rFonts w:ascii="TH SarabunPSK" w:eastAsia="BrowalliaNew" w:hAnsi="TH SarabunPSK" w:cs="TH SarabunPSK"/>
          <w:sz w:val="32"/>
          <w:szCs w:val="32"/>
          <w:cs/>
        </w:rPr>
        <w:t xml:space="preserve">กลุ่มเป้าหมายที่ใช้ในการสัมภาษณ์ โดยทำการสัมภาษณ์ผู้บริหารมหาวิทยาลัยมหาจุฬาลงกรณราชวิทยาลัย วิทยาเขตขอนแก่น จำนวน </w:t>
      </w:r>
      <w:r w:rsidRPr="0031477C">
        <w:rPr>
          <w:rFonts w:ascii="TH SarabunPSK" w:eastAsia="BrowalliaNew" w:hAnsi="TH SarabunPSK" w:cs="TH SarabunPSK"/>
          <w:sz w:val="32"/>
          <w:szCs w:val="32"/>
          <w:cs/>
        </w:rPr>
        <w:t>5</w:t>
      </w:r>
      <w:r w:rsidR="006C6A89" w:rsidRPr="0031477C">
        <w:rPr>
          <w:rFonts w:ascii="TH SarabunPSK" w:eastAsia="BrowalliaNew" w:hAnsi="TH SarabunPSK" w:cs="TH SarabunPSK"/>
          <w:sz w:val="32"/>
          <w:szCs w:val="32"/>
        </w:rPr>
        <w:t xml:space="preserve"> </w:t>
      </w:r>
      <w:r w:rsidR="00B01288" w:rsidRPr="0031477C">
        <w:rPr>
          <w:rFonts w:ascii="TH SarabunPSK" w:eastAsia="BrowalliaNew" w:hAnsi="TH SarabunPSK" w:cs="TH SarabunPSK"/>
          <w:sz w:val="32"/>
          <w:szCs w:val="32"/>
          <w:cs/>
        </w:rPr>
        <w:t>รูป/คน</w:t>
      </w:r>
    </w:p>
    <w:p w:rsidR="007D610F" w:rsidRPr="0031477C" w:rsidRDefault="00DD66BC" w:rsidP="0020123C">
      <w:pPr>
        <w:jc w:val="thaiDistribute"/>
        <w:rPr>
          <w:rFonts w:ascii="TH SarabunPSK" w:eastAsia="BrowalliaNew" w:hAnsi="TH SarabunPSK" w:cs="TH SarabunPSK"/>
          <w:sz w:val="32"/>
          <w:szCs w:val="32"/>
        </w:rPr>
      </w:pPr>
      <w:r w:rsidRPr="0031477C">
        <w:rPr>
          <w:rFonts w:ascii="TH SarabunPSK" w:eastAsia="BrowalliaNew" w:hAnsi="TH SarabunPSK" w:cs="TH SarabunPSK"/>
          <w:sz w:val="32"/>
          <w:szCs w:val="32"/>
        </w:rPr>
        <w:tab/>
      </w:r>
    </w:p>
    <w:p w:rsidR="008A3799" w:rsidRPr="0031477C" w:rsidRDefault="0020123C" w:rsidP="0020123C">
      <w:pPr>
        <w:jc w:val="thaiDistribute"/>
        <w:rPr>
          <w:rFonts w:ascii="TH SarabunPSK" w:eastAsia="BrowalliaNew" w:hAnsi="TH SarabunPSK" w:cs="TH SarabunPSK"/>
          <w:b/>
          <w:bCs/>
          <w:sz w:val="32"/>
          <w:szCs w:val="32"/>
        </w:rPr>
      </w:pPr>
      <w:r w:rsidRPr="0031477C">
        <w:rPr>
          <w:rFonts w:ascii="TH SarabunPSK" w:eastAsia="BrowalliaNew" w:hAnsi="TH SarabunPSK" w:cs="TH SarabunPSK"/>
          <w:b/>
          <w:bCs/>
          <w:sz w:val="32"/>
          <w:szCs w:val="32"/>
          <w:cs/>
        </w:rPr>
        <w:t>2</w:t>
      </w:r>
      <w:r w:rsidR="00DD66BC" w:rsidRPr="0031477C">
        <w:rPr>
          <w:rFonts w:ascii="TH SarabunPSK" w:eastAsia="BrowalliaNew" w:hAnsi="TH SarabunPSK" w:cs="TH SarabunPSK"/>
          <w:b/>
          <w:bCs/>
          <w:sz w:val="32"/>
          <w:szCs w:val="32"/>
        </w:rPr>
        <w:t>.</w:t>
      </w:r>
      <w:r w:rsidR="00DD66BC" w:rsidRPr="0031477C">
        <w:rPr>
          <w:rFonts w:ascii="TH SarabunPSK" w:eastAsia="BrowalliaNew" w:hAnsi="TH SarabunPSK" w:cs="TH SarabunPSK"/>
          <w:sz w:val="32"/>
          <w:szCs w:val="32"/>
        </w:rPr>
        <w:t xml:space="preserve"> </w:t>
      </w:r>
      <w:r w:rsidR="00DD66BC" w:rsidRPr="0031477C">
        <w:rPr>
          <w:rFonts w:ascii="TH SarabunPSK" w:eastAsia="BrowalliaNew" w:hAnsi="TH SarabunPSK" w:cs="TH SarabunPSK"/>
          <w:b/>
          <w:bCs/>
          <w:sz w:val="32"/>
          <w:szCs w:val="32"/>
          <w:cs/>
        </w:rPr>
        <w:t>เครื่องมือที่ใช้ในการศึกษา</w:t>
      </w:r>
      <w:r w:rsidR="00DD66BC" w:rsidRPr="0031477C">
        <w:rPr>
          <w:rFonts w:ascii="TH SarabunPSK" w:eastAsia="BrowalliaNew" w:hAnsi="TH SarabunPSK" w:cs="TH SarabunPSK"/>
          <w:b/>
          <w:bCs/>
          <w:sz w:val="32"/>
          <w:szCs w:val="32"/>
        </w:rPr>
        <w:t xml:space="preserve"> </w:t>
      </w:r>
      <w:r w:rsidR="00DD66BC" w:rsidRPr="0031477C">
        <w:rPr>
          <w:rFonts w:ascii="TH SarabunPSK" w:eastAsia="BrowalliaNew" w:hAnsi="TH SarabunPSK" w:cs="TH SarabunPSK"/>
          <w:b/>
          <w:bCs/>
          <w:sz w:val="32"/>
          <w:szCs w:val="32"/>
          <w:cs/>
        </w:rPr>
        <w:t xml:space="preserve"> </w:t>
      </w:r>
    </w:p>
    <w:p w:rsidR="00DD66BC" w:rsidRDefault="008A3799" w:rsidP="0020123C">
      <w:pPr>
        <w:jc w:val="thaiDistribute"/>
        <w:rPr>
          <w:rFonts w:ascii="TH SarabunPSK" w:eastAsia="BrowalliaNew" w:hAnsi="TH SarabunPSK" w:cs="TH SarabunPSK"/>
          <w:b/>
          <w:bCs/>
          <w:sz w:val="32"/>
          <w:szCs w:val="32"/>
        </w:rPr>
      </w:pPr>
      <w:r w:rsidRPr="0031477C">
        <w:rPr>
          <w:rFonts w:ascii="TH SarabunPSK" w:eastAsia="BrowalliaNew" w:hAnsi="TH SarabunPSK" w:cs="TH SarabunPSK"/>
          <w:b/>
          <w:bCs/>
          <w:sz w:val="32"/>
          <w:szCs w:val="32"/>
          <w:cs/>
        </w:rPr>
        <w:tab/>
      </w:r>
      <w:r w:rsidR="00DD66BC" w:rsidRPr="0031477C">
        <w:rPr>
          <w:rFonts w:ascii="TH SarabunPSK" w:eastAsia="BrowalliaNew" w:hAnsi="TH SarabunPSK" w:cs="TH SarabunPSK"/>
          <w:sz w:val="32"/>
          <w:szCs w:val="32"/>
          <w:cs/>
        </w:rPr>
        <w:t>ในการศึกษาค้นคว้าครั้งนี้ผู้ศึกษาได้ใช้เครื่องมือในการเก็บรวบรวมข้อมูลโดยใช้สอบถามและกรอบการสัมภาษณ์กลุ่มเป้าหมาย เพื่อให้ได้ข้อมูลตามวัตถุประสงค์</w:t>
      </w:r>
      <w:r w:rsidR="00DD66BC" w:rsidRPr="0031477C">
        <w:rPr>
          <w:rFonts w:ascii="TH SarabunPSK" w:eastAsia="BrowalliaNew" w:hAnsi="TH SarabunPSK" w:cs="TH SarabunPSK"/>
          <w:sz w:val="32"/>
          <w:szCs w:val="32"/>
        </w:rPr>
        <w:t xml:space="preserve"> </w:t>
      </w:r>
      <w:r w:rsidR="00DD66BC" w:rsidRPr="0031477C">
        <w:rPr>
          <w:rFonts w:ascii="TH SarabunPSK" w:eastAsia="BrowalliaNew" w:hAnsi="TH SarabunPSK" w:cs="TH SarabunPSK"/>
          <w:sz w:val="32"/>
          <w:szCs w:val="32"/>
          <w:cs/>
        </w:rPr>
        <w:t xml:space="preserve">แบบสอบถามมีลักษณะเป็นมาตราส่วนประมาณค่า </w:t>
      </w:r>
      <w:r w:rsidR="0020123C" w:rsidRPr="0031477C">
        <w:rPr>
          <w:rFonts w:ascii="TH SarabunPSK" w:eastAsia="BrowalliaNew" w:hAnsi="TH SarabunPSK" w:cs="TH SarabunPSK"/>
          <w:sz w:val="32"/>
          <w:szCs w:val="32"/>
          <w:cs/>
        </w:rPr>
        <w:t>5</w:t>
      </w:r>
      <w:r w:rsidR="00DD66BC" w:rsidRPr="0031477C">
        <w:rPr>
          <w:rFonts w:ascii="TH SarabunPSK" w:eastAsia="BrowalliaNew" w:hAnsi="TH SarabunPSK" w:cs="TH SarabunPSK"/>
          <w:sz w:val="32"/>
          <w:szCs w:val="32"/>
        </w:rPr>
        <w:t xml:space="preserve"> </w:t>
      </w:r>
      <w:r w:rsidR="00DD66BC" w:rsidRPr="0031477C">
        <w:rPr>
          <w:rFonts w:ascii="TH SarabunPSK" w:eastAsia="BrowalliaNew" w:hAnsi="TH SarabunPSK" w:cs="TH SarabunPSK"/>
          <w:sz w:val="32"/>
          <w:szCs w:val="32"/>
          <w:cs/>
        </w:rPr>
        <w:t xml:space="preserve">ระดับ โดยมีค่า </w:t>
      </w:r>
      <w:r w:rsidR="0020123C" w:rsidRPr="0031477C">
        <w:rPr>
          <w:rFonts w:ascii="TH SarabunPSK" w:eastAsia="BrowalliaNew" w:hAnsi="TH SarabunPSK" w:cs="TH SarabunPSK"/>
          <w:sz w:val="32"/>
          <w:szCs w:val="32"/>
          <w:cs/>
        </w:rPr>
        <w:t>5</w:t>
      </w:r>
      <w:r w:rsidR="00DD66BC" w:rsidRPr="0031477C">
        <w:rPr>
          <w:rFonts w:ascii="TH SarabunPSK" w:eastAsia="BrowalliaNew" w:hAnsi="TH SarabunPSK" w:cs="TH SarabunPSK"/>
          <w:sz w:val="32"/>
          <w:szCs w:val="32"/>
          <w:cs/>
        </w:rPr>
        <w:t>หมายถึง ระดับมากที่สุด</w:t>
      </w:r>
      <w:r w:rsidR="00DD66BC" w:rsidRPr="0031477C">
        <w:rPr>
          <w:rFonts w:ascii="TH SarabunPSK" w:eastAsia="BrowalliaNew" w:hAnsi="TH SarabunPSK" w:cs="TH SarabunPSK"/>
          <w:sz w:val="32"/>
          <w:szCs w:val="32"/>
        </w:rPr>
        <w:t xml:space="preserve"> </w:t>
      </w:r>
      <w:r w:rsidR="0020123C" w:rsidRPr="0031477C">
        <w:rPr>
          <w:rFonts w:ascii="TH SarabunPSK" w:eastAsia="BrowalliaNew" w:hAnsi="TH SarabunPSK" w:cs="TH SarabunPSK"/>
          <w:sz w:val="32"/>
          <w:szCs w:val="32"/>
          <w:cs/>
        </w:rPr>
        <w:t>4</w:t>
      </w:r>
      <w:r w:rsidR="00DD66BC" w:rsidRPr="0031477C">
        <w:rPr>
          <w:rFonts w:ascii="TH SarabunPSK" w:eastAsia="BrowalliaNew" w:hAnsi="TH SarabunPSK" w:cs="TH SarabunPSK"/>
          <w:sz w:val="32"/>
          <w:szCs w:val="32"/>
          <w:cs/>
        </w:rPr>
        <w:t xml:space="preserve"> หมายถึง ระดับมาก</w:t>
      </w:r>
      <w:r w:rsidR="00DD66BC" w:rsidRPr="0031477C">
        <w:rPr>
          <w:rFonts w:ascii="TH SarabunPSK" w:eastAsia="BrowalliaNew" w:hAnsi="TH SarabunPSK" w:cs="TH SarabunPSK"/>
          <w:sz w:val="32"/>
          <w:szCs w:val="32"/>
        </w:rPr>
        <w:t xml:space="preserve"> </w:t>
      </w:r>
      <w:r w:rsidR="0020123C" w:rsidRPr="0031477C">
        <w:rPr>
          <w:rFonts w:ascii="TH SarabunPSK" w:eastAsia="BrowalliaNew" w:hAnsi="TH SarabunPSK" w:cs="TH SarabunPSK"/>
          <w:sz w:val="32"/>
          <w:szCs w:val="32"/>
          <w:cs/>
        </w:rPr>
        <w:t>3</w:t>
      </w:r>
      <w:r w:rsidR="00DD66BC" w:rsidRPr="0031477C">
        <w:rPr>
          <w:rFonts w:ascii="TH SarabunPSK" w:eastAsia="BrowalliaNew" w:hAnsi="TH SarabunPSK" w:cs="TH SarabunPSK"/>
          <w:sz w:val="32"/>
          <w:szCs w:val="32"/>
          <w:cs/>
        </w:rPr>
        <w:t xml:space="preserve"> หมายถึง ระดับปานกลาง</w:t>
      </w:r>
      <w:r w:rsidR="00DD66BC" w:rsidRPr="0031477C">
        <w:rPr>
          <w:rFonts w:ascii="TH SarabunPSK" w:eastAsia="BrowalliaNew" w:hAnsi="TH SarabunPSK" w:cs="TH SarabunPSK"/>
          <w:sz w:val="32"/>
          <w:szCs w:val="32"/>
        </w:rPr>
        <w:t xml:space="preserve"> </w:t>
      </w:r>
      <w:r w:rsidR="0020123C" w:rsidRPr="0031477C">
        <w:rPr>
          <w:rFonts w:ascii="TH SarabunPSK" w:eastAsia="BrowalliaNew" w:hAnsi="TH SarabunPSK" w:cs="TH SarabunPSK"/>
          <w:sz w:val="32"/>
          <w:szCs w:val="32"/>
          <w:cs/>
        </w:rPr>
        <w:t>2</w:t>
      </w:r>
      <w:r w:rsidR="00DD66BC" w:rsidRPr="0031477C">
        <w:rPr>
          <w:rFonts w:ascii="TH SarabunPSK" w:eastAsia="BrowalliaNew" w:hAnsi="TH SarabunPSK" w:cs="TH SarabunPSK"/>
          <w:sz w:val="32"/>
          <w:szCs w:val="32"/>
          <w:cs/>
        </w:rPr>
        <w:t xml:space="preserve"> หมายถึง ระดับน้อย</w:t>
      </w:r>
      <w:r w:rsidR="00DD66BC" w:rsidRPr="0031477C">
        <w:rPr>
          <w:rFonts w:ascii="TH SarabunPSK" w:eastAsia="BrowalliaNew" w:hAnsi="TH SarabunPSK" w:cs="TH SarabunPSK"/>
          <w:sz w:val="32"/>
          <w:szCs w:val="32"/>
        </w:rPr>
        <w:t xml:space="preserve"> </w:t>
      </w:r>
      <w:r w:rsidR="00DD66BC" w:rsidRPr="0031477C">
        <w:rPr>
          <w:rFonts w:ascii="TH SarabunPSK" w:eastAsia="BrowalliaNew" w:hAnsi="TH SarabunPSK" w:cs="TH SarabunPSK"/>
          <w:sz w:val="32"/>
          <w:szCs w:val="32"/>
          <w:cs/>
        </w:rPr>
        <w:t xml:space="preserve">และ </w:t>
      </w:r>
      <w:r w:rsidR="0020123C" w:rsidRPr="0031477C">
        <w:rPr>
          <w:rFonts w:ascii="TH SarabunPSK" w:eastAsia="BrowalliaNew" w:hAnsi="TH SarabunPSK" w:cs="TH SarabunPSK"/>
          <w:sz w:val="32"/>
          <w:szCs w:val="32"/>
          <w:cs/>
        </w:rPr>
        <w:t>1</w:t>
      </w:r>
      <w:r w:rsidR="00DD66BC" w:rsidRPr="0031477C">
        <w:rPr>
          <w:rFonts w:ascii="TH SarabunPSK" w:eastAsia="BrowalliaNew" w:hAnsi="TH SarabunPSK" w:cs="TH SarabunPSK"/>
          <w:sz w:val="32"/>
          <w:szCs w:val="32"/>
          <w:cs/>
        </w:rPr>
        <w:t xml:space="preserve"> หมายถึง ระดับน้อยที่สุด</w:t>
      </w:r>
    </w:p>
    <w:p w:rsidR="00FA773C" w:rsidRPr="0031477C" w:rsidRDefault="00FA773C" w:rsidP="0020123C">
      <w:pPr>
        <w:jc w:val="thaiDistribute"/>
        <w:rPr>
          <w:rFonts w:ascii="TH SarabunPSK" w:eastAsia="BrowalliaNew" w:hAnsi="TH SarabunPSK" w:cs="TH SarabunPSK"/>
          <w:b/>
          <w:bCs/>
          <w:sz w:val="32"/>
          <w:szCs w:val="32"/>
          <w:cs/>
        </w:rPr>
      </w:pPr>
    </w:p>
    <w:p w:rsidR="00B01288" w:rsidRPr="0031477C" w:rsidRDefault="0020123C" w:rsidP="00B01288">
      <w:pPr>
        <w:rPr>
          <w:rFonts w:ascii="TH SarabunPSK" w:eastAsia="BrowalliaNew" w:hAnsi="TH SarabunPSK" w:cs="TH SarabunPSK"/>
          <w:b/>
          <w:bCs/>
          <w:sz w:val="32"/>
          <w:szCs w:val="32"/>
        </w:rPr>
      </w:pPr>
      <w:r w:rsidRPr="0031477C">
        <w:rPr>
          <w:rFonts w:ascii="TH SarabunPSK" w:eastAsia="BrowalliaNew" w:hAnsi="TH SarabunPSK" w:cs="TH SarabunPSK"/>
          <w:b/>
          <w:bCs/>
          <w:sz w:val="32"/>
          <w:szCs w:val="32"/>
          <w:cs/>
        </w:rPr>
        <w:t>3</w:t>
      </w:r>
      <w:r w:rsidR="00DD66BC" w:rsidRPr="0031477C">
        <w:rPr>
          <w:rFonts w:ascii="TH SarabunPSK" w:eastAsia="BrowalliaNew" w:hAnsi="TH SarabunPSK" w:cs="TH SarabunPSK"/>
          <w:b/>
          <w:bCs/>
          <w:sz w:val="32"/>
          <w:szCs w:val="32"/>
        </w:rPr>
        <w:t xml:space="preserve">. </w:t>
      </w:r>
      <w:r w:rsidR="00DD66BC" w:rsidRPr="0031477C">
        <w:rPr>
          <w:rFonts w:ascii="TH SarabunPSK" w:eastAsia="BrowalliaNew" w:hAnsi="TH SarabunPSK" w:cs="TH SarabunPSK"/>
          <w:b/>
          <w:bCs/>
          <w:sz w:val="32"/>
          <w:szCs w:val="32"/>
          <w:cs/>
        </w:rPr>
        <w:t>การเก็บรวบรวมข้อมูล</w:t>
      </w:r>
    </w:p>
    <w:p w:rsidR="00DD66BC" w:rsidRPr="0031477C" w:rsidRDefault="00B01288" w:rsidP="00B01288">
      <w:pPr>
        <w:rPr>
          <w:rFonts w:ascii="TH SarabunPSK" w:eastAsia="BrowalliaNew" w:hAnsi="TH SarabunPSK" w:cs="TH SarabunPSK"/>
          <w:b/>
          <w:bCs/>
          <w:sz w:val="32"/>
          <w:szCs w:val="32"/>
        </w:rPr>
      </w:pPr>
      <w:r w:rsidRPr="0031477C">
        <w:rPr>
          <w:rFonts w:ascii="TH SarabunPSK" w:eastAsia="BrowalliaNew" w:hAnsi="TH SarabunPSK" w:cs="TH SarabunPSK"/>
          <w:b/>
          <w:bCs/>
          <w:sz w:val="32"/>
          <w:szCs w:val="32"/>
        </w:rPr>
        <w:tab/>
      </w:r>
      <w:r w:rsidR="00DD66BC" w:rsidRPr="0031477C">
        <w:rPr>
          <w:rFonts w:ascii="TH SarabunPSK" w:eastAsia="BrowalliaNew" w:hAnsi="TH SarabunPSK" w:cs="TH SarabunPSK"/>
          <w:b/>
          <w:bCs/>
          <w:sz w:val="32"/>
          <w:szCs w:val="32"/>
        </w:rPr>
        <w:t xml:space="preserve"> </w:t>
      </w:r>
      <w:r w:rsidR="00DD66BC" w:rsidRPr="0031477C">
        <w:rPr>
          <w:rFonts w:ascii="TH SarabunPSK" w:eastAsia="BrowalliaNew" w:hAnsi="TH SarabunPSK" w:cs="TH SarabunPSK"/>
          <w:sz w:val="32"/>
          <w:szCs w:val="32"/>
          <w:cs/>
        </w:rPr>
        <w:t>ในการเก็บรวบรวมข้อมูลผู้ศึกษามีวิธีการดำเนินงานตามขั้นตอนต่อไปนี้</w:t>
      </w:r>
      <w:r w:rsidR="00DD66BC" w:rsidRPr="0031477C">
        <w:rPr>
          <w:rFonts w:ascii="TH SarabunPSK" w:eastAsia="BrowalliaNew" w:hAnsi="TH SarabunPSK" w:cs="TH SarabunPSK"/>
          <w:sz w:val="32"/>
          <w:szCs w:val="32"/>
        </w:rPr>
        <w:t xml:space="preserve"> </w:t>
      </w:r>
    </w:p>
    <w:p w:rsidR="00DD66BC" w:rsidRPr="0031477C" w:rsidRDefault="00DD66BC" w:rsidP="0020123C">
      <w:pPr>
        <w:jc w:val="thaiDistribute"/>
        <w:rPr>
          <w:rFonts w:ascii="TH SarabunPSK" w:eastAsia="BrowalliaNew" w:hAnsi="TH SarabunPSK" w:cs="TH SarabunPSK"/>
          <w:sz w:val="32"/>
          <w:szCs w:val="32"/>
        </w:rPr>
      </w:pPr>
      <w:r w:rsidRPr="0031477C">
        <w:rPr>
          <w:rFonts w:ascii="TH SarabunPSK" w:eastAsia="BrowalliaNew" w:hAnsi="TH SarabunPSK" w:cs="TH SarabunPSK"/>
          <w:sz w:val="32"/>
          <w:szCs w:val="32"/>
        </w:rPr>
        <w:t xml:space="preserve"> </w:t>
      </w:r>
      <w:r w:rsidRPr="0031477C">
        <w:rPr>
          <w:rFonts w:ascii="TH SarabunPSK" w:eastAsia="BrowalliaNew" w:hAnsi="TH SarabunPSK" w:cs="TH SarabunPSK"/>
          <w:sz w:val="32"/>
          <w:szCs w:val="32"/>
        </w:rPr>
        <w:tab/>
      </w:r>
      <w:r w:rsidR="0020123C" w:rsidRPr="0031477C">
        <w:rPr>
          <w:rFonts w:ascii="TH SarabunPSK" w:eastAsia="BrowalliaNew" w:hAnsi="TH SarabunPSK" w:cs="TH SarabunPSK"/>
          <w:sz w:val="32"/>
          <w:szCs w:val="32"/>
          <w:cs/>
        </w:rPr>
        <w:t>3</w:t>
      </w:r>
      <w:r w:rsidR="00CE4F20" w:rsidRPr="0031477C">
        <w:rPr>
          <w:rFonts w:ascii="TH SarabunPSK" w:eastAsia="BrowalliaNew" w:hAnsi="TH SarabunPSK" w:cs="TH SarabunPSK"/>
          <w:sz w:val="32"/>
          <w:szCs w:val="32"/>
          <w:cs/>
        </w:rPr>
        <w:t>.</w:t>
      </w:r>
      <w:r w:rsidR="0020123C" w:rsidRPr="0031477C">
        <w:rPr>
          <w:rFonts w:ascii="TH SarabunPSK" w:eastAsia="BrowalliaNew" w:hAnsi="TH SarabunPSK" w:cs="TH SarabunPSK"/>
          <w:sz w:val="32"/>
          <w:szCs w:val="32"/>
          <w:cs/>
        </w:rPr>
        <w:t>1</w:t>
      </w:r>
      <w:r w:rsidR="00F13A2F" w:rsidRPr="0031477C">
        <w:rPr>
          <w:rFonts w:ascii="TH SarabunPSK" w:eastAsia="BrowalliaNew" w:hAnsi="TH SarabunPSK" w:cs="TH SarabunPSK"/>
          <w:sz w:val="32"/>
          <w:szCs w:val="32"/>
          <w:cs/>
        </w:rPr>
        <w:t>ข้อมูลทุติยภูมิ</w:t>
      </w:r>
      <w:r w:rsidRPr="0031477C">
        <w:rPr>
          <w:rFonts w:ascii="TH SarabunPSK" w:eastAsia="BrowalliaNew" w:hAnsi="TH SarabunPSK" w:cs="TH SarabunPSK"/>
          <w:sz w:val="32"/>
          <w:szCs w:val="32"/>
          <w:cs/>
        </w:rPr>
        <w:t>ทำการวิเคราะห์เอกสารและทฤษฎีที่เกี่ยวข้อง</w:t>
      </w:r>
    </w:p>
    <w:p w:rsidR="00DD66BC" w:rsidRPr="0031477C" w:rsidRDefault="00DD66BC" w:rsidP="0020123C">
      <w:pPr>
        <w:jc w:val="thaiDistribute"/>
        <w:rPr>
          <w:rFonts w:ascii="TH SarabunPSK" w:eastAsia="BrowalliaNew" w:hAnsi="TH SarabunPSK" w:cs="TH SarabunPSK"/>
          <w:sz w:val="32"/>
          <w:szCs w:val="32"/>
          <w:cs/>
        </w:rPr>
      </w:pPr>
      <w:r w:rsidRPr="0031477C">
        <w:rPr>
          <w:rFonts w:ascii="TH SarabunPSK" w:eastAsia="BrowalliaNew" w:hAnsi="TH SarabunPSK" w:cs="TH SarabunPSK"/>
          <w:sz w:val="32"/>
          <w:szCs w:val="32"/>
          <w:cs/>
        </w:rPr>
        <w:lastRenderedPageBreak/>
        <w:tab/>
      </w:r>
      <w:r w:rsidR="0020123C" w:rsidRPr="0031477C">
        <w:rPr>
          <w:rFonts w:ascii="TH SarabunPSK" w:eastAsia="BrowalliaNew" w:hAnsi="TH SarabunPSK" w:cs="TH SarabunPSK"/>
          <w:sz w:val="32"/>
          <w:szCs w:val="32"/>
          <w:cs/>
        </w:rPr>
        <w:t>3</w:t>
      </w:r>
      <w:r w:rsidR="00CE4F20" w:rsidRPr="0031477C">
        <w:rPr>
          <w:rFonts w:ascii="TH SarabunPSK" w:eastAsia="BrowalliaNew" w:hAnsi="TH SarabunPSK" w:cs="TH SarabunPSK"/>
          <w:sz w:val="32"/>
          <w:szCs w:val="32"/>
          <w:cs/>
        </w:rPr>
        <w:t>.</w:t>
      </w:r>
      <w:r w:rsidR="0020123C" w:rsidRPr="0031477C">
        <w:rPr>
          <w:rFonts w:ascii="TH SarabunPSK" w:eastAsia="BrowalliaNew" w:hAnsi="TH SarabunPSK" w:cs="TH SarabunPSK"/>
          <w:sz w:val="32"/>
          <w:szCs w:val="32"/>
          <w:cs/>
        </w:rPr>
        <w:t>2</w:t>
      </w:r>
      <w:r w:rsidRPr="0031477C">
        <w:rPr>
          <w:rFonts w:ascii="TH SarabunPSK" w:eastAsia="BrowalliaNew" w:hAnsi="TH SarabunPSK" w:cs="TH SarabunPSK"/>
          <w:sz w:val="32"/>
          <w:szCs w:val="32"/>
        </w:rPr>
        <w:t xml:space="preserve"> </w:t>
      </w:r>
      <w:r w:rsidR="00F13A2F" w:rsidRPr="0031477C">
        <w:rPr>
          <w:rFonts w:ascii="TH SarabunPSK" w:eastAsia="BrowalliaNew" w:hAnsi="TH SarabunPSK" w:cs="TH SarabunPSK"/>
          <w:sz w:val="32"/>
          <w:szCs w:val="32"/>
          <w:cs/>
        </w:rPr>
        <w:t>ข้อมูลปฐมภูมิเก็บรวบรวมข้อมูลโดยสำรวจกลุ่มเป้าหมายซึ่งได้แก่ผู้บริหารมหาวิทยาลัยมหาจุฬ</w:t>
      </w:r>
      <w:r w:rsidR="00757585" w:rsidRPr="0031477C">
        <w:rPr>
          <w:rFonts w:ascii="TH SarabunPSK" w:eastAsia="BrowalliaNew" w:hAnsi="TH SarabunPSK" w:cs="TH SarabunPSK"/>
          <w:sz w:val="32"/>
          <w:szCs w:val="32"/>
          <w:cs/>
        </w:rPr>
        <w:t>าลงก</w:t>
      </w:r>
      <w:r w:rsidR="00F13A2F" w:rsidRPr="0031477C">
        <w:rPr>
          <w:rFonts w:ascii="TH SarabunPSK" w:eastAsia="BrowalliaNew" w:hAnsi="TH SarabunPSK" w:cs="TH SarabunPSK"/>
          <w:sz w:val="32"/>
          <w:szCs w:val="32"/>
          <w:cs/>
        </w:rPr>
        <w:t>รณราชวิทยาลัย</w:t>
      </w:r>
      <w:r w:rsidR="009253F6" w:rsidRPr="0031477C">
        <w:rPr>
          <w:rFonts w:ascii="TH SarabunPSK" w:eastAsia="BrowalliaNew" w:hAnsi="TH SarabunPSK" w:cs="TH SarabunPSK"/>
          <w:sz w:val="32"/>
          <w:szCs w:val="32"/>
          <w:cs/>
        </w:rPr>
        <w:t xml:space="preserve"> </w:t>
      </w:r>
      <w:r w:rsidR="00F13A2F" w:rsidRPr="0031477C">
        <w:rPr>
          <w:rFonts w:ascii="TH SarabunPSK" w:eastAsia="BrowalliaNew" w:hAnsi="TH SarabunPSK" w:cs="TH SarabunPSK"/>
          <w:sz w:val="32"/>
          <w:szCs w:val="32"/>
          <w:cs/>
        </w:rPr>
        <w:t>วิทยาเขตขอนแก่น โดยการสัมภาษณ์เชิงลึก เกี่ยวกับนโยบายการบริหารจัดการสู่ความเป็นเลิศในทศวรรษหน้า</w:t>
      </w:r>
      <w:r w:rsidR="009253F6" w:rsidRPr="0031477C">
        <w:rPr>
          <w:rFonts w:ascii="TH SarabunPSK" w:eastAsia="BrowalliaNew" w:hAnsi="TH SarabunPSK" w:cs="TH SarabunPSK"/>
          <w:sz w:val="32"/>
          <w:szCs w:val="32"/>
          <w:cs/>
        </w:rPr>
        <w:t xml:space="preserve"> จำนวน </w:t>
      </w:r>
      <w:r w:rsidR="0020123C" w:rsidRPr="0031477C">
        <w:rPr>
          <w:rFonts w:ascii="TH SarabunPSK" w:eastAsia="BrowalliaNew" w:hAnsi="TH SarabunPSK" w:cs="TH SarabunPSK"/>
          <w:sz w:val="32"/>
          <w:szCs w:val="32"/>
          <w:cs/>
        </w:rPr>
        <w:t>5</w:t>
      </w:r>
      <w:r w:rsidR="009253F6" w:rsidRPr="0031477C">
        <w:rPr>
          <w:rFonts w:ascii="TH SarabunPSK" w:eastAsia="BrowalliaNew" w:hAnsi="TH SarabunPSK" w:cs="TH SarabunPSK"/>
          <w:sz w:val="32"/>
          <w:szCs w:val="32"/>
          <w:cs/>
        </w:rPr>
        <w:t xml:space="preserve"> รูป/คน</w:t>
      </w:r>
    </w:p>
    <w:p w:rsidR="00DD66BC" w:rsidRPr="0031477C" w:rsidRDefault="0020123C" w:rsidP="0020123C">
      <w:pPr>
        <w:ind w:firstLine="720"/>
        <w:jc w:val="thaiDistribute"/>
        <w:rPr>
          <w:rFonts w:ascii="TH SarabunPSK" w:eastAsia="BrowalliaNew" w:hAnsi="TH SarabunPSK" w:cs="TH SarabunPSK"/>
          <w:sz w:val="32"/>
          <w:szCs w:val="32"/>
        </w:rPr>
      </w:pPr>
      <w:r w:rsidRPr="0031477C">
        <w:rPr>
          <w:rFonts w:ascii="TH SarabunPSK" w:eastAsia="BrowalliaNew" w:hAnsi="TH SarabunPSK" w:cs="TH SarabunPSK"/>
          <w:sz w:val="32"/>
          <w:szCs w:val="32"/>
          <w:cs/>
        </w:rPr>
        <w:t>3</w:t>
      </w:r>
      <w:r w:rsidR="00CE4F20" w:rsidRPr="0031477C">
        <w:rPr>
          <w:rFonts w:ascii="TH SarabunPSK" w:eastAsia="BrowalliaNew" w:hAnsi="TH SarabunPSK" w:cs="TH SarabunPSK"/>
          <w:sz w:val="32"/>
          <w:szCs w:val="32"/>
          <w:cs/>
        </w:rPr>
        <w:t>.</w:t>
      </w:r>
      <w:r w:rsidRPr="0031477C">
        <w:rPr>
          <w:rFonts w:ascii="TH SarabunPSK" w:eastAsia="BrowalliaNew" w:hAnsi="TH SarabunPSK" w:cs="TH SarabunPSK"/>
          <w:sz w:val="32"/>
          <w:szCs w:val="32"/>
          <w:cs/>
        </w:rPr>
        <w:t>3</w:t>
      </w:r>
      <w:r w:rsidR="00DD66BC" w:rsidRPr="0031477C">
        <w:rPr>
          <w:rFonts w:ascii="TH SarabunPSK" w:eastAsia="BrowalliaNew" w:hAnsi="TH SarabunPSK" w:cs="TH SarabunPSK"/>
          <w:sz w:val="32"/>
          <w:szCs w:val="32"/>
        </w:rPr>
        <w:t xml:space="preserve"> </w:t>
      </w:r>
      <w:r w:rsidR="00DD66BC" w:rsidRPr="0031477C">
        <w:rPr>
          <w:rFonts w:ascii="TH SarabunPSK" w:eastAsia="BrowalliaNew" w:hAnsi="TH SarabunPSK" w:cs="TH SarabunPSK"/>
          <w:sz w:val="32"/>
          <w:szCs w:val="32"/>
          <w:cs/>
        </w:rPr>
        <w:t>ลงพื้นที่</w:t>
      </w:r>
      <w:r w:rsidR="009253F6" w:rsidRPr="0031477C">
        <w:rPr>
          <w:rFonts w:ascii="TH SarabunPSK" w:eastAsia="BrowalliaNew" w:hAnsi="TH SarabunPSK" w:cs="TH SarabunPSK"/>
          <w:sz w:val="32"/>
          <w:szCs w:val="32"/>
          <w:cs/>
        </w:rPr>
        <w:t>เก็บรวบรวมข้อมูลจากกลุ่มเป้าหมาย โดยการแจกแบบสอบถาม นิสิตที่กำลังศึกษาอยู่ในระดับ</w:t>
      </w:r>
      <w:r w:rsidR="00757585" w:rsidRPr="0031477C">
        <w:rPr>
          <w:rFonts w:ascii="TH SarabunPSK" w:eastAsia="BrowalliaNew" w:hAnsi="TH SarabunPSK" w:cs="TH SarabunPSK"/>
          <w:sz w:val="32"/>
          <w:szCs w:val="32"/>
          <w:cs/>
        </w:rPr>
        <w:t xml:space="preserve"> </w:t>
      </w:r>
      <w:r w:rsidR="009253F6" w:rsidRPr="0031477C">
        <w:rPr>
          <w:rFonts w:ascii="TH SarabunPSK" w:eastAsia="BrowalliaNew" w:hAnsi="TH SarabunPSK" w:cs="TH SarabunPSK"/>
          <w:sz w:val="32"/>
          <w:szCs w:val="32"/>
          <w:cs/>
        </w:rPr>
        <w:t xml:space="preserve">ปริญญาตรี ปริญญาโท ปริญญาเอก จำนวน </w:t>
      </w:r>
      <w:r w:rsidRPr="0031477C">
        <w:rPr>
          <w:rFonts w:ascii="TH SarabunPSK" w:eastAsia="BrowalliaNew" w:hAnsi="TH SarabunPSK" w:cs="TH SarabunPSK"/>
          <w:sz w:val="32"/>
          <w:szCs w:val="32"/>
          <w:cs/>
        </w:rPr>
        <w:t>100</w:t>
      </w:r>
      <w:r w:rsidR="009253F6" w:rsidRPr="0031477C">
        <w:rPr>
          <w:rFonts w:ascii="TH SarabunPSK" w:eastAsia="BrowalliaNew" w:hAnsi="TH SarabunPSK" w:cs="TH SarabunPSK"/>
          <w:sz w:val="32"/>
          <w:szCs w:val="32"/>
          <w:cs/>
        </w:rPr>
        <w:t xml:space="preserve"> รูป/คน</w:t>
      </w:r>
      <w:r w:rsidR="009253F6" w:rsidRPr="0031477C">
        <w:rPr>
          <w:rFonts w:ascii="TH SarabunPSK" w:eastAsia="BrowalliaNew" w:hAnsi="TH SarabunPSK" w:cs="TH SarabunPSK"/>
          <w:sz w:val="32"/>
          <w:szCs w:val="32"/>
        </w:rPr>
        <w:t xml:space="preserve"> </w:t>
      </w:r>
      <w:r w:rsidR="009253F6" w:rsidRPr="0031477C">
        <w:rPr>
          <w:rFonts w:ascii="TH SarabunPSK" w:eastAsia="BrowalliaNew" w:hAnsi="TH SarabunPSK" w:cs="TH SarabunPSK"/>
          <w:sz w:val="32"/>
          <w:szCs w:val="32"/>
          <w:cs/>
        </w:rPr>
        <w:t>โดยการสุ่มแบบบังเอิญ</w:t>
      </w:r>
    </w:p>
    <w:p w:rsidR="00DD66BC" w:rsidRPr="0031477C" w:rsidRDefault="0020123C" w:rsidP="0020123C">
      <w:pPr>
        <w:jc w:val="thaiDistribute"/>
        <w:rPr>
          <w:rFonts w:ascii="TH SarabunPSK" w:eastAsia="BrowalliaNew" w:hAnsi="TH SarabunPSK" w:cs="TH SarabunPSK"/>
          <w:b/>
          <w:bCs/>
          <w:sz w:val="32"/>
          <w:szCs w:val="32"/>
        </w:rPr>
      </w:pPr>
      <w:r w:rsidRPr="0031477C">
        <w:rPr>
          <w:rFonts w:ascii="TH SarabunPSK" w:eastAsia="BrowalliaNew" w:hAnsi="TH SarabunPSK" w:cs="TH SarabunPSK"/>
          <w:b/>
          <w:bCs/>
          <w:sz w:val="32"/>
          <w:szCs w:val="32"/>
          <w:cs/>
        </w:rPr>
        <w:t>4</w:t>
      </w:r>
      <w:r w:rsidR="009253F6" w:rsidRPr="0031477C">
        <w:rPr>
          <w:rFonts w:ascii="TH SarabunPSK" w:eastAsia="BrowalliaNew" w:hAnsi="TH SarabunPSK" w:cs="TH SarabunPSK"/>
          <w:b/>
          <w:bCs/>
          <w:sz w:val="32"/>
          <w:szCs w:val="32"/>
          <w:cs/>
        </w:rPr>
        <w:t>.การวิเคราะห์ข้อมูล</w:t>
      </w:r>
    </w:p>
    <w:p w:rsidR="00AC51E9" w:rsidRPr="0031477C" w:rsidRDefault="009253F6" w:rsidP="0020123C">
      <w:pPr>
        <w:tabs>
          <w:tab w:val="left" w:pos="993"/>
        </w:tabs>
        <w:spacing w:line="240" w:lineRule="atLeast"/>
        <w:jc w:val="thaiDistribute"/>
        <w:rPr>
          <w:rFonts w:ascii="TH SarabunPSK" w:hAnsi="TH SarabunPSK" w:cs="TH SarabunPSK"/>
          <w:sz w:val="32"/>
          <w:szCs w:val="32"/>
        </w:rPr>
      </w:pPr>
      <w:r w:rsidRPr="0031477C">
        <w:rPr>
          <w:rFonts w:ascii="TH SarabunPSK" w:hAnsi="TH SarabunPSK" w:cs="TH SarabunPSK"/>
          <w:sz w:val="32"/>
          <w:szCs w:val="32"/>
          <w:cs/>
        </w:rPr>
        <w:t>ข้อมูล</w:t>
      </w:r>
      <w:r w:rsidR="00A235D6" w:rsidRPr="0031477C">
        <w:rPr>
          <w:rFonts w:ascii="TH SarabunPSK" w:hAnsi="TH SarabunPSK" w:cs="TH SarabunPSK"/>
          <w:sz w:val="32"/>
          <w:szCs w:val="32"/>
          <w:cs/>
        </w:rPr>
        <w:t>จากแบบสำรวจวิเคราะห์เนื้อหาค่าเฉลี่ยและส่วนเบี่ยงเบนมาตรฐาน</w:t>
      </w:r>
      <w:r w:rsidR="0031477C" w:rsidRPr="0031477C">
        <w:rPr>
          <w:rFonts w:ascii="TH SarabunPSK" w:hAnsi="TH SarabunPSK" w:cs="TH SarabunPSK"/>
          <w:sz w:val="32"/>
          <w:szCs w:val="32"/>
          <w:cs/>
        </w:rPr>
        <w:t xml:space="preserve"> </w:t>
      </w:r>
      <w:r w:rsidR="00A235D6" w:rsidRPr="0031477C">
        <w:rPr>
          <w:rFonts w:ascii="TH SarabunPSK" w:hAnsi="TH SarabunPSK" w:cs="TH SarabunPSK"/>
          <w:sz w:val="32"/>
          <w:szCs w:val="32"/>
          <w:cs/>
        </w:rPr>
        <w:t>ข้อมูลจากการสัมภาษณ์นำมาวิเคราะห์เชิงเนื้อหา (</w:t>
      </w:r>
      <w:r w:rsidR="00A235D6" w:rsidRPr="0031477C">
        <w:rPr>
          <w:rFonts w:ascii="TH SarabunPSK" w:hAnsi="TH SarabunPSK" w:cs="TH SarabunPSK"/>
          <w:sz w:val="32"/>
          <w:szCs w:val="32"/>
        </w:rPr>
        <w:t>content analysis</w:t>
      </w:r>
      <w:r w:rsidR="00A235D6" w:rsidRPr="0031477C">
        <w:rPr>
          <w:rFonts w:ascii="TH SarabunPSK" w:hAnsi="TH SarabunPSK" w:cs="TH SarabunPSK"/>
          <w:sz w:val="32"/>
          <w:szCs w:val="32"/>
          <w:cs/>
        </w:rPr>
        <w:t>) สรุป ประมวลผลตามวัตถุประสงค์ของงานวิจัย</w:t>
      </w:r>
    </w:p>
    <w:p w:rsidR="00B01288" w:rsidRPr="0031477C" w:rsidRDefault="00B01288" w:rsidP="0020123C">
      <w:pPr>
        <w:tabs>
          <w:tab w:val="left" w:pos="993"/>
        </w:tabs>
        <w:spacing w:line="240" w:lineRule="atLeast"/>
        <w:jc w:val="thaiDistribute"/>
        <w:rPr>
          <w:rFonts w:ascii="TH SarabunPSK" w:hAnsi="TH SarabunPSK" w:cs="TH SarabunPSK"/>
          <w:sz w:val="32"/>
          <w:szCs w:val="32"/>
          <w:cs/>
        </w:rPr>
      </w:pPr>
    </w:p>
    <w:p w:rsidR="00060572" w:rsidRPr="0031477C" w:rsidRDefault="005E6A4C" w:rsidP="00FA773C">
      <w:pPr>
        <w:tabs>
          <w:tab w:val="left" w:pos="993"/>
        </w:tabs>
        <w:spacing w:line="240" w:lineRule="atLeast"/>
        <w:rPr>
          <w:rFonts w:ascii="TH SarabunPSK" w:hAnsi="TH SarabunPSK" w:cs="TH SarabunPSK"/>
          <w:b/>
          <w:bCs/>
          <w:sz w:val="32"/>
          <w:szCs w:val="32"/>
        </w:rPr>
      </w:pPr>
      <w:r w:rsidRPr="0031477C">
        <w:rPr>
          <w:rFonts w:ascii="TH SarabunPSK" w:hAnsi="TH SarabunPSK" w:cs="TH SarabunPSK"/>
          <w:b/>
          <w:bCs/>
          <w:sz w:val="32"/>
          <w:szCs w:val="32"/>
          <w:cs/>
        </w:rPr>
        <w:t>ผลการวิจัย</w:t>
      </w:r>
    </w:p>
    <w:p w:rsidR="00060572" w:rsidRPr="0031477C" w:rsidRDefault="00DD66BC" w:rsidP="0020123C">
      <w:pPr>
        <w:tabs>
          <w:tab w:val="left" w:pos="993"/>
        </w:tabs>
        <w:spacing w:line="240" w:lineRule="atLeast"/>
        <w:jc w:val="thaiDistribute"/>
        <w:rPr>
          <w:rFonts w:ascii="TH SarabunPSK" w:hAnsi="TH SarabunPSK" w:cs="TH SarabunPSK"/>
          <w:b/>
          <w:bCs/>
          <w:sz w:val="32"/>
          <w:szCs w:val="32"/>
        </w:rPr>
      </w:pPr>
      <w:r w:rsidRPr="0031477C">
        <w:rPr>
          <w:rFonts w:ascii="TH SarabunPSK" w:hAnsi="TH SarabunPSK" w:cs="TH SarabunPSK"/>
          <w:b/>
          <w:bCs/>
          <w:sz w:val="32"/>
          <w:szCs w:val="32"/>
        </w:rPr>
        <w:t xml:space="preserve"> </w:t>
      </w:r>
      <w:r w:rsidRPr="0031477C">
        <w:rPr>
          <w:rFonts w:ascii="TH SarabunPSK" w:hAnsi="TH SarabunPSK" w:cs="TH SarabunPSK"/>
          <w:b/>
          <w:bCs/>
          <w:sz w:val="32"/>
          <w:szCs w:val="32"/>
        </w:rPr>
        <w:tab/>
      </w:r>
      <w:r w:rsidR="0020123C" w:rsidRPr="0031477C">
        <w:rPr>
          <w:rFonts w:ascii="TH SarabunPSK" w:hAnsi="TH SarabunPSK" w:cs="TH SarabunPSK"/>
          <w:b/>
          <w:bCs/>
          <w:sz w:val="32"/>
          <w:szCs w:val="32"/>
          <w:cs/>
        </w:rPr>
        <w:t>1</w:t>
      </w:r>
      <w:r w:rsidR="00B70DD9" w:rsidRPr="0031477C">
        <w:rPr>
          <w:rFonts w:ascii="TH SarabunPSK" w:hAnsi="TH SarabunPSK" w:cs="TH SarabunPSK"/>
          <w:b/>
          <w:bCs/>
          <w:sz w:val="32"/>
          <w:szCs w:val="32"/>
        </w:rPr>
        <w:t>.</w:t>
      </w:r>
      <w:r w:rsidR="00060572" w:rsidRPr="0031477C">
        <w:rPr>
          <w:rFonts w:ascii="TH SarabunPSK" w:hAnsi="TH SarabunPSK" w:cs="TH SarabunPSK"/>
          <w:b/>
          <w:bCs/>
          <w:sz w:val="32"/>
          <w:szCs w:val="32"/>
        </w:rPr>
        <w:t xml:space="preserve"> </w:t>
      </w:r>
      <w:r w:rsidR="00060572" w:rsidRPr="0031477C">
        <w:rPr>
          <w:rFonts w:ascii="TH SarabunPSK" w:hAnsi="TH SarabunPSK" w:cs="TH SarabunPSK"/>
          <w:b/>
          <w:bCs/>
          <w:sz w:val="32"/>
          <w:szCs w:val="32"/>
          <w:cs/>
        </w:rPr>
        <w:t>สภาพการบริหารจัดการของมหาวิทยาลัยมหาจุฬาลงกรณราชวิทยาลัย วิทยาเขตขอนแก่น</w:t>
      </w:r>
      <w:r w:rsidR="005E6A4C" w:rsidRPr="0031477C">
        <w:rPr>
          <w:rFonts w:ascii="TH SarabunPSK" w:hAnsi="TH SarabunPSK" w:cs="TH SarabunPSK"/>
          <w:b/>
          <w:bCs/>
          <w:sz w:val="32"/>
          <w:szCs w:val="32"/>
        </w:rPr>
        <w:t xml:space="preserve"> </w:t>
      </w:r>
    </w:p>
    <w:p w:rsidR="002E3497" w:rsidRPr="0031477C" w:rsidRDefault="002E3497" w:rsidP="0020123C">
      <w:pPr>
        <w:tabs>
          <w:tab w:val="left" w:pos="993"/>
        </w:tabs>
        <w:spacing w:line="240" w:lineRule="atLeast"/>
        <w:jc w:val="thaiDistribute"/>
        <w:rPr>
          <w:rFonts w:ascii="TH SarabunPSK" w:hAnsi="TH SarabunPSK" w:cs="TH SarabunPSK"/>
          <w:b/>
          <w:bCs/>
          <w:sz w:val="32"/>
          <w:szCs w:val="32"/>
          <w:cs/>
        </w:rPr>
      </w:pPr>
      <w:r w:rsidRPr="0031477C">
        <w:rPr>
          <w:rFonts w:ascii="TH SarabunPSK" w:hAnsi="TH SarabunPSK" w:cs="TH SarabunPSK"/>
          <w:sz w:val="32"/>
          <w:szCs w:val="32"/>
          <w:cs/>
        </w:rPr>
        <w:t xml:space="preserve"> </w:t>
      </w:r>
      <w:r w:rsidRPr="0031477C">
        <w:rPr>
          <w:rFonts w:ascii="TH SarabunPSK" w:hAnsi="TH SarabunPSK" w:cs="TH SarabunPSK"/>
          <w:sz w:val="32"/>
          <w:szCs w:val="32"/>
          <w:cs/>
        </w:rPr>
        <w:tab/>
        <w:t>มหาวิทยาลัยมหาจุฬาลงกรณราชวิทยาลัย วิทยาเขตขอนแก่น</w:t>
      </w:r>
      <w:r w:rsidRPr="0031477C">
        <w:rPr>
          <w:rFonts w:ascii="TH SarabunPSK" w:hAnsi="TH SarabunPSK" w:cs="TH SarabunPSK"/>
          <w:b/>
          <w:bCs/>
          <w:sz w:val="32"/>
          <w:szCs w:val="32"/>
          <w:cs/>
        </w:rPr>
        <w:t xml:space="preserve"> </w:t>
      </w:r>
      <w:r w:rsidRPr="0031477C">
        <w:rPr>
          <w:rFonts w:ascii="TH SarabunPSK" w:hAnsi="TH SarabunPSK" w:cs="TH SarabunPSK"/>
          <w:sz w:val="32"/>
          <w:szCs w:val="32"/>
          <w:cs/>
        </w:rPr>
        <w:t>มุ่งจัดการศึกษาพระพุทธศาสนา บูรณาการกับศาสตร์สมัยใหม่ พัฒนาจิตใจและสังคม</w:t>
      </w:r>
      <w:r w:rsidRPr="0031477C">
        <w:rPr>
          <w:rFonts w:ascii="TH SarabunPSK" w:hAnsi="TH SarabunPSK" w:cs="TH SarabunPSK"/>
          <w:sz w:val="32"/>
          <w:szCs w:val="32"/>
        </w:rPr>
        <w:t xml:space="preserve"> </w:t>
      </w:r>
      <w:r w:rsidRPr="0031477C">
        <w:rPr>
          <w:rFonts w:ascii="TH SarabunPSK" w:hAnsi="TH SarabunPSK" w:cs="TH SarabunPSK"/>
          <w:sz w:val="32"/>
          <w:szCs w:val="32"/>
          <w:cs/>
        </w:rPr>
        <w:t xml:space="preserve">ตามปณิธานของมหาวิทยาลัยที่ว่า ศึกษาพระไตรปิฎกและวิชาชั้นสูงสำหรับพระภิกษุสามเณรและคฤหัสถ์ โดยมีวิสัยทัศน์ คือ จัดการศึกษาและเผยแผ่พระพุทธศาสนาในภาคตะวันออกเฉียงเหนือและภูมิภาคอินโดจีน ตามพันธกิจของมหาวิทยาลัย สู่การพัฒนาด้านคุณลักษณะของผู้เรียนในศตวรรษที่ </w:t>
      </w:r>
      <w:r w:rsidR="0020123C" w:rsidRPr="0031477C">
        <w:rPr>
          <w:rFonts w:ascii="TH SarabunPSK" w:hAnsi="TH SarabunPSK" w:cs="TH SarabunPSK"/>
          <w:sz w:val="32"/>
          <w:szCs w:val="32"/>
          <w:cs/>
        </w:rPr>
        <w:t>21</w:t>
      </w:r>
      <w:r w:rsidRPr="0031477C">
        <w:rPr>
          <w:rFonts w:ascii="TH SarabunPSK" w:hAnsi="TH SarabunPSK" w:cs="TH SarabunPSK"/>
          <w:sz w:val="32"/>
          <w:szCs w:val="32"/>
        </w:rPr>
        <w:t xml:space="preserve"> </w:t>
      </w:r>
      <w:r w:rsidRPr="0031477C">
        <w:rPr>
          <w:rFonts w:ascii="TH SarabunPSK" w:hAnsi="TH SarabunPSK" w:cs="TH SarabunPSK"/>
          <w:sz w:val="32"/>
          <w:szCs w:val="32"/>
          <w:cs/>
        </w:rPr>
        <w:t xml:space="preserve">ได้แก่ </w:t>
      </w:r>
      <w:r w:rsidR="0020123C" w:rsidRPr="0031477C">
        <w:rPr>
          <w:rFonts w:ascii="TH SarabunPSK" w:hAnsi="TH SarabunPSK" w:cs="TH SarabunPSK"/>
          <w:sz w:val="32"/>
          <w:szCs w:val="32"/>
          <w:cs/>
        </w:rPr>
        <w:t>1</w:t>
      </w:r>
      <w:r w:rsidRPr="0031477C">
        <w:rPr>
          <w:rFonts w:ascii="TH SarabunPSK" w:hAnsi="TH SarabunPSK" w:cs="TH SarabunPSK"/>
          <w:sz w:val="32"/>
          <w:szCs w:val="32"/>
          <w:cs/>
        </w:rPr>
        <w:t xml:space="preserve">) จัดการศึกษาเพื่อผลิตบัณฑิตและพัฒนากำลังคนให้สอดคล้องกับความต้องการของคณะสงฆ์และสังคมในการพัฒนาประเทศ </w:t>
      </w:r>
      <w:r w:rsidR="0020123C" w:rsidRPr="0031477C">
        <w:rPr>
          <w:rFonts w:ascii="TH SarabunPSK" w:hAnsi="TH SarabunPSK" w:cs="TH SarabunPSK"/>
          <w:sz w:val="32"/>
          <w:szCs w:val="32"/>
          <w:cs/>
        </w:rPr>
        <w:t>2</w:t>
      </w:r>
      <w:r w:rsidRPr="0031477C">
        <w:rPr>
          <w:rFonts w:ascii="TH SarabunPSK" w:hAnsi="TH SarabunPSK" w:cs="TH SarabunPSK"/>
          <w:sz w:val="32"/>
          <w:szCs w:val="32"/>
          <w:cs/>
        </w:rPr>
        <w:t>) วิจัยและพัฒนาองค์ความรู้ใหม่ให้สามารถนำไปใช้ในการผลิตบัณฑิตให้มีคุณภาพและประสิทธิภาพ เพื่อความสามารถในการพึ่งตนเอง และการแข่งขันในระดับนานาชาติ</w:t>
      </w:r>
      <w:r w:rsidRPr="0031477C">
        <w:rPr>
          <w:rFonts w:ascii="TH SarabunPSK" w:hAnsi="TH SarabunPSK" w:cs="TH SarabunPSK"/>
          <w:sz w:val="32"/>
          <w:szCs w:val="32"/>
        </w:rPr>
        <w:t xml:space="preserve"> </w:t>
      </w:r>
      <w:r w:rsidRPr="0031477C">
        <w:rPr>
          <w:rFonts w:ascii="TH SarabunPSK" w:hAnsi="TH SarabunPSK" w:cs="TH SarabunPSK"/>
          <w:sz w:val="32"/>
          <w:szCs w:val="32"/>
          <w:cs/>
        </w:rPr>
        <w:t xml:space="preserve">มีสถาบันพิมลธรรม เป็นหน่วยงานภายในทำหน้าที่สนับสนุนด้านการวิจัยและพัฒนาพุทธนวัตกรรม </w:t>
      </w:r>
      <w:r w:rsidR="0020123C" w:rsidRPr="0031477C">
        <w:rPr>
          <w:rFonts w:ascii="TH SarabunPSK" w:hAnsi="TH SarabunPSK" w:cs="TH SarabunPSK"/>
          <w:sz w:val="32"/>
          <w:szCs w:val="32"/>
          <w:cs/>
        </w:rPr>
        <w:t>3</w:t>
      </w:r>
      <w:r w:rsidRPr="0031477C">
        <w:rPr>
          <w:rFonts w:ascii="TH SarabunPSK" w:hAnsi="TH SarabunPSK" w:cs="TH SarabunPSK"/>
          <w:sz w:val="32"/>
          <w:szCs w:val="32"/>
          <w:cs/>
        </w:rPr>
        <w:t>) ทำนุบำรุงศิลปะและวัฒนธรรม เพื่อให้มหาวิทยาลัยเป็นศูนย์รวมของชุมชน และแบบอย่างที่ดีของสังคม</w:t>
      </w:r>
      <w:r w:rsidRPr="0031477C">
        <w:rPr>
          <w:rFonts w:ascii="TH SarabunPSK" w:hAnsi="TH SarabunPSK" w:cs="TH SarabunPSK"/>
          <w:sz w:val="32"/>
          <w:szCs w:val="32"/>
        </w:rPr>
        <w:t xml:space="preserve"> </w:t>
      </w:r>
      <w:r w:rsidRPr="0031477C">
        <w:rPr>
          <w:rFonts w:ascii="TH SarabunPSK" w:hAnsi="TH SarabunPSK" w:cs="TH SarabunPSK"/>
          <w:sz w:val="32"/>
          <w:szCs w:val="32"/>
          <w:cs/>
        </w:rPr>
        <w:t>มีหน่วยงานที่ส่งเสริมและสนับสนุนด้านการทะนุบำรุงศิลปวัฒนธรรม ได้แก่ หอพุทธศิลป์ มจร.ขอนแก่น</w:t>
      </w:r>
      <w:r w:rsidRPr="0031477C">
        <w:rPr>
          <w:rFonts w:ascii="TH SarabunPSK" w:hAnsi="TH SarabunPSK" w:cs="TH SarabunPSK"/>
          <w:sz w:val="32"/>
          <w:szCs w:val="32"/>
        </w:rPr>
        <w:t xml:space="preserve"> </w:t>
      </w:r>
      <w:r w:rsidRPr="0031477C">
        <w:rPr>
          <w:rFonts w:ascii="TH SarabunPSK" w:hAnsi="TH SarabunPSK" w:cs="TH SarabunPSK"/>
          <w:sz w:val="32"/>
          <w:szCs w:val="32"/>
          <w:cs/>
        </w:rPr>
        <w:t>และคณะโปงลางพุทธศาสตร์อีสานศิลป์</w:t>
      </w:r>
      <w:r w:rsidR="00CE4F20" w:rsidRPr="0031477C">
        <w:rPr>
          <w:rFonts w:ascii="TH SarabunPSK" w:hAnsi="TH SarabunPSK" w:cs="TH SarabunPSK"/>
          <w:sz w:val="32"/>
          <w:szCs w:val="32"/>
        </w:rPr>
        <w:t xml:space="preserve"> </w:t>
      </w:r>
      <w:r w:rsidR="0020123C" w:rsidRPr="0031477C">
        <w:rPr>
          <w:rFonts w:ascii="TH SarabunPSK" w:hAnsi="TH SarabunPSK" w:cs="TH SarabunPSK"/>
          <w:sz w:val="32"/>
          <w:szCs w:val="32"/>
          <w:cs/>
        </w:rPr>
        <w:t>4</w:t>
      </w:r>
      <w:r w:rsidRPr="0031477C">
        <w:rPr>
          <w:rFonts w:ascii="TH SarabunPSK" w:hAnsi="TH SarabunPSK" w:cs="TH SarabunPSK"/>
          <w:sz w:val="32"/>
          <w:szCs w:val="32"/>
          <w:cs/>
        </w:rPr>
        <w:t>) ให้บริการวิชาการแก่สังคม ให้คำปรึกษาแนะนำด้านศาสนาและการพัฒนาสังคม รวมทั้งการฝึกอบรมและการพัฒนาจริยธรรม อันจะก่อให้เกิดสังคมที่เหมาะสมเพื่อการพัฒนาเศรษฐกิจและสังคมภูมิภาคและประเทศชาติ</w:t>
      </w:r>
      <w:r w:rsidR="00CE4F20" w:rsidRPr="0031477C">
        <w:rPr>
          <w:rFonts w:ascii="TH SarabunPSK" w:hAnsi="TH SarabunPSK" w:cs="TH SarabunPSK"/>
          <w:sz w:val="32"/>
          <w:szCs w:val="32"/>
        </w:rPr>
        <w:t xml:space="preserve"> </w:t>
      </w:r>
      <w:r w:rsidR="0020123C" w:rsidRPr="0031477C">
        <w:rPr>
          <w:rFonts w:ascii="TH SarabunPSK" w:hAnsi="TH SarabunPSK" w:cs="TH SarabunPSK"/>
          <w:sz w:val="32"/>
          <w:szCs w:val="32"/>
          <w:cs/>
        </w:rPr>
        <w:t>5</w:t>
      </w:r>
      <w:r w:rsidRPr="0031477C">
        <w:rPr>
          <w:rFonts w:ascii="TH SarabunPSK" w:hAnsi="TH SarabunPSK" w:cs="TH SarabunPSK"/>
          <w:sz w:val="32"/>
          <w:szCs w:val="32"/>
          <w:cs/>
        </w:rPr>
        <w:t xml:space="preserve">) พัฒนาด้านคุณลักษณะของผู้เรียนในศตวรรษที่ </w:t>
      </w:r>
      <w:r w:rsidR="0020123C" w:rsidRPr="0031477C">
        <w:rPr>
          <w:rFonts w:ascii="TH SarabunPSK" w:hAnsi="TH SarabunPSK" w:cs="TH SarabunPSK"/>
          <w:sz w:val="32"/>
          <w:szCs w:val="32"/>
          <w:cs/>
        </w:rPr>
        <w:t>21</w:t>
      </w:r>
      <w:r w:rsidRPr="0031477C">
        <w:rPr>
          <w:rFonts w:ascii="TH SarabunPSK" w:hAnsi="TH SarabunPSK" w:cs="TH SarabunPSK"/>
          <w:sz w:val="32"/>
          <w:szCs w:val="32"/>
          <w:cs/>
        </w:rPr>
        <w:t xml:space="preserve"> มีการส่งเสริมทักษะการแก้ปัญหา</w:t>
      </w:r>
      <w:r w:rsidRPr="0031477C">
        <w:rPr>
          <w:rFonts w:ascii="TH SarabunPSK" w:hAnsi="TH SarabunPSK" w:cs="TH SarabunPSK"/>
          <w:sz w:val="32"/>
          <w:szCs w:val="32"/>
        </w:rPr>
        <w:t xml:space="preserve"> </w:t>
      </w:r>
      <w:r w:rsidRPr="0031477C">
        <w:rPr>
          <w:rFonts w:ascii="TH SarabunPSK" w:hAnsi="TH SarabunPSK" w:cs="TH SarabunPSK"/>
          <w:sz w:val="32"/>
          <w:szCs w:val="32"/>
          <w:cs/>
        </w:rPr>
        <w:t>จัดบริบทการเรียนรู้ให้ผู้เรียนศึกษาด้วยตนเอง</w:t>
      </w:r>
      <w:r w:rsidRPr="0031477C">
        <w:rPr>
          <w:rFonts w:ascii="TH SarabunPSK" w:hAnsi="TH SarabunPSK" w:cs="TH SarabunPSK"/>
          <w:sz w:val="32"/>
          <w:szCs w:val="32"/>
        </w:rPr>
        <w:t xml:space="preserve"> </w:t>
      </w:r>
      <w:r w:rsidRPr="0031477C">
        <w:rPr>
          <w:rFonts w:ascii="TH SarabunPSK" w:hAnsi="TH SarabunPSK" w:cs="TH SarabunPSK"/>
          <w:sz w:val="32"/>
          <w:szCs w:val="32"/>
          <w:cs/>
        </w:rPr>
        <w:t>ส่งเสริมความสามารถในการปรับตัวในสังคม</w:t>
      </w:r>
      <w:r w:rsidRPr="0031477C">
        <w:rPr>
          <w:rFonts w:ascii="TH SarabunPSK" w:hAnsi="TH SarabunPSK" w:cs="TH SarabunPSK"/>
          <w:sz w:val="32"/>
          <w:szCs w:val="32"/>
        </w:rPr>
        <w:t xml:space="preserve"> </w:t>
      </w:r>
      <w:r w:rsidRPr="0031477C">
        <w:rPr>
          <w:rFonts w:ascii="TH SarabunPSK" w:hAnsi="TH SarabunPSK" w:cs="TH SarabunPSK"/>
          <w:sz w:val="32"/>
          <w:szCs w:val="32"/>
          <w:cs/>
        </w:rPr>
        <w:t>พัฒนาทักษะด้านการคิดวิเคราะห์</w:t>
      </w:r>
      <w:r w:rsidRPr="0031477C">
        <w:rPr>
          <w:rFonts w:ascii="TH SarabunPSK" w:hAnsi="TH SarabunPSK" w:cs="TH SarabunPSK"/>
          <w:sz w:val="32"/>
          <w:szCs w:val="32"/>
        </w:rPr>
        <w:t xml:space="preserve"> </w:t>
      </w:r>
      <w:r w:rsidRPr="0031477C">
        <w:rPr>
          <w:rFonts w:ascii="TH SarabunPSK" w:hAnsi="TH SarabunPSK" w:cs="TH SarabunPSK"/>
          <w:sz w:val="32"/>
          <w:szCs w:val="32"/>
          <w:cs/>
        </w:rPr>
        <w:t>พัฒนาทักษะด้านการสื่อสาร</w:t>
      </w:r>
      <w:r w:rsidRPr="0031477C">
        <w:rPr>
          <w:rFonts w:ascii="TH SarabunPSK" w:hAnsi="TH SarabunPSK" w:cs="TH SarabunPSK"/>
          <w:sz w:val="32"/>
          <w:szCs w:val="32"/>
        </w:rPr>
        <w:t xml:space="preserve"> </w:t>
      </w:r>
      <w:r w:rsidRPr="0031477C">
        <w:rPr>
          <w:rFonts w:ascii="TH SarabunPSK" w:hAnsi="TH SarabunPSK" w:cs="TH SarabunPSK"/>
          <w:sz w:val="32"/>
          <w:szCs w:val="32"/>
          <w:cs/>
        </w:rPr>
        <w:t>และส่งเสริมความสามารถในการประสานงานกับผู้อื่นได้</w:t>
      </w:r>
    </w:p>
    <w:p w:rsidR="004307A3" w:rsidRPr="0031477C" w:rsidRDefault="004307A3" w:rsidP="0020123C">
      <w:pPr>
        <w:pStyle w:val="a3"/>
        <w:jc w:val="thaiDistribute"/>
        <w:rPr>
          <w:rFonts w:ascii="TH SarabunPSK" w:hAnsi="TH SarabunPSK" w:cs="TH SarabunPSK"/>
          <w:b/>
          <w:bCs/>
          <w:sz w:val="32"/>
          <w:szCs w:val="32"/>
        </w:rPr>
      </w:pPr>
      <w:r w:rsidRPr="0031477C">
        <w:rPr>
          <w:rFonts w:ascii="TH SarabunPSK" w:hAnsi="TH SarabunPSK" w:cs="TH SarabunPSK"/>
          <w:b/>
          <w:bCs/>
          <w:sz w:val="32"/>
          <w:szCs w:val="32"/>
        </w:rPr>
        <w:tab/>
      </w:r>
      <w:r w:rsidR="0020123C" w:rsidRPr="0031477C">
        <w:rPr>
          <w:rFonts w:ascii="TH SarabunPSK" w:hAnsi="TH SarabunPSK" w:cs="TH SarabunPSK"/>
          <w:b/>
          <w:bCs/>
          <w:sz w:val="32"/>
          <w:szCs w:val="32"/>
          <w:cs/>
        </w:rPr>
        <w:t>2</w:t>
      </w:r>
      <w:r w:rsidRPr="0031477C">
        <w:rPr>
          <w:rFonts w:ascii="TH SarabunPSK" w:hAnsi="TH SarabunPSK" w:cs="TH SarabunPSK"/>
          <w:b/>
          <w:bCs/>
          <w:sz w:val="32"/>
          <w:szCs w:val="32"/>
        </w:rPr>
        <w:t xml:space="preserve">. </w:t>
      </w:r>
      <w:r w:rsidRPr="0031477C">
        <w:rPr>
          <w:rFonts w:ascii="TH SarabunPSK" w:hAnsi="TH SarabunPSK" w:cs="TH SarabunPSK"/>
          <w:b/>
          <w:bCs/>
          <w:sz w:val="32"/>
          <w:szCs w:val="32"/>
          <w:cs/>
        </w:rPr>
        <w:t>วิเคราะห์แนวคิดด้านการบริหารจัดการของมหาวิทยาลัยมหาจุฬาลงกรณราชวิทยาลัย วิทยาเขตขอนแก่น ในทศวรรษหน้า</w:t>
      </w:r>
    </w:p>
    <w:p w:rsidR="004307A3" w:rsidRPr="0031477C" w:rsidRDefault="004307A3" w:rsidP="0020123C">
      <w:pPr>
        <w:jc w:val="thaiDistribute"/>
        <w:rPr>
          <w:rFonts w:ascii="TH SarabunPSK" w:hAnsi="TH SarabunPSK" w:cs="TH SarabunPSK"/>
          <w:sz w:val="32"/>
          <w:szCs w:val="32"/>
        </w:rPr>
      </w:pPr>
      <w:r w:rsidRPr="0031477C">
        <w:rPr>
          <w:rFonts w:ascii="TH SarabunPSK" w:hAnsi="TH SarabunPSK" w:cs="TH SarabunPSK"/>
          <w:b/>
          <w:bCs/>
          <w:sz w:val="32"/>
          <w:szCs w:val="32"/>
        </w:rPr>
        <w:tab/>
      </w:r>
      <w:r w:rsidRPr="0031477C">
        <w:rPr>
          <w:rFonts w:ascii="TH SarabunPSK" w:hAnsi="TH SarabunPSK" w:cs="TH SarabunPSK"/>
          <w:sz w:val="32"/>
          <w:szCs w:val="32"/>
          <w:cs/>
        </w:rPr>
        <w:t>เมื่อพิจารณาแนวคิดด</w:t>
      </w:r>
      <w:r w:rsidR="00CE4F20" w:rsidRPr="0031477C">
        <w:rPr>
          <w:rFonts w:ascii="TH SarabunPSK" w:hAnsi="TH SarabunPSK" w:cs="TH SarabunPSK"/>
          <w:sz w:val="32"/>
          <w:szCs w:val="32"/>
          <w:cs/>
        </w:rPr>
        <w:t xml:space="preserve">้านการบริหารจัดการในภาพรวมทั้ง </w:t>
      </w:r>
      <w:r w:rsidR="0020123C" w:rsidRPr="0031477C">
        <w:rPr>
          <w:rFonts w:ascii="TH SarabunPSK" w:hAnsi="TH SarabunPSK" w:cs="TH SarabunPSK"/>
          <w:sz w:val="32"/>
          <w:szCs w:val="32"/>
          <w:cs/>
        </w:rPr>
        <w:t>5</w:t>
      </w:r>
      <w:r w:rsidRPr="0031477C">
        <w:rPr>
          <w:rFonts w:ascii="TH SarabunPSK" w:hAnsi="TH SarabunPSK" w:cs="TH SarabunPSK"/>
          <w:sz w:val="32"/>
          <w:szCs w:val="32"/>
          <w:cs/>
        </w:rPr>
        <w:t xml:space="preserve"> ด้าน พบว่า การบริหารจัดการของมหาวิทยาลัยมหาจุฬาลงกรณราชวิทยาลัย วิทยาเขตขอนแก่น สู่ความเป็นเลิศในทศวรรษหน้า อยู่ในระดับมากที่สุด (</w:t>
      </w:r>
      <w:r w:rsidRPr="0031477C">
        <w:rPr>
          <w:rFonts w:ascii="TH SarabunPSK" w:hAnsi="TH SarabunPSK" w:cs="TH SarabunPSK"/>
          <w:noProof/>
          <w:sz w:val="32"/>
          <w:szCs w:val="32"/>
          <w:cs/>
        </w:rPr>
        <w:drawing>
          <wp:inline distT="0" distB="0" distL="0" distR="0">
            <wp:extent cx="104775" cy="135155"/>
            <wp:effectExtent l="19050" t="0" r="9525" b="0"/>
            <wp:docPr id="19" name="Picture 18" descr="C:\Users\Ultiamte\Documents\PrintScreen Files\ScreenShot00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ltiamte\Documents\PrintScreen Files\ScreenShot006.bmp"/>
                    <pic:cNvPicPr>
                      <a:picLocks noChangeAspect="1" noChangeArrowheads="1"/>
                    </pic:cNvPicPr>
                  </pic:nvPicPr>
                  <pic:blipFill>
                    <a:blip r:embed="rId8" cstate="print"/>
                    <a:srcRect/>
                    <a:stretch>
                      <a:fillRect/>
                    </a:stretch>
                  </pic:blipFill>
                  <pic:spPr bwMode="auto">
                    <a:xfrm>
                      <a:off x="0" y="0"/>
                      <a:ext cx="104775" cy="135155"/>
                    </a:xfrm>
                    <a:prstGeom prst="rect">
                      <a:avLst/>
                    </a:prstGeom>
                    <a:noFill/>
                    <a:ln w="9525">
                      <a:noFill/>
                      <a:miter lim="800000"/>
                      <a:headEnd/>
                      <a:tailEnd/>
                    </a:ln>
                  </pic:spPr>
                </pic:pic>
              </a:graphicData>
            </a:graphic>
          </wp:inline>
        </w:drawing>
      </w:r>
      <w:r w:rsidRPr="0031477C">
        <w:rPr>
          <w:rFonts w:ascii="TH SarabunPSK" w:hAnsi="TH SarabunPSK" w:cs="TH SarabunPSK"/>
          <w:sz w:val="32"/>
          <w:szCs w:val="32"/>
        </w:rPr>
        <w:t>=</w:t>
      </w:r>
      <w:r w:rsidR="0020123C" w:rsidRPr="0031477C">
        <w:rPr>
          <w:rFonts w:ascii="TH SarabunPSK" w:hAnsi="TH SarabunPSK" w:cs="TH SarabunPSK"/>
          <w:sz w:val="32"/>
          <w:szCs w:val="32"/>
          <w:cs/>
        </w:rPr>
        <w:t>4</w:t>
      </w:r>
      <w:r w:rsidR="00CE4F20" w:rsidRPr="0031477C">
        <w:rPr>
          <w:rFonts w:ascii="TH SarabunPSK" w:hAnsi="TH SarabunPSK" w:cs="TH SarabunPSK"/>
          <w:sz w:val="32"/>
          <w:szCs w:val="32"/>
          <w:cs/>
        </w:rPr>
        <w:t>.</w:t>
      </w:r>
      <w:r w:rsidR="0020123C" w:rsidRPr="0031477C">
        <w:rPr>
          <w:rFonts w:ascii="TH SarabunPSK" w:hAnsi="TH SarabunPSK" w:cs="TH SarabunPSK"/>
          <w:sz w:val="32"/>
          <w:szCs w:val="32"/>
          <w:cs/>
        </w:rPr>
        <w:t>66</w:t>
      </w:r>
      <w:r w:rsidRPr="0031477C">
        <w:rPr>
          <w:rFonts w:ascii="TH SarabunPSK" w:hAnsi="TH SarabunPSK" w:cs="TH SarabunPSK"/>
          <w:sz w:val="32"/>
          <w:szCs w:val="32"/>
        </w:rPr>
        <w:t>, S.D.=</w:t>
      </w:r>
      <w:r w:rsidR="0020123C" w:rsidRPr="0031477C">
        <w:rPr>
          <w:rFonts w:ascii="TH SarabunPSK" w:hAnsi="TH SarabunPSK" w:cs="TH SarabunPSK"/>
          <w:sz w:val="32"/>
          <w:szCs w:val="32"/>
          <w:cs/>
        </w:rPr>
        <w:t>0</w:t>
      </w:r>
      <w:r w:rsidR="00CE4F20" w:rsidRPr="0031477C">
        <w:rPr>
          <w:rFonts w:ascii="TH SarabunPSK" w:hAnsi="TH SarabunPSK" w:cs="TH SarabunPSK"/>
          <w:sz w:val="32"/>
          <w:szCs w:val="32"/>
          <w:cs/>
        </w:rPr>
        <w:t>.</w:t>
      </w:r>
      <w:r w:rsidR="0020123C" w:rsidRPr="0031477C">
        <w:rPr>
          <w:rFonts w:ascii="TH SarabunPSK" w:hAnsi="TH SarabunPSK" w:cs="TH SarabunPSK"/>
          <w:sz w:val="32"/>
          <w:szCs w:val="32"/>
          <w:cs/>
        </w:rPr>
        <w:t>88</w:t>
      </w:r>
      <w:r w:rsidRPr="0031477C">
        <w:rPr>
          <w:rFonts w:ascii="TH SarabunPSK" w:hAnsi="TH SarabunPSK" w:cs="TH SarabunPSK"/>
          <w:sz w:val="32"/>
          <w:szCs w:val="32"/>
          <w:cs/>
        </w:rPr>
        <w:t>) เมื่อพิจารณารายด้านพบว่าสามอันดับแรกอยู่ในระดับมาก คือ ด้านการทำนุบำรุงศิลปะและวัฒนธรรม (</w:t>
      </w:r>
      <w:r w:rsidRPr="0031477C">
        <w:rPr>
          <w:rFonts w:ascii="TH SarabunPSK" w:hAnsi="TH SarabunPSK" w:cs="TH SarabunPSK"/>
          <w:noProof/>
          <w:sz w:val="32"/>
          <w:szCs w:val="32"/>
          <w:cs/>
        </w:rPr>
        <w:drawing>
          <wp:inline distT="0" distB="0" distL="0" distR="0">
            <wp:extent cx="104775" cy="135155"/>
            <wp:effectExtent l="19050" t="0" r="9525" b="0"/>
            <wp:docPr id="20" name="Picture 18" descr="C:\Users\Ultiamte\Documents\PrintScreen Files\ScreenShot00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ltiamte\Documents\PrintScreen Files\ScreenShot006.bmp"/>
                    <pic:cNvPicPr>
                      <a:picLocks noChangeAspect="1" noChangeArrowheads="1"/>
                    </pic:cNvPicPr>
                  </pic:nvPicPr>
                  <pic:blipFill>
                    <a:blip r:embed="rId8" cstate="print"/>
                    <a:srcRect/>
                    <a:stretch>
                      <a:fillRect/>
                    </a:stretch>
                  </pic:blipFill>
                  <pic:spPr bwMode="auto">
                    <a:xfrm>
                      <a:off x="0" y="0"/>
                      <a:ext cx="104775" cy="135155"/>
                    </a:xfrm>
                    <a:prstGeom prst="rect">
                      <a:avLst/>
                    </a:prstGeom>
                    <a:noFill/>
                    <a:ln w="9525">
                      <a:noFill/>
                      <a:miter lim="800000"/>
                      <a:headEnd/>
                      <a:tailEnd/>
                    </a:ln>
                  </pic:spPr>
                </pic:pic>
              </a:graphicData>
            </a:graphic>
          </wp:inline>
        </w:drawing>
      </w:r>
      <w:r w:rsidRPr="0031477C">
        <w:rPr>
          <w:rFonts w:ascii="TH SarabunPSK" w:hAnsi="TH SarabunPSK" w:cs="TH SarabunPSK"/>
          <w:sz w:val="32"/>
          <w:szCs w:val="32"/>
        </w:rPr>
        <w:t>=</w:t>
      </w:r>
      <w:r w:rsidR="0020123C" w:rsidRPr="0031477C">
        <w:rPr>
          <w:rFonts w:ascii="TH SarabunPSK" w:hAnsi="TH SarabunPSK" w:cs="TH SarabunPSK"/>
          <w:sz w:val="32"/>
          <w:szCs w:val="32"/>
          <w:cs/>
        </w:rPr>
        <w:t>4</w:t>
      </w:r>
      <w:r w:rsidR="00CE4F20" w:rsidRPr="0031477C">
        <w:rPr>
          <w:rFonts w:ascii="TH SarabunPSK" w:hAnsi="TH SarabunPSK" w:cs="TH SarabunPSK"/>
          <w:sz w:val="32"/>
          <w:szCs w:val="32"/>
          <w:cs/>
        </w:rPr>
        <w:t>.</w:t>
      </w:r>
      <w:r w:rsidR="0020123C" w:rsidRPr="0031477C">
        <w:rPr>
          <w:rFonts w:ascii="TH SarabunPSK" w:hAnsi="TH SarabunPSK" w:cs="TH SarabunPSK"/>
          <w:sz w:val="32"/>
          <w:szCs w:val="32"/>
          <w:cs/>
        </w:rPr>
        <w:t>25</w:t>
      </w:r>
      <w:r w:rsidRPr="0031477C">
        <w:rPr>
          <w:rFonts w:ascii="TH SarabunPSK" w:hAnsi="TH SarabunPSK" w:cs="TH SarabunPSK"/>
          <w:sz w:val="32"/>
          <w:szCs w:val="32"/>
        </w:rPr>
        <w:t>, S.D.=</w:t>
      </w:r>
      <w:r w:rsidR="0020123C" w:rsidRPr="0031477C">
        <w:rPr>
          <w:rFonts w:ascii="TH SarabunPSK" w:hAnsi="TH SarabunPSK" w:cs="TH SarabunPSK"/>
          <w:sz w:val="32"/>
          <w:szCs w:val="32"/>
          <w:cs/>
        </w:rPr>
        <w:t>0</w:t>
      </w:r>
      <w:r w:rsidR="00CE4F20" w:rsidRPr="0031477C">
        <w:rPr>
          <w:rFonts w:ascii="TH SarabunPSK" w:hAnsi="TH SarabunPSK" w:cs="TH SarabunPSK"/>
          <w:sz w:val="32"/>
          <w:szCs w:val="32"/>
          <w:cs/>
        </w:rPr>
        <w:t>.</w:t>
      </w:r>
      <w:r w:rsidR="0020123C" w:rsidRPr="0031477C">
        <w:rPr>
          <w:rFonts w:ascii="TH SarabunPSK" w:hAnsi="TH SarabunPSK" w:cs="TH SarabunPSK"/>
          <w:sz w:val="32"/>
          <w:szCs w:val="32"/>
          <w:cs/>
        </w:rPr>
        <w:t>66</w:t>
      </w:r>
      <w:r w:rsidRPr="0031477C">
        <w:rPr>
          <w:rFonts w:ascii="TH SarabunPSK" w:hAnsi="TH SarabunPSK" w:cs="TH SarabunPSK"/>
          <w:sz w:val="32"/>
          <w:szCs w:val="32"/>
          <w:cs/>
        </w:rPr>
        <w:t>) ด้านการให้บริการทางวิชาการแก่สังคม (</w:t>
      </w:r>
      <w:r w:rsidRPr="0031477C">
        <w:rPr>
          <w:rFonts w:ascii="TH SarabunPSK" w:hAnsi="TH SarabunPSK" w:cs="TH SarabunPSK"/>
          <w:noProof/>
          <w:sz w:val="32"/>
          <w:szCs w:val="32"/>
          <w:cs/>
        </w:rPr>
        <w:drawing>
          <wp:inline distT="0" distB="0" distL="0" distR="0">
            <wp:extent cx="104775" cy="135155"/>
            <wp:effectExtent l="19050" t="0" r="9525" b="0"/>
            <wp:docPr id="21" name="Picture 18" descr="C:\Users\Ultiamte\Documents\PrintScreen Files\ScreenShot00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ltiamte\Documents\PrintScreen Files\ScreenShot006.bmp"/>
                    <pic:cNvPicPr>
                      <a:picLocks noChangeAspect="1" noChangeArrowheads="1"/>
                    </pic:cNvPicPr>
                  </pic:nvPicPr>
                  <pic:blipFill>
                    <a:blip r:embed="rId8" cstate="print"/>
                    <a:srcRect/>
                    <a:stretch>
                      <a:fillRect/>
                    </a:stretch>
                  </pic:blipFill>
                  <pic:spPr bwMode="auto">
                    <a:xfrm>
                      <a:off x="0" y="0"/>
                      <a:ext cx="104775" cy="135155"/>
                    </a:xfrm>
                    <a:prstGeom prst="rect">
                      <a:avLst/>
                    </a:prstGeom>
                    <a:noFill/>
                    <a:ln w="9525">
                      <a:noFill/>
                      <a:miter lim="800000"/>
                      <a:headEnd/>
                      <a:tailEnd/>
                    </a:ln>
                  </pic:spPr>
                </pic:pic>
              </a:graphicData>
            </a:graphic>
          </wp:inline>
        </w:drawing>
      </w:r>
      <w:r w:rsidRPr="0031477C">
        <w:rPr>
          <w:rFonts w:ascii="TH SarabunPSK" w:hAnsi="TH SarabunPSK" w:cs="TH SarabunPSK"/>
          <w:sz w:val="32"/>
          <w:szCs w:val="32"/>
        </w:rPr>
        <w:t>=</w:t>
      </w:r>
      <w:r w:rsidR="0020123C" w:rsidRPr="0031477C">
        <w:rPr>
          <w:rFonts w:ascii="TH SarabunPSK" w:hAnsi="TH SarabunPSK" w:cs="TH SarabunPSK"/>
          <w:sz w:val="32"/>
          <w:szCs w:val="32"/>
          <w:cs/>
        </w:rPr>
        <w:t>4</w:t>
      </w:r>
      <w:r w:rsidR="00CE4F20" w:rsidRPr="0031477C">
        <w:rPr>
          <w:rFonts w:ascii="TH SarabunPSK" w:hAnsi="TH SarabunPSK" w:cs="TH SarabunPSK"/>
          <w:sz w:val="32"/>
          <w:szCs w:val="32"/>
          <w:cs/>
        </w:rPr>
        <w:t>.</w:t>
      </w:r>
      <w:r w:rsidR="0020123C" w:rsidRPr="0031477C">
        <w:rPr>
          <w:rFonts w:ascii="TH SarabunPSK" w:hAnsi="TH SarabunPSK" w:cs="TH SarabunPSK"/>
          <w:sz w:val="32"/>
          <w:szCs w:val="32"/>
          <w:cs/>
        </w:rPr>
        <w:t>20</w:t>
      </w:r>
      <w:r w:rsidRPr="0031477C">
        <w:rPr>
          <w:rFonts w:ascii="TH SarabunPSK" w:hAnsi="TH SarabunPSK" w:cs="TH SarabunPSK"/>
          <w:sz w:val="32"/>
          <w:szCs w:val="32"/>
        </w:rPr>
        <w:t>, S.D.=</w:t>
      </w:r>
      <w:r w:rsidR="0020123C" w:rsidRPr="0031477C">
        <w:rPr>
          <w:rFonts w:ascii="TH SarabunPSK" w:hAnsi="TH SarabunPSK" w:cs="TH SarabunPSK"/>
          <w:sz w:val="32"/>
          <w:szCs w:val="32"/>
          <w:cs/>
        </w:rPr>
        <w:t>0</w:t>
      </w:r>
      <w:r w:rsidR="00CE4F20" w:rsidRPr="0031477C">
        <w:rPr>
          <w:rFonts w:ascii="TH SarabunPSK" w:hAnsi="TH SarabunPSK" w:cs="TH SarabunPSK"/>
          <w:sz w:val="32"/>
          <w:szCs w:val="32"/>
          <w:cs/>
        </w:rPr>
        <w:t>.</w:t>
      </w:r>
      <w:r w:rsidR="0020123C" w:rsidRPr="0031477C">
        <w:rPr>
          <w:rFonts w:ascii="TH SarabunPSK" w:hAnsi="TH SarabunPSK" w:cs="TH SarabunPSK"/>
          <w:sz w:val="32"/>
          <w:szCs w:val="32"/>
          <w:cs/>
        </w:rPr>
        <w:t>73</w:t>
      </w:r>
      <w:r w:rsidRPr="0031477C">
        <w:rPr>
          <w:rFonts w:ascii="TH SarabunPSK" w:hAnsi="TH SarabunPSK" w:cs="TH SarabunPSK"/>
          <w:sz w:val="32"/>
          <w:szCs w:val="32"/>
          <w:cs/>
        </w:rPr>
        <w:t>) และด้านการวิจัย (</w:t>
      </w:r>
      <w:r w:rsidRPr="0031477C">
        <w:rPr>
          <w:rFonts w:ascii="TH SarabunPSK" w:hAnsi="TH SarabunPSK" w:cs="TH SarabunPSK"/>
          <w:noProof/>
          <w:sz w:val="32"/>
          <w:szCs w:val="32"/>
          <w:cs/>
        </w:rPr>
        <w:drawing>
          <wp:inline distT="0" distB="0" distL="0" distR="0">
            <wp:extent cx="104775" cy="135155"/>
            <wp:effectExtent l="19050" t="0" r="9525" b="0"/>
            <wp:docPr id="22" name="Picture 18" descr="C:\Users\Ultiamte\Documents\PrintScreen Files\ScreenShot00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ltiamte\Documents\PrintScreen Files\ScreenShot006.bmp"/>
                    <pic:cNvPicPr>
                      <a:picLocks noChangeAspect="1" noChangeArrowheads="1"/>
                    </pic:cNvPicPr>
                  </pic:nvPicPr>
                  <pic:blipFill>
                    <a:blip r:embed="rId8" cstate="print"/>
                    <a:srcRect/>
                    <a:stretch>
                      <a:fillRect/>
                    </a:stretch>
                  </pic:blipFill>
                  <pic:spPr bwMode="auto">
                    <a:xfrm>
                      <a:off x="0" y="0"/>
                      <a:ext cx="104775" cy="135155"/>
                    </a:xfrm>
                    <a:prstGeom prst="rect">
                      <a:avLst/>
                    </a:prstGeom>
                    <a:noFill/>
                    <a:ln w="9525">
                      <a:noFill/>
                      <a:miter lim="800000"/>
                      <a:headEnd/>
                      <a:tailEnd/>
                    </a:ln>
                  </pic:spPr>
                </pic:pic>
              </a:graphicData>
            </a:graphic>
          </wp:inline>
        </w:drawing>
      </w:r>
      <w:r w:rsidRPr="0031477C">
        <w:rPr>
          <w:rFonts w:ascii="TH SarabunPSK" w:hAnsi="TH SarabunPSK" w:cs="TH SarabunPSK"/>
          <w:sz w:val="32"/>
          <w:szCs w:val="32"/>
        </w:rPr>
        <w:t>=</w:t>
      </w:r>
      <w:r w:rsidR="0020123C" w:rsidRPr="0031477C">
        <w:rPr>
          <w:rFonts w:ascii="TH SarabunPSK" w:hAnsi="TH SarabunPSK" w:cs="TH SarabunPSK"/>
          <w:sz w:val="32"/>
          <w:szCs w:val="32"/>
          <w:cs/>
        </w:rPr>
        <w:t>3</w:t>
      </w:r>
      <w:r w:rsidR="00CE4F20" w:rsidRPr="0031477C">
        <w:rPr>
          <w:rFonts w:ascii="TH SarabunPSK" w:hAnsi="TH SarabunPSK" w:cs="TH SarabunPSK"/>
          <w:sz w:val="32"/>
          <w:szCs w:val="32"/>
          <w:cs/>
        </w:rPr>
        <w:t>.</w:t>
      </w:r>
      <w:r w:rsidR="0020123C" w:rsidRPr="0031477C">
        <w:rPr>
          <w:rFonts w:ascii="TH SarabunPSK" w:hAnsi="TH SarabunPSK" w:cs="TH SarabunPSK"/>
          <w:sz w:val="32"/>
          <w:szCs w:val="32"/>
          <w:cs/>
        </w:rPr>
        <w:t>80</w:t>
      </w:r>
      <w:r w:rsidRPr="0031477C">
        <w:rPr>
          <w:rFonts w:ascii="TH SarabunPSK" w:hAnsi="TH SarabunPSK" w:cs="TH SarabunPSK"/>
          <w:sz w:val="32"/>
          <w:szCs w:val="32"/>
        </w:rPr>
        <w:t>, S.D.=</w:t>
      </w:r>
      <w:r w:rsidR="0020123C" w:rsidRPr="0031477C">
        <w:rPr>
          <w:rFonts w:ascii="TH SarabunPSK" w:hAnsi="TH SarabunPSK" w:cs="TH SarabunPSK"/>
          <w:sz w:val="32"/>
          <w:szCs w:val="32"/>
          <w:cs/>
        </w:rPr>
        <w:t>0</w:t>
      </w:r>
      <w:r w:rsidR="00672272" w:rsidRPr="0031477C">
        <w:rPr>
          <w:rFonts w:ascii="TH SarabunPSK" w:hAnsi="TH SarabunPSK" w:cs="TH SarabunPSK"/>
          <w:sz w:val="32"/>
          <w:szCs w:val="32"/>
          <w:cs/>
        </w:rPr>
        <w:t>.</w:t>
      </w:r>
      <w:r w:rsidR="0020123C" w:rsidRPr="0031477C">
        <w:rPr>
          <w:rFonts w:ascii="TH SarabunPSK" w:hAnsi="TH SarabunPSK" w:cs="TH SarabunPSK"/>
          <w:sz w:val="32"/>
          <w:szCs w:val="32"/>
          <w:cs/>
        </w:rPr>
        <w:t>87</w:t>
      </w:r>
      <w:r w:rsidRPr="0031477C">
        <w:rPr>
          <w:rFonts w:ascii="TH SarabunPSK" w:hAnsi="TH SarabunPSK" w:cs="TH SarabunPSK"/>
          <w:sz w:val="32"/>
          <w:szCs w:val="32"/>
          <w:cs/>
        </w:rPr>
        <w:t xml:space="preserve">) ตามลำดับ ซึ่งทำให้ผู้วิจัยวิเคราะห์ได้ว่าการบริหารจัดการของมหาวิทยาลัยมหาจุฬาลงกรณราชวิทยาลัย วิทยาเขตขอนแก่นทั้ง </w:t>
      </w:r>
      <w:r w:rsidR="0020123C" w:rsidRPr="0031477C">
        <w:rPr>
          <w:rFonts w:ascii="TH SarabunPSK" w:hAnsi="TH SarabunPSK" w:cs="TH SarabunPSK"/>
          <w:sz w:val="32"/>
          <w:szCs w:val="32"/>
          <w:cs/>
        </w:rPr>
        <w:t>5</w:t>
      </w:r>
      <w:r w:rsidRPr="0031477C">
        <w:rPr>
          <w:rFonts w:ascii="TH SarabunPSK" w:hAnsi="TH SarabunPSK" w:cs="TH SarabunPSK"/>
          <w:sz w:val="32"/>
          <w:szCs w:val="32"/>
        </w:rPr>
        <w:t xml:space="preserve"> </w:t>
      </w:r>
      <w:r w:rsidRPr="0031477C">
        <w:rPr>
          <w:rFonts w:ascii="TH SarabunPSK" w:hAnsi="TH SarabunPSK" w:cs="TH SarabunPSK"/>
          <w:sz w:val="32"/>
          <w:szCs w:val="32"/>
          <w:cs/>
        </w:rPr>
        <w:t>ด้าน เพื่อมุ่งสู่ความเป็นเลิศในทศวรรษหน้านั้นมีการปฏิบัติในระดับมากที่สุด ซึ่งอาจจะเน้นหนักไปในด้านการทำนุบำรุงศิลปะและวัฒนธรรมซึ่งก็เป็นส่วนหนึ่งของการเผยแผ่พระพุทธศาสนาและการอนุรักษ์ศิลปวัฒนธรรมของท้องถิ่นควบคู่กันไปด้วย รวมถึงการพัฒนาและส่งเสริมกิจกรรมนิสิตในด้านบำเพ็ญประโยชน์และทำนุบำรุงศิลปะและวัฒนธรรม การประกวด</w:t>
      </w:r>
      <w:r w:rsidRPr="0031477C">
        <w:rPr>
          <w:rFonts w:ascii="TH SarabunPSK" w:hAnsi="TH SarabunPSK" w:cs="TH SarabunPSK"/>
          <w:sz w:val="32"/>
          <w:szCs w:val="32"/>
          <w:cs/>
        </w:rPr>
        <w:lastRenderedPageBreak/>
        <w:t>แข่งขันบรรยายธรรมะ ตอบปัญหาธรรมะ การสวดมนต์ทำนองสรภัญญะ การประกวดมารยาทไทย เป็นต้น ด้านการให้บริการทางวิชาการแก่สังคม โดยส่งเสริมให้เกิดการนำพุทธศาสน์ลงสู่สังคมในรูปแบบโครงการและกิจกรรมต่าง ๆ เช่น การสนับสนุนให้นิสิตเข้าไปสอนศีลธรรมในโรงเรียน</w:t>
      </w:r>
      <w:r w:rsidRPr="0031477C">
        <w:rPr>
          <w:rFonts w:ascii="TH SarabunPSK" w:hAnsi="TH SarabunPSK" w:cs="TH SarabunPSK"/>
          <w:sz w:val="32"/>
          <w:szCs w:val="32"/>
        </w:rPr>
        <w:t xml:space="preserve"> </w:t>
      </w:r>
      <w:r w:rsidRPr="0031477C">
        <w:rPr>
          <w:rFonts w:ascii="TH SarabunPSK" w:hAnsi="TH SarabunPSK" w:cs="TH SarabunPSK"/>
          <w:sz w:val="32"/>
          <w:szCs w:val="32"/>
          <w:cs/>
        </w:rPr>
        <w:t>การจัดบรรพชาและอบรมเยาวชนภาคฤดูร้อน การจัดค่ายอบรมศีลธรรมแก่เด็กและเยาวชน</w:t>
      </w:r>
      <w:r w:rsidRPr="0031477C">
        <w:rPr>
          <w:rFonts w:ascii="TH SarabunPSK" w:hAnsi="TH SarabunPSK" w:cs="TH SarabunPSK"/>
          <w:sz w:val="32"/>
          <w:szCs w:val="32"/>
        </w:rPr>
        <w:t xml:space="preserve"> </w:t>
      </w:r>
      <w:r w:rsidRPr="0031477C">
        <w:rPr>
          <w:rFonts w:ascii="TH SarabunPSK" w:hAnsi="TH SarabunPSK" w:cs="TH SarabunPSK"/>
          <w:sz w:val="32"/>
          <w:szCs w:val="32"/>
          <w:cs/>
        </w:rPr>
        <w:t>เป็นต้น และด้านการวิจัยที่มุ่งส่งเสริมความเป็นเลิศด้านการวิจัยทั้งในระดับชาติและระดับนานาชาติรวมถึงการส่งเสริมพุทธนวัตกรรมให้งานวิจัยมีคุณค่าเพื่อสนองตอบต่อการเผยแผ่พระพุทธศาสนาและการบริหารกิจการคณะสงฆ์ (รายละเอียดดังแสดงในตาราง)</w:t>
      </w:r>
    </w:p>
    <w:p w:rsidR="002406F7" w:rsidRDefault="002406F7" w:rsidP="0020123C">
      <w:pPr>
        <w:pStyle w:val="a3"/>
        <w:jc w:val="thaiDistribute"/>
        <w:rPr>
          <w:rFonts w:ascii="TH SarabunPSK" w:hAnsi="TH SarabunPSK" w:cs="TH SarabunPSK"/>
          <w:sz w:val="32"/>
          <w:szCs w:val="32"/>
        </w:rPr>
      </w:pPr>
    </w:p>
    <w:p w:rsidR="004307A3" w:rsidRPr="0031477C" w:rsidRDefault="004307A3" w:rsidP="002406F7">
      <w:pPr>
        <w:pStyle w:val="a3"/>
        <w:ind w:left="993" w:hanging="993"/>
        <w:jc w:val="thaiDistribute"/>
        <w:rPr>
          <w:rFonts w:ascii="TH SarabunPSK" w:hAnsi="TH SarabunPSK" w:cs="TH SarabunPSK"/>
          <w:sz w:val="32"/>
          <w:szCs w:val="32"/>
        </w:rPr>
      </w:pPr>
      <w:r w:rsidRPr="0031477C">
        <w:rPr>
          <w:rFonts w:ascii="TH SarabunPSK" w:hAnsi="TH SarabunPSK" w:cs="TH SarabunPSK"/>
          <w:sz w:val="32"/>
          <w:szCs w:val="32"/>
          <w:cs/>
        </w:rPr>
        <w:t>ตาราง</w:t>
      </w:r>
      <w:r w:rsidR="00757585" w:rsidRPr="0031477C">
        <w:rPr>
          <w:rFonts w:ascii="TH SarabunPSK" w:hAnsi="TH SarabunPSK" w:cs="TH SarabunPSK"/>
          <w:sz w:val="32"/>
          <w:szCs w:val="32"/>
          <w:cs/>
        </w:rPr>
        <w:t xml:space="preserve">ที่ </w:t>
      </w:r>
      <w:r w:rsidR="0020123C" w:rsidRPr="0031477C">
        <w:rPr>
          <w:rFonts w:ascii="TH SarabunPSK" w:hAnsi="TH SarabunPSK" w:cs="TH SarabunPSK"/>
          <w:sz w:val="32"/>
          <w:szCs w:val="32"/>
          <w:cs/>
        </w:rPr>
        <w:t>1</w:t>
      </w:r>
      <w:r w:rsidR="00757585" w:rsidRPr="0031477C">
        <w:rPr>
          <w:rFonts w:ascii="TH SarabunPSK" w:hAnsi="TH SarabunPSK" w:cs="TH SarabunPSK"/>
          <w:sz w:val="32"/>
          <w:szCs w:val="32"/>
          <w:cs/>
        </w:rPr>
        <w:t xml:space="preserve"> </w:t>
      </w:r>
      <w:r w:rsidR="002406F7">
        <w:rPr>
          <w:rFonts w:ascii="TH SarabunPSK" w:hAnsi="TH SarabunPSK" w:cs="TH SarabunPSK" w:hint="cs"/>
          <w:sz w:val="32"/>
          <w:szCs w:val="32"/>
          <w:cs/>
        </w:rPr>
        <w:t xml:space="preserve"> </w:t>
      </w:r>
      <w:r w:rsidR="00757585" w:rsidRPr="0031477C">
        <w:rPr>
          <w:rFonts w:ascii="TH SarabunPSK" w:hAnsi="TH SarabunPSK" w:cs="TH SarabunPSK"/>
          <w:sz w:val="32"/>
          <w:szCs w:val="32"/>
          <w:cs/>
        </w:rPr>
        <w:t>ค่าเฉลี่ยและส่วนเบี่ยงเบนมาตรฐานด้านการบริหารจัดการของมหาวิทยาลัยมหาจุฬาลงกรณ</w:t>
      </w:r>
      <w:r w:rsidR="002406F7">
        <w:rPr>
          <w:rFonts w:ascii="TH SarabunPSK" w:hAnsi="TH SarabunPSK" w:cs="TH SarabunPSK" w:hint="cs"/>
          <w:sz w:val="32"/>
          <w:szCs w:val="32"/>
          <w:cs/>
        </w:rPr>
        <w:t xml:space="preserve">         </w:t>
      </w:r>
      <w:r w:rsidR="00757585" w:rsidRPr="0031477C">
        <w:rPr>
          <w:rFonts w:ascii="TH SarabunPSK" w:hAnsi="TH SarabunPSK" w:cs="TH SarabunPSK"/>
          <w:sz w:val="32"/>
          <w:szCs w:val="32"/>
          <w:cs/>
        </w:rPr>
        <w:t>ราชวิทยาลัย  วิทยาเขตขอนแก่น สู่ความเป็นเลิศในทศวรรษหน้า</w:t>
      </w:r>
    </w:p>
    <w:tbl>
      <w:tblPr>
        <w:tblStyle w:val="ad"/>
        <w:tblW w:w="0" w:type="auto"/>
        <w:tblLook w:val="04A0"/>
      </w:tblPr>
      <w:tblGrid>
        <w:gridCol w:w="817"/>
        <w:gridCol w:w="3969"/>
        <w:gridCol w:w="1500"/>
        <w:gridCol w:w="1500"/>
        <w:gridCol w:w="1500"/>
      </w:tblGrid>
      <w:tr w:rsidR="00FA773C" w:rsidTr="00FA773C">
        <w:tc>
          <w:tcPr>
            <w:tcW w:w="817" w:type="dxa"/>
            <w:vAlign w:val="center"/>
          </w:tcPr>
          <w:p w:rsidR="00FA773C" w:rsidRPr="0031477C" w:rsidRDefault="00FA773C" w:rsidP="002406F7">
            <w:pPr>
              <w:pStyle w:val="a3"/>
              <w:jc w:val="center"/>
              <w:rPr>
                <w:rFonts w:ascii="TH SarabunPSK" w:hAnsi="TH SarabunPSK" w:cs="TH SarabunPSK"/>
                <w:b/>
                <w:bCs/>
                <w:sz w:val="32"/>
                <w:szCs w:val="32"/>
                <w:cs/>
              </w:rPr>
            </w:pPr>
            <w:r w:rsidRPr="0031477C">
              <w:rPr>
                <w:rFonts w:ascii="TH SarabunPSK" w:hAnsi="TH SarabunPSK" w:cs="TH SarabunPSK"/>
                <w:b/>
                <w:bCs/>
                <w:sz w:val="32"/>
                <w:szCs w:val="32"/>
                <w:cs/>
              </w:rPr>
              <w:t>ที่</w:t>
            </w:r>
          </w:p>
        </w:tc>
        <w:tc>
          <w:tcPr>
            <w:tcW w:w="3969" w:type="dxa"/>
            <w:vAlign w:val="center"/>
          </w:tcPr>
          <w:p w:rsidR="00FA773C" w:rsidRPr="0031477C" w:rsidRDefault="00FA773C" w:rsidP="002406F7">
            <w:pPr>
              <w:pStyle w:val="a3"/>
              <w:jc w:val="center"/>
              <w:rPr>
                <w:rFonts w:ascii="TH SarabunPSK" w:hAnsi="TH SarabunPSK" w:cs="TH SarabunPSK"/>
                <w:b/>
                <w:bCs/>
                <w:sz w:val="32"/>
                <w:szCs w:val="32"/>
                <w:cs/>
              </w:rPr>
            </w:pPr>
            <w:r w:rsidRPr="0031477C">
              <w:rPr>
                <w:rFonts w:ascii="TH SarabunPSK" w:hAnsi="TH SarabunPSK" w:cs="TH SarabunPSK"/>
                <w:b/>
                <w:bCs/>
                <w:sz w:val="32"/>
                <w:szCs w:val="32"/>
                <w:cs/>
              </w:rPr>
              <w:t>การบริหารจัดการ</w:t>
            </w:r>
          </w:p>
        </w:tc>
        <w:tc>
          <w:tcPr>
            <w:tcW w:w="1500" w:type="dxa"/>
            <w:vAlign w:val="center"/>
          </w:tcPr>
          <w:p w:rsidR="00FA773C" w:rsidRPr="0031477C" w:rsidRDefault="00FA773C" w:rsidP="002406F7">
            <w:pPr>
              <w:pStyle w:val="a3"/>
              <w:jc w:val="center"/>
              <w:rPr>
                <w:rFonts w:ascii="TH SarabunPSK" w:hAnsi="TH SarabunPSK" w:cs="TH SarabunPSK"/>
                <w:b/>
                <w:bCs/>
                <w:sz w:val="32"/>
                <w:szCs w:val="32"/>
                <w:cs/>
              </w:rPr>
            </w:pPr>
            <w:r w:rsidRPr="0031477C">
              <w:rPr>
                <w:rFonts w:ascii="TH SarabunPSK" w:hAnsi="TH SarabunPSK" w:cs="TH SarabunPSK"/>
                <w:b/>
                <w:bCs/>
                <w:noProof/>
                <w:sz w:val="32"/>
                <w:szCs w:val="32"/>
              </w:rPr>
              <w:drawing>
                <wp:inline distT="0" distB="0" distL="0" distR="0">
                  <wp:extent cx="167184" cy="215660"/>
                  <wp:effectExtent l="19050" t="0" r="4266" b="0"/>
                  <wp:docPr id="1" name="Picture 18" descr="C:\Users\Ultiamte\Documents\PrintScreen Files\ScreenShot00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ltiamte\Documents\PrintScreen Files\ScreenShot006.bmp"/>
                          <pic:cNvPicPr>
                            <a:picLocks noChangeAspect="1" noChangeArrowheads="1"/>
                          </pic:cNvPicPr>
                        </pic:nvPicPr>
                        <pic:blipFill>
                          <a:blip r:embed="rId10" cstate="print"/>
                          <a:srcRect/>
                          <a:stretch>
                            <a:fillRect/>
                          </a:stretch>
                        </pic:blipFill>
                        <pic:spPr bwMode="auto">
                          <a:xfrm>
                            <a:off x="0" y="0"/>
                            <a:ext cx="171128" cy="220747"/>
                          </a:xfrm>
                          <a:prstGeom prst="rect">
                            <a:avLst/>
                          </a:prstGeom>
                          <a:noFill/>
                          <a:ln w="9525">
                            <a:noFill/>
                            <a:miter lim="800000"/>
                            <a:headEnd/>
                            <a:tailEnd/>
                          </a:ln>
                        </pic:spPr>
                      </pic:pic>
                    </a:graphicData>
                  </a:graphic>
                </wp:inline>
              </w:drawing>
            </w:r>
          </w:p>
        </w:tc>
        <w:tc>
          <w:tcPr>
            <w:tcW w:w="1500" w:type="dxa"/>
            <w:vAlign w:val="center"/>
          </w:tcPr>
          <w:p w:rsidR="00FA773C" w:rsidRPr="0031477C" w:rsidRDefault="00FA773C" w:rsidP="002406F7">
            <w:pPr>
              <w:pStyle w:val="a3"/>
              <w:jc w:val="center"/>
              <w:rPr>
                <w:rFonts w:ascii="TH SarabunPSK" w:hAnsi="TH SarabunPSK" w:cs="TH SarabunPSK"/>
                <w:b/>
                <w:bCs/>
                <w:sz w:val="32"/>
                <w:szCs w:val="32"/>
                <w:cs/>
              </w:rPr>
            </w:pPr>
            <w:r w:rsidRPr="0031477C">
              <w:rPr>
                <w:rFonts w:ascii="TH SarabunPSK" w:hAnsi="TH SarabunPSK" w:cs="TH SarabunPSK"/>
                <w:b/>
                <w:bCs/>
                <w:sz w:val="32"/>
                <w:szCs w:val="32"/>
              </w:rPr>
              <w:t>S.D.</w:t>
            </w:r>
          </w:p>
        </w:tc>
        <w:tc>
          <w:tcPr>
            <w:tcW w:w="1500" w:type="dxa"/>
            <w:vAlign w:val="center"/>
          </w:tcPr>
          <w:p w:rsidR="00FA773C" w:rsidRPr="0031477C" w:rsidRDefault="00FA773C" w:rsidP="002406F7">
            <w:pPr>
              <w:pStyle w:val="a3"/>
              <w:jc w:val="center"/>
              <w:rPr>
                <w:rFonts w:ascii="TH SarabunPSK" w:hAnsi="TH SarabunPSK" w:cs="TH SarabunPSK"/>
                <w:b/>
                <w:bCs/>
                <w:sz w:val="32"/>
                <w:szCs w:val="32"/>
                <w:cs/>
              </w:rPr>
            </w:pPr>
            <w:r w:rsidRPr="0031477C">
              <w:rPr>
                <w:rFonts w:ascii="TH SarabunPSK" w:hAnsi="TH SarabunPSK" w:cs="TH SarabunPSK"/>
                <w:b/>
                <w:bCs/>
                <w:sz w:val="32"/>
                <w:szCs w:val="32"/>
                <w:cs/>
              </w:rPr>
              <w:t>แปลความ</w:t>
            </w:r>
          </w:p>
        </w:tc>
      </w:tr>
      <w:tr w:rsidR="00FA773C" w:rsidTr="00FA773C">
        <w:tc>
          <w:tcPr>
            <w:tcW w:w="817" w:type="dxa"/>
            <w:vAlign w:val="center"/>
          </w:tcPr>
          <w:p w:rsidR="00FA773C" w:rsidRPr="0031477C" w:rsidRDefault="00FA773C" w:rsidP="00AE5862">
            <w:pPr>
              <w:pStyle w:val="a3"/>
              <w:jc w:val="thaiDistribute"/>
              <w:rPr>
                <w:rFonts w:ascii="TH SarabunPSK" w:hAnsi="TH SarabunPSK" w:cs="TH SarabunPSK"/>
                <w:sz w:val="32"/>
                <w:szCs w:val="32"/>
                <w:cs/>
              </w:rPr>
            </w:pPr>
            <w:r w:rsidRPr="0031477C">
              <w:rPr>
                <w:rFonts w:ascii="TH SarabunPSK" w:hAnsi="TH SarabunPSK" w:cs="TH SarabunPSK"/>
                <w:sz w:val="32"/>
                <w:szCs w:val="32"/>
                <w:cs/>
              </w:rPr>
              <w:t>1</w:t>
            </w:r>
          </w:p>
        </w:tc>
        <w:tc>
          <w:tcPr>
            <w:tcW w:w="3969" w:type="dxa"/>
          </w:tcPr>
          <w:p w:rsidR="00FA773C" w:rsidRPr="0031477C" w:rsidRDefault="00FA773C" w:rsidP="00AE5862">
            <w:pPr>
              <w:pStyle w:val="a3"/>
              <w:jc w:val="thaiDistribute"/>
              <w:rPr>
                <w:rFonts w:ascii="TH SarabunPSK" w:hAnsi="TH SarabunPSK" w:cs="TH SarabunPSK"/>
                <w:sz w:val="32"/>
                <w:szCs w:val="32"/>
              </w:rPr>
            </w:pPr>
            <w:r w:rsidRPr="0031477C">
              <w:rPr>
                <w:rFonts w:ascii="TH SarabunPSK" w:hAnsi="TH SarabunPSK" w:cs="TH SarabunPSK"/>
                <w:sz w:val="32"/>
                <w:szCs w:val="32"/>
                <w:cs/>
              </w:rPr>
              <w:t>ด้านการผลิตบัณฑิต</w:t>
            </w:r>
          </w:p>
        </w:tc>
        <w:tc>
          <w:tcPr>
            <w:tcW w:w="1500" w:type="dxa"/>
          </w:tcPr>
          <w:p w:rsidR="00FA773C" w:rsidRPr="0031477C" w:rsidRDefault="00FA773C" w:rsidP="00AE5862">
            <w:pPr>
              <w:pStyle w:val="a3"/>
              <w:jc w:val="thaiDistribute"/>
              <w:rPr>
                <w:rFonts w:ascii="TH SarabunPSK" w:hAnsi="TH SarabunPSK" w:cs="TH SarabunPSK"/>
                <w:sz w:val="32"/>
                <w:szCs w:val="32"/>
                <w:cs/>
              </w:rPr>
            </w:pPr>
            <w:r w:rsidRPr="0031477C">
              <w:rPr>
                <w:rFonts w:ascii="TH SarabunPSK" w:hAnsi="TH SarabunPSK" w:cs="TH SarabunPSK"/>
                <w:sz w:val="32"/>
                <w:szCs w:val="32"/>
                <w:cs/>
              </w:rPr>
              <w:t>3.65</w:t>
            </w:r>
          </w:p>
        </w:tc>
        <w:tc>
          <w:tcPr>
            <w:tcW w:w="1500" w:type="dxa"/>
          </w:tcPr>
          <w:p w:rsidR="00FA773C" w:rsidRPr="0031477C" w:rsidRDefault="00FA773C" w:rsidP="00AE5862">
            <w:pPr>
              <w:pStyle w:val="a3"/>
              <w:jc w:val="thaiDistribute"/>
              <w:rPr>
                <w:rFonts w:ascii="TH SarabunPSK" w:hAnsi="TH SarabunPSK" w:cs="TH SarabunPSK"/>
                <w:sz w:val="32"/>
                <w:szCs w:val="32"/>
              </w:rPr>
            </w:pPr>
            <w:r w:rsidRPr="0031477C">
              <w:rPr>
                <w:rFonts w:ascii="TH SarabunPSK" w:hAnsi="TH SarabunPSK" w:cs="TH SarabunPSK"/>
                <w:sz w:val="32"/>
                <w:szCs w:val="32"/>
                <w:cs/>
              </w:rPr>
              <w:t>0.96</w:t>
            </w:r>
          </w:p>
        </w:tc>
        <w:tc>
          <w:tcPr>
            <w:tcW w:w="1500" w:type="dxa"/>
          </w:tcPr>
          <w:p w:rsidR="00FA773C" w:rsidRPr="0031477C" w:rsidRDefault="00FA773C" w:rsidP="00AE5862">
            <w:pPr>
              <w:pStyle w:val="a3"/>
              <w:jc w:val="thaiDistribute"/>
              <w:rPr>
                <w:rFonts w:ascii="TH SarabunPSK" w:hAnsi="TH SarabunPSK" w:cs="TH SarabunPSK"/>
                <w:sz w:val="32"/>
                <w:szCs w:val="32"/>
                <w:cs/>
              </w:rPr>
            </w:pPr>
            <w:r w:rsidRPr="0031477C">
              <w:rPr>
                <w:rFonts w:ascii="TH SarabunPSK" w:hAnsi="TH SarabunPSK" w:cs="TH SarabunPSK"/>
                <w:sz w:val="32"/>
                <w:szCs w:val="32"/>
                <w:cs/>
              </w:rPr>
              <w:t xml:space="preserve"> มาก</w:t>
            </w:r>
          </w:p>
        </w:tc>
      </w:tr>
      <w:tr w:rsidR="00FA773C" w:rsidTr="00FA773C">
        <w:tc>
          <w:tcPr>
            <w:tcW w:w="817" w:type="dxa"/>
            <w:vAlign w:val="center"/>
          </w:tcPr>
          <w:p w:rsidR="00FA773C" w:rsidRPr="0031477C" w:rsidRDefault="00FA773C" w:rsidP="00AE5862">
            <w:pPr>
              <w:pStyle w:val="a3"/>
              <w:jc w:val="thaiDistribute"/>
              <w:rPr>
                <w:rFonts w:ascii="TH SarabunPSK" w:hAnsi="TH SarabunPSK" w:cs="TH SarabunPSK"/>
                <w:sz w:val="32"/>
                <w:szCs w:val="32"/>
                <w:cs/>
              </w:rPr>
            </w:pPr>
            <w:r w:rsidRPr="0031477C">
              <w:rPr>
                <w:rFonts w:ascii="TH SarabunPSK" w:hAnsi="TH SarabunPSK" w:cs="TH SarabunPSK"/>
                <w:sz w:val="32"/>
                <w:szCs w:val="32"/>
                <w:cs/>
              </w:rPr>
              <w:t>2</w:t>
            </w:r>
          </w:p>
        </w:tc>
        <w:tc>
          <w:tcPr>
            <w:tcW w:w="3969" w:type="dxa"/>
          </w:tcPr>
          <w:p w:rsidR="00FA773C" w:rsidRPr="0031477C" w:rsidRDefault="00FA773C" w:rsidP="00AE5862">
            <w:pPr>
              <w:pStyle w:val="a3"/>
              <w:jc w:val="thaiDistribute"/>
              <w:rPr>
                <w:rFonts w:ascii="TH SarabunPSK" w:hAnsi="TH SarabunPSK" w:cs="TH SarabunPSK"/>
                <w:sz w:val="32"/>
                <w:szCs w:val="32"/>
              </w:rPr>
            </w:pPr>
            <w:r w:rsidRPr="0031477C">
              <w:rPr>
                <w:rFonts w:ascii="TH SarabunPSK" w:hAnsi="TH SarabunPSK" w:cs="TH SarabunPSK"/>
                <w:sz w:val="32"/>
                <w:szCs w:val="32"/>
                <w:cs/>
              </w:rPr>
              <w:t>ด้านการวิจัย</w:t>
            </w:r>
          </w:p>
        </w:tc>
        <w:tc>
          <w:tcPr>
            <w:tcW w:w="1500" w:type="dxa"/>
          </w:tcPr>
          <w:p w:rsidR="00FA773C" w:rsidRPr="0031477C" w:rsidRDefault="00FA773C" w:rsidP="00AE5862">
            <w:pPr>
              <w:pStyle w:val="a3"/>
              <w:jc w:val="thaiDistribute"/>
              <w:rPr>
                <w:rFonts w:ascii="TH SarabunPSK" w:hAnsi="TH SarabunPSK" w:cs="TH SarabunPSK"/>
                <w:sz w:val="32"/>
                <w:szCs w:val="32"/>
              </w:rPr>
            </w:pPr>
            <w:r w:rsidRPr="0031477C">
              <w:rPr>
                <w:rFonts w:ascii="TH SarabunPSK" w:hAnsi="TH SarabunPSK" w:cs="TH SarabunPSK"/>
                <w:sz w:val="32"/>
                <w:szCs w:val="32"/>
                <w:cs/>
              </w:rPr>
              <w:t>3.80</w:t>
            </w:r>
          </w:p>
        </w:tc>
        <w:tc>
          <w:tcPr>
            <w:tcW w:w="1500" w:type="dxa"/>
          </w:tcPr>
          <w:p w:rsidR="00FA773C" w:rsidRPr="0031477C" w:rsidRDefault="00FA773C" w:rsidP="00AE5862">
            <w:pPr>
              <w:pStyle w:val="a3"/>
              <w:jc w:val="thaiDistribute"/>
              <w:rPr>
                <w:rFonts w:ascii="TH SarabunPSK" w:hAnsi="TH SarabunPSK" w:cs="TH SarabunPSK"/>
                <w:sz w:val="32"/>
                <w:szCs w:val="32"/>
              </w:rPr>
            </w:pPr>
            <w:r w:rsidRPr="0031477C">
              <w:rPr>
                <w:rFonts w:ascii="TH SarabunPSK" w:hAnsi="TH SarabunPSK" w:cs="TH SarabunPSK"/>
                <w:sz w:val="32"/>
                <w:szCs w:val="32"/>
                <w:cs/>
              </w:rPr>
              <w:t>0.87</w:t>
            </w:r>
          </w:p>
        </w:tc>
        <w:tc>
          <w:tcPr>
            <w:tcW w:w="1500" w:type="dxa"/>
          </w:tcPr>
          <w:p w:rsidR="00FA773C" w:rsidRPr="0031477C" w:rsidRDefault="00FA773C" w:rsidP="00AE5862">
            <w:pPr>
              <w:pStyle w:val="a3"/>
              <w:jc w:val="thaiDistribute"/>
              <w:rPr>
                <w:rFonts w:ascii="TH SarabunPSK" w:hAnsi="TH SarabunPSK" w:cs="TH SarabunPSK"/>
                <w:sz w:val="32"/>
                <w:szCs w:val="32"/>
              </w:rPr>
            </w:pPr>
            <w:r w:rsidRPr="0031477C">
              <w:rPr>
                <w:rFonts w:ascii="TH SarabunPSK" w:hAnsi="TH SarabunPSK" w:cs="TH SarabunPSK"/>
                <w:sz w:val="32"/>
                <w:szCs w:val="32"/>
                <w:cs/>
              </w:rPr>
              <w:t>มาก</w:t>
            </w:r>
          </w:p>
        </w:tc>
      </w:tr>
      <w:tr w:rsidR="00FA773C" w:rsidTr="00FA773C">
        <w:tc>
          <w:tcPr>
            <w:tcW w:w="817" w:type="dxa"/>
            <w:vAlign w:val="center"/>
          </w:tcPr>
          <w:p w:rsidR="00FA773C" w:rsidRPr="0031477C" w:rsidRDefault="00FA773C" w:rsidP="00AE5862">
            <w:pPr>
              <w:pStyle w:val="a3"/>
              <w:jc w:val="thaiDistribute"/>
              <w:rPr>
                <w:rFonts w:ascii="TH SarabunPSK" w:hAnsi="TH SarabunPSK" w:cs="TH SarabunPSK"/>
                <w:sz w:val="32"/>
                <w:szCs w:val="32"/>
                <w:cs/>
              </w:rPr>
            </w:pPr>
            <w:r>
              <w:rPr>
                <w:rFonts w:ascii="TH SarabunPSK" w:hAnsi="TH SarabunPSK" w:cs="TH SarabunPSK" w:hint="cs"/>
                <w:sz w:val="32"/>
                <w:szCs w:val="32"/>
                <w:cs/>
              </w:rPr>
              <w:t>3</w:t>
            </w:r>
          </w:p>
        </w:tc>
        <w:tc>
          <w:tcPr>
            <w:tcW w:w="3969" w:type="dxa"/>
          </w:tcPr>
          <w:p w:rsidR="00FA773C" w:rsidRPr="0031477C" w:rsidRDefault="00FA773C" w:rsidP="00AE5862">
            <w:pPr>
              <w:pStyle w:val="a3"/>
              <w:rPr>
                <w:rFonts w:ascii="TH SarabunPSK" w:hAnsi="TH SarabunPSK" w:cs="TH SarabunPSK"/>
                <w:sz w:val="32"/>
                <w:szCs w:val="32"/>
              </w:rPr>
            </w:pPr>
            <w:r w:rsidRPr="0031477C">
              <w:rPr>
                <w:rFonts w:ascii="TH SarabunPSK" w:hAnsi="TH SarabunPSK" w:cs="TH SarabunPSK"/>
                <w:sz w:val="32"/>
                <w:szCs w:val="32"/>
                <w:cs/>
              </w:rPr>
              <w:t>ด้านการทำนุบำรุงศิลปะแลวัฒนธรรม</w:t>
            </w:r>
          </w:p>
        </w:tc>
        <w:tc>
          <w:tcPr>
            <w:tcW w:w="1500" w:type="dxa"/>
          </w:tcPr>
          <w:p w:rsidR="00FA773C" w:rsidRPr="0031477C" w:rsidRDefault="00FA773C" w:rsidP="00AE5862">
            <w:pPr>
              <w:pStyle w:val="a3"/>
              <w:jc w:val="thaiDistribute"/>
              <w:rPr>
                <w:rFonts w:ascii="TH SarabunPSK" w:hAnsi="TH SarabunPSK" w:cs="TH SarabunPSK"/>
                <w:sz w:val="32"/>
                <w:szCs w:val="32"/>
              </w:rPr>
            </w:pPr>
            <w:r w:rsidRPr="0031477C">
              <w:rPr>
                <w:rFonts w:ascii="TH SarabunPSK" w:hAnsi="TH SarabunPSK" w:cs="TH SarabunPSK"/>
                <w:sz w:val="32"/>
                <w:szCs w:val="32"/>
                <w:cs/>
              </w:rPr>
              <w:t>4.25</w:t>
            </w:r>
          </w:p>
        </w:tc>
        <w:tc>
          <w:tcPr>
            <w:tcW w:w="1500" w:type="dxa"/>
          </w:tcPr>
          <w:p w:rsidR="00FA773C" w:rsidRPr="0031477C" w:rsidRDefault="00FA773C" w:rsidP="00AE5862">
            <w:pPr>
              <w:pStyle w:val="a3"/>
              <w:jc w:val="thaiDistribute"/>
              <w:rPr>
                <w:rFonts w:ascii="TH SarabunPSK" w:hAnsi="TH SarabunPSK" w:cs="TH SarabunPSK"/>
                <w:sz w:val="32"/>
                <w:szCs w:val="32"/>
              </w:rPr>
            </w:pPr>
            <w:r w:rsidRPr="0031477C">
              <w:rPr>
                <w:rFonts w:ascii="TH SarabunPSK" w:hAnsi="TH SarabunPSK" w:cs="TH SarabunPSK"/>
                <w:sz w:val="32"/>
                <w:szCs w:val="32"/>
                <w:cs/>
              </w:rPr>
              <w:t>0.69</w:t>
            </w:r>
          </w:p>
        </w:tc>
        <w:tc>
          <w:tcPr>
            <w:tcW w:w="1500" w:type="dxa"/>
          </w:tcPr>
          <w:p w:rsidR="00FA773C" w:rsidRPr="0031477C" w:rsidRDefault="00FA773C" w:rsidP="00AE5862">
            <w:pPr>
              <w:pStyle w:val="a3"/>
              <w:jc w:val="thaiDistribute"/>
              <w:rPr>
                <w:rFonts w:ascii="TH SarabunPSK" w:hAnsi="TH SarabunPSK" w:cs="TH SarabunPSK"/>
                <w:sz w:val="32"/>
                <w:szCs w:val="32"/>
              </w:rPr>
            </w:pPr>
            <w:r w:rsidRPr="0031477C">
              <w:rPr>
                <w:rFonts w:ascii="TH SarabunPSK" w:hAnsi="TH SarabunPSK" w:cs="TH SarabunPSK"/>
                <w:sz w:val="32"/>
                <w:szCs w:val="32"/>
                <w:cs/>
              </w:rPr>
              <w:t>มาก</w:t>
            </w:r>
          </w:p>
        </w:tc>
      </w:tr>
      <w:tr w:rsidR="00FA773C" w:rsidTr="00FA773C">
        <w:tc>
          <w:tcPr>
            <w:tcW w:w="817" w:type="dxa"/>
            <w:vAlign w:val="center"/>
          </w:tcPr>
          <w:p w:rsidR="00FA773C" w:rsidRPr="0031477C" w:rsidRDefault="00FA773C" w:rsidP="00AE5862">
            <w:pPr>
              <w:pStyle w:val="a3"/>
              <w:jc w:val="thaiDistribute"/>
              <w:rPr>
                <w:rFonts w:ascii="TH SarabunPSK" w:hAnsi="TH SarabunPSK" w:cs="TH SarabunPSK"/>
                <w:sz w:val="32"/>
                <w:szCs w:val="32"/>
                <w:cs/>
              </w:rPr>
            </w:pPr>
            <w:r>
              <w:rPr>
                <w:rFonts w:ascii="TH SarabunPSK" w:hAnsi="TH SarabunPSK" w:cs="TH SarabunPSK" w:hint="cs"/>
                <w:sz w:val="32"/>
                <w:szCs w:val="32"/>
                <w:cs/>
              </w:rPr>
              <w:t>4</w:t>
            </w:r>
          </w:p>
        </w:tc>
        <w:tc>
          <w:tcPr>
            <w:tcW w:w="3969" w:type="dxa"/>
          </w:tcPr>
          <w:p w:rsidR="00FA773C" w:rsidRPr="0031477C" w:rsidRDefault="00FA773C" w:rsidP="00AE5862">
            <w:pPr>
              <w:pStyle w:val="a3"/>
              <w:jc w:val="thaiDistribute"/>
              <w:rPr>
                <w:rFonts w:ascii="TH SarabunPSK" w:hAnsi="TH SarabunPSK" w:cs="TH SarabunPSK"/>
                <w:sz w:val="32"/>
                <w:szCs w:val="32"/>
              </w:rPr>
            </w:pPr>
            <w:r w:rsidRPr="0031477C">
              <w:rPr>
                <w:rFonts w:ascii="TH SarabunPSK" w:hAnsi="TH SarabunPSK" w:cs="TH SarabunPSK"/>
                <w:sz w:val="32"/>
                <w:szCs w:val="32"/>
                <w:cs/>
              </w:rPr>
              <w:t>ด้านการให้บริการทางวิชาการแก่สังคม</w:t>
            </w:r>
            <w:r w:rsidRPr="0031477C">
              <w:rPr>
                <w:rFonts w:ascii="TH SarabunPSK" w:hAnsi="TH SarabunPSK" w:cs="TH SarabunPSK"/>
                <w:sz w:val="32"/>
                <w:szCs w:val="32"/>
                <w:cs/>
              </w:rPr>
              <w:tab/>
            </w:r>
          </w:p>
        </w:tc>
        <w:tc>
          <w:tcPr>
            <w:tcW w:w="1500" w:type="dxa"/>
          </w:tcPr>
          <w:p w:rsidR="00FA773C" w:rsidRPr="0031477C" w:rsidRDefault="00FA773C" w:rsidP="00AE5862">
            <w:pPr>
              <w:pStyle w:val="a3"/>
              <w:jc w:val="thaiDistribute"/>
              <w:rPr>
                <w:rFonts w:ascii="TH SarabunPSK" w:hAnsi="TH SarabunPSK" w:cs="TH SarabunPSK"/>
                <w:sz w:val="32"/>
                <w:szCs w:val="32"/>
              </w:rPr>
            </w:pPr>
            <w:r w:rsidRPr="0031477C">
              <w:rPr>
                <w:rFonts w:ascii="TH SarabunPSK" w:hAnsi="TH SarabunPSK" w:cs="TH SarabunPSK"/>
                <w:sz w:val="32"/>
                <w:szCs w:val="32"/>
                <w:cs/>
              </w:rPr>
              <w:t>4.20</w:t>
            </w:r>
          </w:p>
        </w:tc>
        <w:tc>
          <w:tcPr>
            <w:tcW w:w="1500" w:type="dxa"/>
          </w:tcPr>
          <w:p w:rsidR="00FA773C" w:rsidRPr="0031477C" w:rsidRDefault="00FA773C" w:rsidP="00AE5862">
            <w:pPr>
              <w:pStyle w:val="a3"/>
              <w:jc w:val="thaiDistribute"/>
              <w:rPr>
                <w:rFonts w:ascii="TH SarabunPSK" w:hAnsi="TH SarabunPSK" w:cs="TH SarabunPSK"/>
                <w:sz w:val="32"/>
                <w:szCs w:val="32"/>
              </w:rPr>
            </w:pPr>
            <w:r w:rsidRPr="0031477C">
              <w:rPr>
                <w:rFonts w:ascii="TH SarabunPSK" w:hAnsi="TH SarabunPSK" w:cs="TH SarabunPSK"/>
                <w:sz w:val="32"/>
                <w:szCs w:val="32"/>
                <w:cs/>
              </w:rPr>
              <w:t>0.73</w:t>
            </w:r>
          </w:p>
        </w:tc>
        <w:tc>
          <w:tcPr>
            <w:tcW w:w="1500" w:type="dxa"/>
          </w:tcPr>
          <w:p w:rsidR="00FA773C" w:rsidRPr="0031477C" w:rsidRDefault="00FA773C" w:rsidP="00AE5862">
            <w:pPr>
              <w:pStyle w:val="a3"/>
              <w:jc w:val="thaiDistribute"/>
              <w:rPr>
                <w:rFonts w:ascii="TH SarabunPSK" w:hAnsi="TH SarabunPSK" w:cs="TH SarabunPSK"/>
                <w:sz w:val="32"/>
                <w:szCs w:val="32"/>
              </w:rPr>
            </w:pPr>
            <w:r w:rsidRPr="0031477C">
              <w:rPr>
                <w:rFonts w:ascii="TH SarabunPSK" w:hAnsi="TH SarabunPSK" w:cs="TH SarabunPSK"/>
                <w:sz w:val="32"/>
                <w:szCs w:val="32"/>
                <w:cs/>
              </w:rPr>
              <w:t>มาก</w:t>
            </w:r>
          </w:p>
        </w:tc>
      </w:tr>
      <w:tr w:rsidR="00FA773C" w:rsidTr="00FA773C">
        <w:tc>
          <w:tcPr>
            <w:tcW w:w="817" w:type="dxa"/>
            <w:vAlign w:val="center"/>
          </w:tcPr>
          <w:p w:rsidR="00FA773C" w:rsidRPr="0031477C" w:rsidRDefault="00FA773C" w:rsidP="00AE5862">
            <w:pPr>
              <w:pStyle w:val="a3"/>
              <w:jc w:val="thaiDistribute"/>
              <w:rPr>
                <w:rFonts w:ascii="TH SarabunPSK" w:hAnsi="TH SarabunPSK" w:cs="TH SarabunPSK"/>
                <w:sz w:val="32"/>
                <w:szCs w:val="32"/>
                <w:cs/>
              </w:rPr>
            </w:pPr>
            <w:r>
              <w:rPr>
                <w:rFonts w:ascii="TH SarabunPSK" w:hAnsi="TH SarabunPSK" w:cs="TH SarabunPSK" w:hint="cs"/>
                <w:sz w:val="32"/>
                <w:szCs w:val="32"/>
                <w:cs/>
              </w:rPr>
              <w:t>5</w:t>
            </w:r>
          </w:p>
        </w:tc>
        <w:tc>
          <w:tcPr>
            <w:tcW w:w="3969" w:type="dxa"/>
          </w:tcPr>
          <w:p w:rsidR="00FA773C" w:rsidRPr="0031477C" w:rsidRDefault="00FA773C" w:rsidP="00AE5862">
            <w:pPr>
              <w:pStyle w:val="a3"/>
              <w:jc w:val="thaiDistribute"/>
              <w:rPr>
                <w:rFonts w:ascii="TH SarabunPSK" w:hAnsi="TH SarabunPSK" w:cs="TH SarabunPSK"/>
                <w:sz w:val="32"/>
                <w:szCs w:val="32"/>
                <w:cs/>
              </w:rPr>
            </w:pPr>
            <w:r w:rsidRPr="0031477C">
              <w:rPr>
                <w:rFonts w:ascii="TH SarabunPSK" w:hAnsi="TH SarabunPSK" w:cs="TH SarabunPSK"/>
                <w:sz w:val="32"/>
                <w:szCs w:val="32"/>
                <w:cs/>
              </w:rPr>
              <w:t>ด้านคุณลักษณะของผู้เรียนในศตวรรษที่ 21</w:t>
            </w:r>
          </w:p>
        </w:tc>
        <w:tc>
          <w:tcPr>
            <w:tcW w:w="1500" w:type="dxa"/>
          </w:tcPr>
          <w:p w:rsidR="00FA773C" w:rsidRPr="0031477C" w:rsidRDefault="00FA773C" w:rsidP="00AE5862">
            <w:pPr>
              <w:pStyle w:val="a3"/>
              <w:jc w:val="thaiDistribute"/>
              <w:rPr>
                <w:rFonts w:ascii="TH SarabunPSK" w:hAnsi="TH SarabunPSK" w:cs="TH SarabunPSK"/>
                <w:sz w:val="32"/>
                <w:szCs w:val="32"/>
              </w:rPr>
            </w:pPr>
            <w:r w:rsidRPr="0031477C">
              <w:rPr>
                <w:rFonts w:ascii="TH SarabunPSK" w:hAnsi="TH SarabunPSK" w:cs="TH SarabunPSK"/>
                <w:sz w:val="32"/>
                <w:szCs w:val="32"/>
                <w:cs/>
              </w:rPr>
              <w:t>3.70</w:t>
            </w:r>
          </w:p>
        </w:tc>
        <w:tc>
          <w:tcPr>
            <w:tcW w:w="1500" w:type="dxa"/>
          </w:tcPr>
          <w:p w:rsidR="00FA773C" w:rsidRPr="0031477C" w:rsidRDefault="00FA773C" w:rsidP="00AE5862">
            <w:pPr>
              <w:pStyle w:val="a3"/>
              <w:jc w:val="thaiDistribute"/>
              <w:rPr>
                <w:rFonts w:ascii="TH SarabunPSK" w:hAnsi="TH SarabunPSK" w:cs="TH SarabunPSK"/>
                <w:sz w:val="32"/>
                <w:szCs w:val="32"/>
              </w:rPr>
            </w:pPr>
            <w:r w:rsidRPr="0031477C">
              <w:rPr>
                <w:rFonts w:ascii="TH SarabunPSK" w:hAnsi="TH SarabunPSK" w:cs="TH SarabunPSK"/>
                <w:sz w:val="32"/>
                <w:szCs w:val="32"/>
                <w:cs/>
              </w:rPr>
              <w:t>0.92</w:t>
            </w:r>
          </w:p>
        </w:tc>
        <w:tc>
          <w:tcPr>
            <w:tcW w:w="1500" w:type="dxa"/>
          </w:tcPr>
          <w:p w:rsidR="00FA773C" w:rsidRPr="0031477C" w:rsidRDefault="00FA773C" w:rsidP="00AE5862">
            <w:pPr>
              <w:pStyle w:val="a3"/>
              <w:jc w:val="thaiDistribute"/>
              <w:rPr>
                <w:rFonts w:ascii="TH SarabunPSK" w:hAnsi="TH SarabunPSK" w:cs="TH SarabunPSK"/>
                <w:sz w:val="32"/>
                <w:szCs w:val="32"/>
                <w:cs/>
              </w:rPr>
            </w:pPr>
            <w:r w:rsidRPr="0031477C">
              <w:rPr>
                <w:rFonts w:ascii="TH SarabunPSK" w:hAnsi="TH SarabunPSK" w:cs="TH SarabunPSK"/>
                <w:sz w:val="32"/>
                <w:szCs w:val="32"/>
                <w:cs/>
              </w:rPr>
              <w:t>มาก</w:t>
            </w:r>
          </w:p>
        </w:tc>
      </w:tr>
    </w:tbl>
    <w:p w:rsidR="004307A3" w:rsidRPr="0031477C" w:rsidRDefault="00795085" w:rsidP="0020123C">
      <w:pPr>
        <w:pStyle w:val="a3"/>
        <w:ind w:firstLine="720"/>
        <w:jc w:val="thaiDistribute"/>
        <w:rPr>
          <w:rFonts w:ascii="TH SarabunPSK" w:hAnsi="TH SarabunPSK" w:cs="TH SarabunPSK"/>
          <w:sz w:val="32"/>
          <w:szCs w:val="32"/>
        </w:rPr>
      </w:pPr>
      <w:r>
        <w:rPr>
          <w:rFonts w:ascii="TH SarabunPSK" w:hAnsi="TH SarabunPSK" w:cs="TH SarabunPSK" w:hint="cs"/>
          <w:sz w:val="32"/>
          <w:szCs w:val="32"/>
          <w:cs/>
        </w:rPr>
        <w:t>ได้กล่าว</w:t>
      </w:r>
      <w:r w:rsidR="004307A3" w:rsidRPr="0031477C">
        <w:rPr>
          <w:rFonts w:ascii="TH SarabunPSK" w:hAnsi="TH SarabunPSK" w:cs="TH SarabunPSK"/>
          <w:sz w:val="32"/>
          <w:szCs w:val="32"/>
          <w:cs/>
        </w:rPr>
        <w:t>เน้นเรื่องของการการเรียนการสอนทางด้านภาษาต่างประเทศที่หลากหลาย ซึ่งปัจจุบันมหาวิทยาลัยมหาจุฬาลงกรณราชวิทยาลัย วิทยาเขตขอนแก่น ได้มีการจัดตั้งเป็นศูนย์ภาษาอาเซียนขึ้นโดยมีการเรียนการสอนทั้งหมด</w:t>
      </w:r>
      <w:r w:rsidR="0020123C" w:rsidRPr="0031477C">
        <w:rPr>
          <w:rFonts w:ascii="TH SarabunPSK" w:hAnsi="TH SarabunPSK" w:cs="TH SarabunPSK"/>
          <w:sz w:val="32"/>
          <w:szCs w:val="32"/>
          <w:cs/>
        </w:rPr>
        <w:t>5</w:t>
      </w:r>
      <w:r w:rsidR="004307A3" w:rsidRPr="0031477C">
        <w:rPr>
          <w:rFonts w:ascii="TH SarabunPSK" w:hAnsi="TH SarabunPSK" w:cs="TH SarabunPSK"/>
          <w:sz w:val="32"/>
          <w:szCs w:val="32"/>
          <w:cs/>
        </w:rPr>
        <w:t xml:space="preserve"> ภาษา ได้แก่ ภาษาอังกฤษ ภาษาเวียดนาม ภาษาจีน ภาษาเขมร และภาษาลาว โดยมีความร่วมมือกับกงสุลจีนประจำจังหวัดขอนแก่น กงสุลเวียดนามประจำจังหวัดขอนแก่น และกงสุลสาธารณรัฐประชาธิปไตยประชาชนลาวประจำจังหวัดขอนแก่น ให้การสนับสนุนโดยการส่งวิทยากรมาสอน ส่วนการมุ่งผลิตบัณฑิตเพื่อให้มีงานทำตรงกับกลุ่มสาขาวิชาที่เรียนมากยิ่งขึ้นมีการจัดการเรียนการสอนเพื่อรองรับประชาคมอาเซียน โดยได้ความพร้อมด้านทรัพยากรบุคคลเป็นหลัก </w:t>
      </w:r>
    </w:p>
    <w:p w:rsidR="004307A3" w:rsidRPr="0031477C" w:rsidRDefault="004307A3" w:rsidP="0020123C">
      <w:pPr>
        <w:pStyle w:val="a3"/>
        <w:jc w:val="thaiDistribute"/>
        <w:rPr>
          <w:rFonts w:ascii="TH SarabunPSK" w:hAnsi="TH SarabunPSK" w:cs="TH SarabunPSK"/>
          <w:sz w:val="32"/>
          <w:szCs w:val="32"/>
        </w:rPr>
      </w:pPr>
      <w:r w:rsidRPr="0031477C">
        <w:rPr>
          <w:rFonts w:ascii="TH SarabunPSK" w:hAnsi="TH SarabunPSK" w:cs="TH SarabunPSK"/>
          <w:sz w:val="32"/>
          <w:szCs w:val="32"/>
          <w:cs/>
        </w:rPr>
        <w:tab/>
      </w:r>
      <w:r w:rsidR="00795085">
        <w:rPr>
          <w:rFonts w:ascii="TH SarabunPSK" w:hAnsi="TH SarabunPSK" w:cs="TH SarabunPSK" w:hint="cs"/>
          <w:sz w:val="32"/>
          <w:szCs w:val="32"/>
          <w:cs/>
        </w:rPr>
        <w:t>ส่วนด้านการวิจัยที่มีผลการสำรวจอยู่ในระดับมาก</w:t>
      </w:r>
      <w:r w:rsidRPr="0031477C">
        <w:rPr>
          <w:rFonts w:ascii="TH SarabunPSK" w:hAnsi="TH SarabunPSK" w:cs="TH SarabunPSK"/>
          <w:sz w:val="32"/>
          <w:szCs w:val="32"/>
          <w:cs/>
        </w:rPr>
        <w:t>อาจเป็นผลมาจากการที่มหาวิทยาลัยมหาจุฬาลงกรณราชวิทยาลัย วิทยาเขตขอนแก่น มีการจัดการ</w:t>
      </w:r>
      <w:r w:rsidR="00382ED7" w:rsidRPr="0031477C">
        <w:rPr>
          <w:rFonts w:ascii="TH SarabunPSK" w:hAnsi="TH SarabunPSK" w:cs="TH SarabunPSK"/>
          <w:sz w:val="32"/>
          <w:szCs w:val="32"/>
          <w:cs/>
        </w:rPr>
        <w:t>ประชุมวิชาการระดับชาติ ครั้งที่</w:t>
      </w:r>
      <w:r w:rsidR="0020123C" w:rsidRPr="0031477C">
        <w:rPr>
          <w:rFonts w:ascii="TH SarabunPSK" w:hAnsi="TH SarabunPSK" w:cs="TH SarabunPSK"/>
          <w:sz w:val="32"/>
          <w:szCs w:val="32"/>
          <w:cs/>
        </w:rPr>
        <w:t>4</w:t>
      </w:r>
      <w:r w:rsidRPr="0031477C">
        <w:rPr>
          <w:rFonts w:ascii="TH SarabunPSK" w:hAnsi="TH SarabunPSK" w:cs="TH SarabunPSK"/>
          <w:sz w:val="32"/>
          <w:szCs w:val="32"/>
          <w:cs/>
        </w:rPr>
        <w:t xml:space="preserve"> และระดับนานาชาติครั้งที่ </w:t>
      </w:r>
      <w:r w:rsidR="0020123C" w:rsidRPr="0031477C">
        <w:rPr>
          <w:rFonts w:ascii="TH SarabunPSK" w:hAnsi="TH SarabunPSK" w:cs="TH SarabunPSK"/>
          <w:sz w:val="32"/>
          <w:szCs w:val="32"/>
          <w:cs/>
        </w:rPr>
        <w:t>2</w:t>
      </w:r>
      <w:r w:rsidRPr="0031477C">
        <w:rPr>
          <w:rFonts w:ascii="TH SarabunPSK" w:hAnsi="TH SarabunPSK" w:cs="TH SarabunPSK"/>
          <w:sz w:val="32"/>
          <w:szCs w:val="32"/>
          <w:cs/>
        </w:rPr>
        <w:t xml:space="preserve"> ในหัวข้อ พุทธนวัตกรรมเพื่อพัฒนาประเทศไทย</w:t>
      </w:r>
      <w:r w:rsidRPr="0031477C">
        <w:rPr>
          <w:rFonts w:ascii="TH SarabunPSK" w:hAnsi="TH SarabunPSK" w:cs="TH SarabunPSK"/>
          <w:sz w:val="32"/>
          <w:szCs w:val="32"/>
        </w:rPr>
        <w:t xml:space="preserve"> </w:t>
      </w:r>
      <w:r w:rsidRPr="0031477C">
        <w:rPr>
          <w:rFonts w:ascii="TH SarabunPSK" w:hAnsi="TH SarabunPSK" w:cs="TH SarabunPSK"/>
          <w:sz w:val="32"/>
          <w:szCs w:val="32"/>
          <w:cs/>
        </w:rPr>
        <w:t>(</w:t>
      </w:r>
      <w:r w:rsidRPr="0031477C">
        <w:rPr>
          <w:rFonts w:ascii="TH SarabunPSK" w:hAnsi="TH SarabunPSK" w:cs="TH SarabunPSK"/>
          <w:sz w:val="32"/>
          <w:szCs w:val="32"/>
        </w:rPr>
        <w:t>Buddhist Innovation for Developing Thailand</w:t>
      </w:r>
      <w:r w:rsidRPr="0031477C">
        <w:rPr>
          <w:rFonts w:ascii="TH SarabunPSK" w:hAnsi="TH SarabunPSK" w:cs="TH SarabunPSK"/>
          <w:sz w:val="32"/>
          <w:szCs w:val="32"/>
          <w:cs/>
        </w:rPr>
        <w:t xml:space="preserve">)  โดยได้รับความร่วมมือจากประเทศเพื่อนบ้านได้มานำเสนอบทความทางวิชาการ และบทความด้านศิลปวัฒนธรรมมาเผยแพร่ว่ามีจุดเด่นอย่างไร </w:t>
      </w:r>
    </w:p>
    <w:p w:rsidR="004307A3" w:rsidRPr="0031477C" w:rsidRDefault="004307A3" w:rsidP="0020123C">
      <w:pPr>
        <w:pStyle w:val="a3"/>
        <w:jc w:val="thaiDistribute"/>
        <w:rPr>
          <w:rFonts w:ascii="TH SarabunPSK" w:hAnsi="TH SarabunPSK" w:cs="TH SarabunPSK"/>
          <w:sz w:val="32"/>
          <w:szCs w:val="32"/>
        </w:rPr>
      </w:pPr>
      <w:r w:rsidRPr="0031477C">
        <w:rPr>
          <w:rFonts w:ascii="TH SarabunPSK" w:hAnsi="TH SarabunPSK" w:cs="TH SarabunPSK"/>
          <w:sz w:val="32"/>
          <w:szCs w:val="32"/>
          <w:cs/>
        </w:rPr>
        <w:t xml:space="preserve"> </w:t>
      </w:r>
      <w:r w:rsidRPr="0031477C">
        <w:rPr>
          <w:rFonts w:ascii="TH SarabunPSK" w:hAnsi="TH SarabunPSK" w:cs="TH SarabunPSK"/>
          <w:sz w:val="32"/>
          <w:szCs w:val="32"/>
          <w:cs/>
        </w:rPr>
        <w:tab/>
      </w:r>
      <w:r w:rsidR="00795085">
        <w:rPr>
          <w:rFonts w:ascii="TH SarabunPSK" w:hAnsi="TH SarabunPSK" w:cs="TH SarabunPSK" w:hint="cs"/>
          <w:sz w:val="32"/>
          <w:szCs w:val="32"/>
          <w:cs/>
        </w:rPr>
        <w:t>ในประเด็น</w:t>
      </w:r>
      <w:r w:rsidRPr="0031477C">
        <w:rPr>
          <w:rFonts w:ascii="TH SarabunPSK" w:hAnsi="TH SarabunPSK" w:cs="TH SarabunPSK"/>
          <w:sz w:val="32"/>
          <w:szCs w:val="32"/>
          <w:cs/>
        </w:rPr>
        <w:t>ด้านการทำนุบำรุงศิลปะและวัฒนธรรม พบว่า อยู่ในระดับมาก</w:t>
      </w:r>
      <w:r w:rsidR="00B01288" w:rsidRPr="0031477C">
        <w:rPr>
          <w:rFonts w:ascii="TH SarabunPSK" w:hAnsi="TH SarabunPSK" w:cs="TH SarabunPSK"/>
          <w:sz w:val="32"/>
          <w:szCs w:val="32"/>
          <w:cs/>
        </w:rPr>
        <w:t xml:space="preserve"> </w:t>
      </w:r>
      <w:r w:rsidR="00795085">
        <w:rPr>
          <w:rFonts w:ascii="TH SarabunPSK" w:hAnsi="TH SarabunPSK" w:cs="TH SarabunPSK" w:hint="cs"/>
          <w:sz w:val="32"/>
          <w:szCs w:val="32"/>
          <w:cs/>
        </w:rPr>
        <w:t>ซึ่ง</w:t>
      </w:r>
      <w:r w:rsidRPr="0031477C">
        <w:rPr>
          <w:rFonts w:ascii="TH SarabunPSK" w:hAnsi="TH SarabunPSK" w:cs="TH SarabunPSK"/>
          <w:sz w:val="32"/>
          <w:szCs w:val="32"/>
          <w:cs/>
        </w:rPr>
        <w:t>สอดคล้องกับการสัมภาษณ์ผู้บริหารมหาวิทยาลัยมหาจุฬาลงกรณราชวิทยาลัย วิทยาเขตขอนแก่นที่ได้มุ่งเน้นด้านการทำนุบำรุงศิลปะและวัฒนธรรม</w:t>
      </w:r>
      <w:r w:rsidRPr="0031477C">
        <w:rPr>
          <w:rFonts w:ascii="TH SarabunPSK" w:hAnsi="TH SarabunPSK" w:cs="TH SarabunPSK"/>
          <w:b/>
          <w:bCs/>
          <w:sz w:val="32"/>
          <w:szCs w:val="32"/>
          <w:cs/>
        </w:rPr>
        <w:t xml:space="preserve"> </w:t>
      </w:r>
      <w:r w:rsidRPr="0031477C">
        <w:rPr>
          <w:rFonts w:ascii="TH SarabunPSK" w:hAnsi="TH SarabunPSK" w:cs="TH SarabunPSK"/>
          <w:sz w:val="32"/>
          <w:szCs w:val="32"/>
          <w:cs/>
        </w:rPr>
        <w:t xml:space="preserve">โดยมีกิจกรรมให้นิสิตได้ทำกิจกรรมในรูปแบบของการบำเพ็ญสาธารณะประโยชน์และทำนุบำรุงพระพุทธศาสนา ศิลปะและวัฒนธรรมอย่างหลากหลาย ซึ่งมหาวิทยาลัยมหาจุฬาลงกรณราชวิทยาลัย วิทยาเขตขอนแก่นได้ถือเอางานทำนุบำรุงศิลปวัฒนธรรมและเผยแผ่ศาสนาเป็นหัวใจสำคัญ ซึ่งมีการขยายผลไปยังประเทศกลุ่มอาเซียนด้วย </w:t>
      </w:r>
    </w:p>
    <w:p w:rsidR="004307A3" w:rsidRPr="0031477C" w:rsidRDefault="004307A3" w:rsidP="0020123C">
      <w:pPr>
        <w:pStyle w:val="a3"/>
        <w:jc w:val="thaiDistribute"/>
        <w:rPr>
          <w:rFonts w:ascii="TH SarabunPSK" w:hAnsi="TH SarabunPSK" w:cs="TH SarabunPSK"/>
          <w:sz w:val="32"/>
          <w:szCs w:val="32"/>
          <w:cs/>
        </w:rPr>
      </w:pPr>
      <w:r w:rsidRPr="0031477C">
        <w:rPr>
          <w:rFonts w:ascii="TH SarabunPSK" w:hAnsi="TH SarabunPSK" w:cs="TH SarabunPSK"/>
          <w:sz w:val="32"/>
          <w:szCs w:val="32"/>
          <w:cs/>
        </w:rPr>
        <w:tab/>
        <w:t>เมื่อพิจารณาแนวคิดด้านการบริหารจัดการในด้า</w:t>
      </w:r>
      <w:r w:rsidR="00795085">
        <w:rPr>
          <w:rFonts w:ascii="TH SarabunPSK" w:hAnsi="TH SarabunPSK" w:cs="TH SarabunPSK"/>
          <w:sz w:val="32"/>
          <w:szCs w:val="32"/>
          <w:cs/>
        </w:rPr>
        <w:t>นการให้บริการทางวิชาการแก่สังคม</w:t>
      </w:r>
      <w:r w:rsidR="00795085">
        <w:rPr>
          <w:rFonts w:ascii="TH SarabunPSK" w:hAnsi="TH SarabunPSK" w:cs="TH SarabunPSK" w:hint="cs"/>
          <w:sz w:val="32"/>
          <w:szCs w:val="32"/>
          <w:cs/>
        </w:rPr>
        <w:t>ซึ่ง</w:t>
      </w:r>
      <w:r w:rsidRPr="0031477C">
        <w:rPr>
          <w:rFonts w:ascii="TH SarabunPSK" w:hAnsi="TH SarabunPSK" w:cs="TH SarabunPSK"/>
          <w:sz w:val="32"/>
          <w:szCs w:val="32"/>
          <w:cs/>
        </w:rPr>
        <w:t>พบว่า อยู่ในระดับมาก</w:t>
      </w:r>
      <w:r w:rsidR="00795085">
        <w:rPr>
          <w:rFonts w:ascii="TH SarabunPSK" w:hAnsi="TH SarabunPSK" w:cs="TH SarabunPSK" w:hint="cs"/>
          <w:sz w:val="32"/>
          <w:szCs w:val="32"/>
          <w:cs/>
        </w:rPr>
        <w:t>เช่นกัน</w:t>
      </w:r>
      <w:r w:rsidRPr="0031477C">
        <w:rPr>
          <w:rFonts w:ascii="TH SarabunPSK" w:hAnsi="TH SarabunPSK" w:cs="TH SarabunPSK"/>
          <w:sz w:val="32"/>
          <w:szCs w:val="32"/>
          <w:cs/>
        </w:rPr>
        <w:t xml:space="preserve"> ซึ่งอาจเป็นผลมาจากการทีมหาวิทยาลัยมหาจุฬาลงกรณราชวิทยาลัย วิทยาเขตขอนแก่น ได้มีการส่งเสริมพระสอนศีลธรรมในโรงเรียน โดยส่งให้ไปอยู่ตามหมู่บ้าน หรือโรงเรียนต่าง ๆ ในชนบทซึ่งเป็นการให้บริการทางวิชาการแก่สังคม ในส่วนของพระนิสิตต่างประเทศ มหาวิทยาลัยได้ส่งให้ไปอยู่ประเทศของตนในช่วงของการปฏิบัติศาสนกิจหนึ่งปี เพื่อต้องการให้ไปทำหน้าที่เผยแผ่พระพุทธศาสนาในประเทศของตน</w:t>
      </w:r>
      <w:r w:rsidR="00AC51E9" w:rsidRPr="0031477C">
        <w:rPr>
          <w:rFonts w:ascii="TH SarabunPSK" w:hAnsi="TH SarabunPSK" w:cs="TH SarabunPSK"/>
          <w:sz w:val="32"/>
          <w:szCs w:val="32"/>
          <w:cs/>
        </w:rPr>
        <w:t xml:space="preserve"> </w:t>
      </w:r>
      <w:r w:rsidRPr="0031477C">
        <w:rPr>
          <w:rFonts w:ascii="TH SarabunPSK" w:hAnsi="TH SarabunPSK" w:cs="TH SarabunPSK"/>
          <w:sz w:val="32"/>
          <w:szCs w:val="32"/>
          <w:cs/>
        </w:rPr>
        <w:lastRenderedPageBreak/>
        <w:t>เพราะเป็นคนในท้องถิ่น ซึ่งจากการสัมภาษณ์ผู้บริหารมหาวิทยาลัยมหาจุฬาลงกรณราชวิทยาลัย วิทยาเขตขอนแก่น พบว่าประเทศเพื่อนบ้านมีความพอใจโครงการดังกล่าวอย่างมาก เพราะบัณฑิตที่สำเร็จการ</w:t>
      </w:r>
      <w:r w:rsidR="005F270E" w:rsidRPr="0031477C">
        <w:rPr>
          <w:rFonts w:ascii="TH SarabunPSK" w:hAnsi="TH SarabunPSK" w:cs="TH SarabunPSK"/>
          <w:sz w:val="32"/>
          <w:szCs w:val="32"/>
          <w:cs/>
        </w:rPr>
        <w:t>ศึกษาจากมหาวิทยาลัยมหาจุฬาลงกรณ</w:t>
      </w:r>
      <w:r w:rsidRPr="0031477C">
        <w:rPr>
          <w:rFonts w:ascii="TH SarabunPSK" w:hAnsi="TH SarabunPSK" w:cs="TH SarabunPSK"/>
          <w:sz w:val="32"/>
          <w:szCs w:val="32"/>
          <w:cs/>
        </w:rPr>
        <w:t>ราชวิทยาลัย มีความ</w:t>
      </w:r>
      <w:r w:rsidR="005F270E" w:rsidRPr="0031477C">
        <w:rPr>
          <w:rFonts w:ascii="TH SarabunPSK" w:hAnsi="TH SarabunPSK" w:cs="TH SarabunPSK"/>
          <w:sz w:val="32"/>
          <w:szCs w:val="32"/>
          <w:cs/>
        </w:rPr>
        <w:t>สามารถ</w:t>
      </w:r>
      <w:r w:rsidRPr="0031477C">
        <w:rPr>
          <w:rFonts w:ascii="TH SarabunPSK" w:hAnsi="TH SarabunPSK" w:cs="TH SarabunPSK"/>
          <w:sz w:val="32"/>
          <w:szCs w:val="32"/>
          <w:cs/>
        </w:rPr>
        <w:t>ในการเผยแผ่พระพุทธศาสนาเป็นอย่างยิ่ง  นอกจากนี้พระนิสิตต่างชาติยังสามารถสอนภาษาอาเซียนให้แก่โรงเรียน</w:t>
      </w:r>
      <w:r w:rsidR="005F270E" w:rsidRPr="0031477C">
        <w:rPr>
          <w:rFonts w:ascii="TH SarabunPSK" w:hAnsi="TH SarabunPSK" w:cs="TH SarabunPSK"/>
          <w:sz w:val="32"/>
          <w:szCs w:val="32"/>
          <w:cs/>
        </w:rPr>
        <w:t>ระดับ</w:t>
      </w:r>
      <w:r w:rsidRPr="0031477C">
        <w:rPr>
          <w:rFonts w:ascii="TH SarabunPSK" w:hAnsi="TH SarabunPSK" w:cs="TH SarabunPSK"/>
          <w:sz w:val="32"/>
          <w:szCs w:val="32"/>
          <w:cs/>
        </w:rPr>
        <w:t>ประถมศึกษาและ</w:t>
      </w:r>
      <w:r w:rsidR="005F270E" w:rsidRPr="0031477C">
        <w:rPr>
          <w:rFonts w:ascii="TH SarabunPSK" w:hAnsi="TH SarabunPSK" w:cs="TH SarabunPSK"/>
          <w:sz w:val="32"/>
          <w:szCs w:val="32"/>
          <w:cs/>
        </w:rPr>
        <w:t>ระดับ</w:t>
      </w:r>
      <w:r w:rsidRPr="0031477C">
        <w:rPr>
          <w:rFonts w:ascii="TH SarabunPSK" w:hAnsi="TH SarabunPSK" w:cs="TH SarabunPSK"/>
          <w:sz w:val="32"/>
          <w:szCs w:val="32"/>
          <w:cs/>
        </w:rPr>
        <w:t>มัธยมศึกษาได้อีกด้วย และลำดับที่สามคือการมุ่งประเด็นให้บริการทางวิชากา</w:t>
      </w:r>
      <w:r w:rsidR="00795085">
        <w:rPr>
          <w:rFonts w:ascii="TH SarabunPSK" w:hAnsi="TH SarabunPSK" w:cs="TH SarabunPSK"/>
          <w:sz w:val="32"/>
          <w:szCs w:val="32"/>
          <w:cs/>
        </w:rPr>
        <w:t>รในรูปแบบที่หลากหลายมากยิ่งขึ้น</w:t>
      </w:r>
      <w:r w:rsidRPr="0031477C">
        <w:rPr>
          <w:rFonts w:ascii="TH SarabunPSK" w:hAnsi="TH SarabunPSK" w:cs="TH SarabunPSK"/>
          <w:sz w:val="32"/>
          <w:szCs w:val="32"/>
          <w:cs/>
        </w:rPr>
        <w:t xml:space="preserve">ซึ่งจากการสัมภาษณ์ผู้บริหารและคณาจารย์ พบว่า ในด้านการให้บริการทางวิชาการแก่สังคม ถือว่าเป็นอัตลักษณ์พิเศษของมหาวิทยาลัย </w:t>
      </w:r>
      <w:r w:rsidRPr="0031477C">
        <w:rPr>
          <w:rFonts w:ascii="TH SarabunPSK" w:hAnsi="TH SarabunPSK" w:cs="TH SarabunPSK"/>
          <w:sz w:val="32"/>
          <w:szCs w:val="32"/>
        </w:rPr>
        <w:t xml:space="preserve"> </w:t>
      </w:r>
      <w:r w:rsidRPr="0031477C">
        <w:rPr>
          <w:rFonts w:ascii="TH SarabunPSK" w:hAnsi="TH SarabunPSK" w:cs="TH SarabunPSK"/>
          <w:sz w:val="32"/>
          <w:szCs w:val="32"/>
          <w:cs/>
        </w:rPr>
        <w:t xml:space="preserve">โดยกำหนดให้นิสิตที่เป็นคฤหัสถ์ต้องมีการให้บริการสังคมอย่างน้อย </w:t>
      </w:r>
      <w:r w:rsidR="0020123C" w:rsidRPr="0031477C">
        <w:rPr>
          <w:rFonts w:ascii="TH SarabunPSK" w:hAnsi="TH SarabunPSK" w:cs="TH SarabunPSK"/>
          <w:sz w:val="32"/>
          <w:szCs w:val="32"/>
          <w:cs/>
        </w:rPr>
        <w:t>200</w:t>
      </w:r>
      <w:r w:rsidRPr="0031477C">
        <w:rPr>
          <w:rFonts w:ascii="TH SarabunPSK" w:hAnsi="TH SarabunPSK" w:cs="TH SarabunPSK"/>
          <w:sz w:val="32"/>
          <w:szCs w:val="32"/>
        </w:rPr>
        <w:t xml:space="preserve"> </w:t>
      </w:r>
      <w:r w:rsidRPr="0031477C">
        <w:rPr>
          <w:rFonts w:ascii="TH SarabunPSK" w:hAnsi="TH SarabunPSK" w:cs="TH SarabunPSK"/>
          <w:sz w:val="32"/>
          <w:szCs w:val="32"/>
          <w:cs/>
        </w:rPr>
        <w:t>ชั่วโมง ซึ่งนิสิตจะต้องทำต่อเนื่องทุกปีในทุก ๆ ภาคการศึกษา เป็นการปลูกฝังให้นิสิตได้มีบทบาทในเรื่องของการให้บริการแก่สังคม นำเอาความรู้ทางพระพุทธศาสนา</w:t>
      </w:r>
      <w:r w:rsidR="005F270E" w:rsidRPr="0031477C">
        <w:rPr>
          <w:rFonts w:ascii="TH SarabunPSK" w:hAnsi="TH SarabunPSK" w:cs="TH SarabunPSK"/>
          <w:sz w:val="32"/>
          <w:szCs w:val="32"/>
          <w:cs/>
        </w:rPr>
        <w:t>มา</w:t>
      </w:r>
      <w:r w:rsidRPr="0031477C">
        <w:rPr>
          <w:rFonts w:ascii="TH SarabunPSK" w:hAnsi="TH SarabunPSK" w:cs="TH SarabunPSK"/>
          <w:sz w:val="32"/>
          <w:szCs w:val="32"/>
          <w:cs/>
        </w:rPr>
        <w:t xml:space="preserve">พัฒนาสังคมโดยใช้ศาสตร์สมัยใหม่เป็นหลักของการบูรณาการ นอกจากนี้ยังมีสถานีวิทยุของมหาวิทยาลัยซึ่งมีถึง </w:t>
      </w:r>
      <w:r w:rsidR="0020123C" w:rsidRPr="0031477C">
        <w:rPr>
          <w:rFonts w:ascii="TH SarabunPSK" w:hAnsi="TH SarabunPSK" w:cs="TH SarabunPSK"/>
          <w:sz w:val="32"/>
          <w:szCs w:val="32"/>
          <w:cs/>
        </w:rPr>
        <w:t>3</w:t>
      </w:r>
      <w:r w:rsidRPr="0031477C">
        <w:rPr>
          <w:rFonts w:ascii="TH SarabunPSK" w:hAnsi="TH SarabunPSK" w:cs="TH SarabunPSK"/>
          <w:sz w:val="32"/>
          <w:szCs w:val="32"/>
        </w:rPr>
        <w:t xml:space="preserve"> </w:t>
      </w:r>
      <w:r w:rsidRPr="0031477C">
        <w:rPr>
          <w:rFonts w:ascii="TH SarabunPSK" w:hAnsi="TH SarabunPSK" w:cs="TH SarabunPSK"/>
          <w:sz w:val="32"/>
          <w:szCs w:val="32"/>
          <w:cs/>
        </w:rPr>
        <w:t xml:space="preserve">เครือข่าย เป็นการเผยแผ่พระพุทธศาสนาโดยผ่านวิทยุ มีรายการสอนธรรมะในรูปแบบการจัดรายการสดของอาจารย์จากมหาวิทยาลัย โดยเฉพาะรายการออนซอนอีสานที่มีผู้ฟังเป็นจำนวนมาก อีกทั้งยังเป็นสื่อที่สามารถประชาสัมพันธ์กิจกรรมของมหาวิทยาลัยได้  </w:t>
      </w:r>
    </w:p>
    <w:p w:rsidR="00996C5F" w:rsidRPr="0031477C" w:rsidRDefault="004307A3" w:rsidP="0020123C">
      <w:pPr>
        <w:pStyle w:val="a3"/>
        <w:jc w:val="thaiDistribute"/>
        <w:rPr>
          <w:rFonts w:ascii="TH SarabunPSK" w:hAnsi="TH SarabunPSK" w:cs="TH SarabunPSK"/>
          <w:sz w:val="32"/>
          <w:szCs w:val="32"/>
        </w:rPr>
      </w:pPr>
      <w:r w:rsidRPr="0031477C">
        <w:rPr>
          <w:rFonts w:ascii="TH SarabunPSK" w:hAnsi="TH SarabunPSK" w:cs="TH SarabunPSK"/>
          <w:sz w:val="32"/>
          <w:szCs w:val="32"/>
          <w:cs/>
        </w:rPr>
        <w:t xml:space="preserve"> </w:t>
      </w:r>
      <w:r w:rsidRPr="0031477C">
        <w:rPr>
          <w:rFonts w:ascii="TH SarabunPSK" w:hAnsi="TH SarabunPSK" w:cs="TH SarabunPSK"/>
          <w:sz w:val="32"/>
          <w:szCs w:val="32"/>
          <w:cs/>
        </w:rPr>
        <w:tab/>
        <w:t xml:space="preserve">เมื่อพิจารณาแนวคิดด้านการบริหารจัดการในด้านคุณลักษณะของผู้เรียนในศตวรรษที่ </w:t>
      </w:r>
      <w:r w:rsidR="0020123C" w:rsidRPr="0031477C">
        <w:rPr>
          <w:rFonts w:ascii="TH SarabunPSK" w:hAnsi="TH SarabunPSK" w:cs="TH SarabunPSK"/>
          <w:sz w:val="32"/>
          <w:szCs w:val="32"/>
          <w:cs/>
        </w:rPr>
        <w:t>21</w:t>
      </w:r>
      <w:r w:rsidRPr="0031477C">
        <w:rPr>
          <w:rFonts w:ascii="TH SarabunPSK" w:hAnsi="TH SarabunPSK" w:cs="TH SarabunPSK"/>
          <w:sz w:val="32"/>
          <w:szCs w:val="32"/>
          <w:cs/>
        </w:rPr>
        <w:t xml:space="preserve"> </w:t>
      </w:r>
      <w:r w:rsidR="00795085">
        <w:rPr>
          <w:rFonts w:ascii="TH SarabunPSK" w:hAnsi="TH SarabunPSK" w:cs="TH SarabunPSK" w:hint="cs"/>
          <w:sz w:val="32"/>
          <w:szCs w:val="32"/>
          <w:cs/>
        </w:rPr>
        <w:t>ซึ่ง</w:t>
      </w:r>
      <w:r w:rsidRPr="0031477C">
        <w:rPr>
          <w:rFonts w:ascii="TH SarabunPSK" w:hAnsi="TH SarabunPSK" w:cs="TH SarabunPSK"/>
          <w:sz w:val="32"/>
          <w:szCs w:val="32"/>
          <w:cs/>
        </w:rPr>
        <w:t>พบว่า อยู่ในระดับ</w:t>
      </w:r>
      <w:r w:rsidR="00795085">
        <w:rPr>
          <w:rFonts w:ascii="TH SarabunPSK" w:hAnsi="TH SarabunPSK" w:cs="TH SarabunPSK" w:hint="cs"/>
          <w:sz w:val="32"/>
          <w:szCs w:val="32"/>
          <w:cs/>
        </w:rPr>
        <w:t xml:space="preserve">ในประเด็นนี้ในทางปฏิบัติ </w:t>
      </w:r>
      <w:r w:rsidRPr="0031477C">
        <w:rPr>
          <w:rFonts w:ascii="TH SarabunPSK" w:hAnsi="TH SarabunPSK" w:cs="TH SarabunPSK"/>
          <w:sz w:val="32"/>
          <w:szCs w:val="32"/>
          <w:cs/>
        </w:rPr>
        <w:t xml:space="preserve">มหาวิทยาลัยมหาจุฬาลงกรณราชวิทยาลัย วิทยาเขตขอนแก่น ได้มีการส่งเสริมให้นิสิตพร้อมในการใช้ชีวิตในศตวรรษที่ </w:t>
      </w:r>
      <w:r w:rsidR="0020123C" w:rsidRPr="0031477C">
        <w:rPr>
          <w:rFonts w:ascii="TH SarabunPSK" w:hAnsi="TH SarabunPSK" w:cs="TH SarabunPSK"/>
          <w:sz w:val="32"/>
          <w:szCs w:val="32"/>
          <w:cs/>
        </w:rPr>
        <w:t>21</w:t>
      </w:r>
      <w:r w:rsidRPr="0031477C">
        <w:rPr>
          <w:rFonts w:ascii="TH SarabunPSK" w:hAnsi="TH SarabunPSK" w:cs="TH SarabunPSK"/>
          <w:sz w:val="32"/>
          <w:szCs w:val="32"/>
          <w:cs/>
        </w:rPr>
        <w:t xml:space="preserve"> ซึ่งเป็นเรื่องสำคัญของกระแสการปรับเปลี่ยนทางสังคมที่เกิดขึ้นในศตวรรษที่ </w:t>
      </w:r>
      <w:r w:rsidR="0020123C" w:rsidRPr="0031477C">
        <w:rPr>
          <w:rFonts w:ascii="TH SarabunPSK" w:hAnsi="TH SarabunPSK" w:cs="TH SarabunPSK"/>
          <w:sz w:val="32"/>
          <w:szCs w:val="32"/>
          <w:cs/>
        </w:rPr>
        <w:t>21</w:t>
      </w:r>
      <w:r w:rsidRPr="0031477C">
        <w:rPr>
          <w:rFonts w:ascii="TH SarabunPSK" w:hAnsi="TH SarabunPSK" w:cs="TH SarabunPSK"/>
          <w:sz w:val="32"/>
          <w:szCs w:val="32"/>
          <w:cs/>
        </w:rPr>
        <w:t xml:space="preserve"> เนื่องจากส่งผลต่อวิถีการดำรงชีพของสังคมอย่างทั่วถึง ซึ่งจากการสัมภาษณ์ผู้บริหารมหาวิทยาลัยมหาจุฬาลงกรณราชวิทยาลัย วิทยาเขตขอนแก่น พบว่า มหาวิทยาลัยมีความตื่นตัวและเตรียมพร้อมในการจัดการเรียนรู้เพื่อเตรียมความพร้อมให้นิสิตมีทักษะสำหรับการออกไปดำรงชีวิตในโลกในศตวรรษที่ </w:t>
      </w:r>
      <w:r w:rsidR="0020123C" w:rsidRPr="0031477C">
        <w:rPr>
          <w:rFonts w:ascii="TH SarabunPSK" w:hAnsi="TH SarabunPSK" w:cs="TH SarabunPSK"/>
          <w:sz w:val="32"/>
          <w:szCs w:val="32"/>
          <w:cs/>
        </w:rPr>
        <w:t>21</w:t>
      </w:r>
      <w:r w:rsidRPr="0031477C">
        <w:rPr>
          <w:rFonts w:ascii="TH SarabunPSK" w:hAnsi="TH SarabunPSK" w:cs="TH SarabunPSK"/>
          <w:sz w:val="32"/>
          <w:szCs w:val="32"/>
          <w:cs/>
        </w:rPr>
        <w:t xml:space="preserve"> ที่เปลี่ยนไปจากศตวรรษที่ </w:t>
      </w:r>
      <w:r w:rsidR="0020123C" w:rsidRPr="0031477C">
        <w:rPr>
          <w:rFonts w:ascii="TH SarabunPSK" w:hAnsi="TH SarabunPSK" w:cs="TH SarabunPSK"/>
          <w:sz w:val="32"/>
          <w:szCs w:val="32"/>
          <w:cs/>
        </w:rPr>
        <w:t>20</w:t>
      </w:r>
      <w:r w:rsidRPr="0031477C">
        <w:rPr>
          <w:rFonts w:ascii="TH SarabunPSK" w:hAnsi="TH SarabunPSK" w:cs="TH SarabunPSK"/>
          <w:sz w:val="32"/>
          <w:szCs w:val="32"/>
          <w:cs/>
        </w:rPr>
        <w:t xml:space="preserve"> และ </w:t>
      </w:r>
      <w:r w:rsidR="0020123C" w:rsidRPr="0031477C">
        <w:rPr>
          <w:rFonts w:ascii="TH SarabunPSK" w:hAnsi="TH SarabunPSK" w:cs="TH SarabunPSK"/>
          <w:sz w:val="32"/>
          <w:szCs w:val="32"/>
          <w:cs/>
        </w:rPr>
        <w:t>19</w:t>
      </w:r>
      <w:r w:rsidRPr="0031477C">
        <w:rPr>
          <w:rFonts w:ascii="TH SarabunPSK" w:hAnsi="TH SarabunPSK" w:cs="TH SarabunPSK"/>
          <w:sz w:val="32"/>
          <w:szCs w:val="32"/>
          <w:cs/>
        </w:rPr>
        <w:t xml:space="preserve"> โดยทักษะแห่งศตวรรษที่ </w:t>
      </w:r>
      <w:r w:rsidR="0020123C" w:rsidRPr="0031477C">
        <w:rPr>
          <w:rFonts w:ascii="TH SarabunPSK" w:hAnsi="TH SarabunPSK" w:cs="TH SarabunPSK"/>
          <w:sz w:val="32"/>
          <w:szCs w:val="32"/>
          <w:cs/>
        </w:rPr>
        <w:t>21</w:t>
      </w:r>
      <w:r w:rsidRPr="0031477C">
        <w:rPr>
          <w:rFonts w:ascii="TH SarabunPSK" w:hAnsi="TH SarabunPSK" w:cs="TH SarabunPSK"/>
          <w:sz w:val="32"/>
          <w:szCs w:val="32"/>
          <w:cs/>
        </w:rPr>
        <w:t xml:space="preserve"> ที่สำคัญที่สุด คือ ทักษะการเรียนรู้ (</w:t>
      </w:r>
      <w:r w:rsidRPr="0031477C">
        <w:rPr>
          <w:rFonts w:ascii="TH SarabunPSK" w:hAnsi="TH SarabunPSK" w:cs="TH SarabunPSK"/>
          <w:sz w:val="32"/>
          <w:szCs w:val="32"/>
        </w:rPr>
        <w:t xml:space="preserve">Learning Skill) </w:t>
      </w:r>
      <w:r w:rsidRPr="0031477C">
        <w:rPr>
          <w:rFonts w:ascii="TH SarabunPSK" w:hAnsi="TH SarabunPSK" w:cs="TH SarabunPSK"/>
          <w:sz w:val="32"/>
          <w:szCs w:val="32"/>
          <w:cs/>
        </w:rPr>
        <w:t xml:space="preserve">ส่งผลให้มีการเปลี่ยนแปลงการจัดการเรียนรู้เพื่อให้ผู้เรียนในศตวรรษที่ </w:t>
      </w:r>
      <w:r w:rsidR="0020123C" w:rsidRPr="0031477C">
        <w:rPr>
          <w:rFonts w:ascii="TH SarabunPSK" w:hAnsi="TH SarabunPSK" w:cs="TH SarabunPSK"/>
          <w:sz w:val="32"/>
          <w:szCs w:val="32"/>
          <w:cs/>
        </w:rPr>
        <w:t>21</w:t>
      </w:r>
      <w:r w:rsidRPr="0031477C">
        <w:rPr>
          <w:rFonts w:ascii="TH SarabunPSK" w:hAnsi="TH SarabunPSK" w:cs="TH SarabunPSK"/>
          <w:sz w:val="32"/>
          <w:szCs w:val="32"/>
          <w:cs/>
        </w:rPr>
        <w:t xml:space="preserve"> นี้ มีความรู้ ความสามารถ และทักษะจำเป็น ซึ่งเป็นผลจากการปฏิรูปเปลี่ยนแปลงรูปแบบการจัดการเรียนการสอน ตลอดจนการเตรียมความพร้อมด้านต่าง ๆ</w:t>
      </w:r>
      <w:r w:rsidRPr="0031477C">
        <w:rPr>
          <w:rFonts w:ascii="TH SarabunPSK" w:hAnsi="TH SarabunPSK" w:cs="TH SarabunPSK"/>
          <w:b/>
          <w:bCs/>
          <w:sz w:val="32"/>
          <w:szCs w:val="32"/>
        </w:rPr>
        <w:t xml:space="preserve"> </w:t>
      </w:r>
      <w:r w:rsidRPr="0031477C">
        <w:rPr>
          <w:rFonts w:ascii="TH SarabunPSK" w:hAnsi="TH SarabunPSK" w:cs="TH SarabunPSK"/>
          <w:sz w:val="32"/>
          <w:szCs w:val="32"/>
          <w:cs/>
        </w:rPr>
        <w:t>ในขณะเดียวกันยังมุ่งเน้นด้านคุณธรรมจริยธรรม ซึ่งจุดเด่นของมหาวิทยาลัยมหาจุฬาลงกรณราชวิทยาลัย คือ เมื่อเรียนสายไหนก็แล้วแต่จะต้องเรียนศาสตร์ทางพระพุทธศาสนา ภาษาบาลี รวมถึงการปฏิบัติศาสนกิจหนึ่ง</w:t>
      </w:r>
      <w:r w:rsidR="004D541A" w:rsidRPr="0031477C">
        <w:rPr>
          <w:rFonts w:ascii="TH SarabunPSK" w:hAnsi="TH SarabunPSK" w:cs="TH SarabunPSK"/>
          <w:sz w:val="32"/>
          <w:szCs w:val="32"/>
          <w:cs/>
        </w:rPr>
        <w:t>ปี ซึ่งเป็นไปตามเกณฑ์ของสำนักงา</w:t>
      </w:r>
      <w:r w:rsidRPr="0031477C">
        <w:rPr>
          <w:rFonts w:ascii="TH SarabunPSK" w:hAnsi="TH SarabunPSK" w:cs="TH SarabunPSK"/>
          <w:sz w:val="32"/>
          <w:szCs w:val="32"/>
          <w:cs/>
        </w:rPr>
        <w:t xml:space="preserve">คณะกรรมการการอุดมศึกษา การพัฒนาคุณลักษณะของผู้เรียนในศตวรรษที่ </w:t>
      </w:r>
      <w:r w:rsidR="0020123C" w:rsidRPr="0031477C">
        <w:rPr>
          <w:rFonts w:ascii="TH SarabunPSK" w:hAnsi="TH SarabunPSK" w:cs="TH SarabunPSK"/>
          <w:sz w:val="32"/>
          <w:szCs w:val="32"/>
          <w:cs/>
        </w:rPr>
        <w:t>21</w:t>
      </w:r>
      <w:r w:rsidRPr="0031477C">
        <w:rPr>
          <w:rFonts w:ascii="TH SarabunPSK" w:hAnsi="TH SarabunPSK" w:cs="TH SarabunPSK"/>
          <w:sz w:val="32"/>
          <w:szCs w:val="32"/>
          <w:cs/>
        </w:rPr>
        <w:t xml:space="preserve"> ทั้งการส่งเสริมทักษะการแก้ปัญหา</w:t>
      </w:r>
      <w:r w:rsidRPr="0031477C">
        <w:rPr>
          <w:rFonts w:ascii="TH SarabunPSK" w:hAnsi="TH SarabunPSK" w:cs="TH SarabunPSK"/>
          <w:sz w:val="32"/>
          <w:szCs w:val="32"/>
        </w:rPr>
        <w:t xml:space="preserve"> </w:t>
      </w:r>
      <w:r w:rsidRPr="0031477C">
        <w:rPr>
          <w:rFonts w:ascii="TH SarabunPSK" w:hAnsi="TH SarabunPSK" w:cs="TH SarabunPSK"/>
          <w:sz w:val="32"/>
          <w:szCs w:val="32"/>
          <w:cs/>
        </w:rPr>
        <w:t>การจัดบริบทการเรียนรู้ให้ผู้เรียนศึกษาด้วยตนเอง</w:t>
      </w:r>
      <w:r w:rsidRPr="0031477C">
        <w:rPr>
          <w:rFonts w:ascii="TH SarabunPSK" w:hAnsi="TH SarabunPSK" w:cs="TH SarabunPSK"/>
          <w:sz w:val="32"/>
          <w:szCs w:val="32"/>
        </w:rPr>
        <w:t xml:space="preserve"> </w:t>
      </w:r>
      <w:r w:rsidRPr="0031477C">
        <w:rPr>
          <w:rFonts w:ascii="TH SarabunPSK" w:hAnsi="TH SarabunPSK" w:cs="TH SarabunPSK"/>
          <w:sz w:val="32"/>
          <w:szCs w:val="32"/>
          <w:cs/>
        </w:rPr>
        <w:t>การส่งเสริมความสามารถในการปรับตัวในสังคม</w:t>
      </w:r>
      <w:r w:rsidRPr="0031477C">
        <w:rPr>
          <w:rFonts w:ascii="TH SarabunPSK" w:hAnsi="TH SarabunPSK" w:cs="TH SarabunPSK"/>
          <w:sz w:val="32"/>
          <w:szCs w:val="32"/>
        </w:rPr>
        <w:t xml:space="preserve"> </w:t>
      </w:r>
      <w:r w:rsidRPr="0031477C">
        <w:rPr>
          <w:rFonts w:ascii="TH SarabunPSK" w:hAnsi="TH SarabunPSK" w:cs="TH SarabunPSK"/>
          <w:sz w:val="32"/>
          <w:szCs w:val="32"/>
          <w:cs/>
        </w:rPr>
        <w:t>การพัฒนาทักษะด้านการคิดวิเคราะห์ ทักษะด้านการสื่อสาร และการส่งเสริมความสามารถในการประสานงานกับผู้อื่น จึงเป็นสิ่งที่มหาวิทยาลัยได้เตรียมความพร้อมให้กับนิสิตเพื่อมุ่งให้มหาวิทยาลัยมหาจุฬาลงกรณราชวิทยาลัย วิทยาเขตขอนแก่น ก้าวสู่ความเป็นเลิศในทศวรรษหน้า</w:t>
      </w:r>
    </w:p>
    <w:p w:rsidR="00795085" w:rsidRDefault="00996C5F" w:rsidP="0020123C">
      <w:pPr>
        <w:pStyle w:val="a3"/>
        <w:jc w:val="thaiDistribute"/>
        <w:rPr>
          <w:rFonts w:ascii="TH SarabunPSK" w:hAnsi="TH SarabunPSK" w:cs="TH SarabunPSK"/>
          <w:sz w:val="32"/>
          <w:szCs w:val="32"/>
        </w:rPr>
      </w:pPr>
      <w:r w:rsidRPr="0031477C">
        <w:rPr>
          <w:rFonts w:ascii="TH SarabunPSK" w:hAnsi="TH SarabunPSK" w:cs="TH SarabunPSK"/>
          <w:sz w:val="32"/>
          <w:szCs w:val="32"/>
        </w:rPr>
        <w:tab/>
      </w:r>
    </w:p>
    <w:p w:rsidR="00996C5F" w:rsidRPr="0031477C" w:rsidRDefault="0020123C" w:rsidP="0020123C">
      <w:pPr>
        <w:pStyle w:val="a3"/>
        <w:jc w:val="thaiDistribute"/>
        <w:rPr>
          <w:rFonts w:ascii="TH SarabunPSK" w:hAnsi="TH SarabunPSK" w:cs="TH SarabunPSK"/>
          <w:sz w:val="32"/>
          <w:szCs w:val="32"/>
        </w:rPr>
      </w:pPr>
      <w:r w:rsidRPr="0031477C">
        <w:rPr>
          <w:rFonts w:ascii="TH SarabunPSK" w:hAnsi="TH SarabunPSK" w:cs="TH SarabunPSK"/>
          <w:b/>
          <w:bCs/>
          <w:sz w:val="32"/>
          <w:szCs w:val="32"/>
          <w:cs/>
        </w:rPr>
        <w:t>3</w:t>
      </w:r>
      <w:r w:rsidR="00996C5F" w:rsidRPr="0031477C">
        <w:rPr>
          <w:rFonts w:ascii="TH SarabunPSK" w:hAnsi="TH SarabunPSK" w:cs="TH SarabunPSK"/>
          <w:b/>
          <w:bCs/>
          <w:sz w:val="32"/>
          <w:szCs w:val="32"/>
        </w:rPr>
        <w:t xml:space="preserve">. </w:t>
      </w:r>
      <w:r w:rsidR="00996C5F" w:rsidRPr="0031477C">
        <w:rPr>
          <w:rFonts w:ascii="TH SarabunPSK" w:hAnsi="TH SarabunPSK" w:cs="TH SarabunPSK"/>
          <w:b/>
          <w:bCs/>
          <w:sz w:val="32"/>
          <w:szCs w:val="32"/>
          <w:cs/>
        </w:rPr>
        <w:t>กรอบการบริหารจัดการของมหาวิทยาลัยมหาจุฬาลงกรณราชวิทยาลัย วิทยาเขตขอนแก่น ในทศวรรษหน้า</w:t>
      </w:r>
      <w:r w:rsidR="00996C5F" w:rsidRPr="0031477C">
        <w:rPr>
          <w:rFonts w:ascii="TH SarabunPSK" w:hAnsi="TH SarabunPSK" w:cs="TH SarabunPSK"/>
          <w:sz w:val="32"/>
          <w:szCs w:val="32"/>
          <w:cs/>
        </w:rPr>
        <w:t xml:space="preserve"> </w:t>
      </w:r>
    </w:p>
    <w:p w:rsidR="002E3497" w:rsidRPr="0031477C" w:rsidRDefault="00996C5F" w:rsidP="0020123C">
      <w:pPr>
        <w:pStyle w:val="a3"/>
        <w:jc w:val="thaiDistribute"/>
        <w:rPr>
          <w:rFonts w:ascii="TH SarabunPSK" w:hAnsi="TH SarabunPSK" w:cs="TH SarabunPSK"/>
          <w:sz w:val="32"/>
          <w:szCs w:val="32"/>
        </w:rPr>
      </w:pPr>
      <w:r w:rsidRPr="0031477C">
        <w:rPr>
          <w:rFonts w:ascii="TH SarabunPSK" w:hAnsi="TH SarabunPSK" w:cs="TH SarabunPSK"/>
          <w:sz w:val="32"/>
          <w:szCs w:val="32"/>
          <w:cs/>
        </w:rPr>
        <w:t xml:space="preserve"> </w:t>
      </w:r>
      <w:r w:rsidRPr="0031477C">
        <w:rPr>
          <w:rFonts w:ascii="TH SarabunPSK" w:hAnsi="TH SarabunPSK" w:cs="TH SarabunPSK"/>
          <w:sz w:val="32"/>
          <w:szCs w:val="32"/>
          <w:cs/>
        </w:rPr>
        <w:tab/>
      </w:r>
      <w:r w:rsidR="002E3497" w:rsidRPr="0031477C">
        <w:rPr>
          <w:rFonts w:ascii="TH SarabunPSK" w:hAnsi="TH SarabunPSK" w:cs="TH SarabunPSK"/>
          <w:sz w:val="32"/>
          <w:szCs w:val="32"/>
          <w:cs/>
        </w:rPr>
        <w:t>จากการวิเคราะห์ข้อมูลที่ได้สามารถประมวลกรอบการบริหารจัดการมหาวิทยาลัยที่จะนำไปสู่ความเป็นเลิศในศตวรรษหน้า ดังนี้</w:t>
      </w:r>
    </w:p>
    <w:p w:rsidR="002E3497" w:rsidRPr="0031477C" w:rsidRDefault="002E3497" w:rsidP="0020123C">
      <w:pPr>
        <w:pStyle w:val="a3"/>
        <w:jc w:val="thaiDistribute"/>
        <w:rPr>
          <w:rFonts w:ascii="TH SarabunPSK" w:hAnsi="TH SarabunPSK" w:cs="TH SarabunPSK"/>
          <w:sz w:val="32"/>
          <w:szCs w:val="32"/>
        </w:rPr>
      </w:pPr>
      <w:r w:rsidRPr="0031477C">
        <w:rPr>
          <w:rFonts w:ascii="TH SarabunPSK" w:hAnsi="TH SarabunPSK" w:cs="TH SarabunPSK"/>
          <w:sz w:val="32"/>
          <w:szCs w:val="32"/>
        </w:rPr>
        <w:t xml:space="preserve"> </w:t>
      </w:r>
      <w:r w:rsidRPr="0031477C">
        <w:rPr>
          <w:rFonts w:ascii="TH SarabunPSK" w:hAnsi="TH SarabunPSK" w:cs="TH SarabunPSK"/>
          <w:sz w:val="32"/>
          <w:szCs w:val="32"/>
        </w:rPr>
        <w:tab/>
      </w:r>
      <w:r w:rsidR="0020123C" w:rsidRPr="0031477C">
        <w:rPr>
          <w:rFonts w:ascii="TH SarabunPSK" w:hAnsi="TH SarabunPSK" w:cs="TH SarabunPSK"/>
          <w:sz w:val="32"/>
          <w:szCs w:val="32"/>
          <w:cs/>
        </w:rPr>
        <w:t>1</w:t>
      </w:r>
      <w:r w:rsidRPr="0031477C">
        <w:rPr>
          <w:rFonts w:ascii="TH SarabunPSK" w:hAnsi="TH SarabunPSK" w:cs="TH SarabunPSK"/>
          <w:sz w:val="32"/>
          <w:szCs w:val="32"/>
          <w:cs/>
        </w:rPr>
        <w:t>) การผลิตบัณฑิต โดยจัดการศึกษาเพื่อผลิตบัณฑิตให้เป็นผู้มีความรู้ ความสามารถและมีคุณธรรมและจริยธรรม สร้างและบริหารหลักสูตร</w:t>
      </w:r>
      <w:r w:rsidRPr="0031477C">
        <w:rPr>
          <w:rFonts w:ascii="TH SarabunPSK" w:hAnsi="TH SarabunPSK" w:cs="TH SarabunPSK"/>
          <w:sz w:val="32"/>
          <w:szCs w:val="32"/>
        </w:rPr>
        <w:t xml:space="preserve"> </w:t>
      </w:r>
      <w:r w:rsidRPr="0031477C">
        <w:rPr>
          <w:rFonts w:ascii="TH SarabunPSK" w:hAnsi="TH SarabunPSK" w:cs="TH SarabunPSK"/>
          <w:sz w:val="32"/>
          <w:szCs w:val="32"/>
          <w:cs/>
        </w:rPr>
        <w:t>หล่อหลอมให้นิสิตเป็นบัณฑิตตามวัตถุประสงค์ของหลักสูตร มีการขยายการศึกษาระดับปริญญาโทปริญญาเอกมากขึ้น รวมถึงขยายการศึกษาสู่ระดับนานาชาติ</w:t>
      </w:r>
    </w:p>
    <w:p w:rsidR="002E3497" w:rsidRPr="0031477C" w:rsidRDefault="002E3497" w:rsidP="0020123C">
      <w:pPr>
        <w:pStyle w:val="a3"/>
        <w:jc w:val="thaiDistribute"/>
        <w:rPr>
          <w:rFonts w:ascii="TH SarabunPSK" w:hAnsi="TH SarabunPSK" w:cs="TH SarabunPSK"/>
          <w:sz w:val="32"/>
          <w:szCs w:val="32"/>
          <w:cs/>
        </w:rPr>
      </w:pPr>
      <w:r w:rsidRPr="0031477C">
        <w:rPr>
          <w:rFonts w:ascii="TH SarabunPSK" w:hAnsi="TH SarabunPSK" w:cs="TH SarabunPSK"/>
          <w:sz w:val="32"/>
          <w:szCs w:val="32"/>
          <w:cs/>
        </w:rPr>
        <w:lastRenderedPageBreak/>
        <w:t xml:space="preserve"> </w:t>
      </w:r>
      <w:r w:rsidRPr="0031477C">
        <w:rPr>
          <w:rFonts w:ascii="TH SarabunPSK" w:hAnsi="TH SarabunPSK" w:cs="TH SarabunPSK"/>
          <w:sz w:val="32"/>
          <w:szCs w:val="32"/>
          <w:cs/>
        </w:rPr>
        <w:tab/>
      </w:r>
      <w:r w:rsidR="0020123C" w:rsidRPr="0031477C">
        <w:rPr>
          <w:rFonts w:ascii="TH SarabunPSK" w:hAnsi="TH SarabunPSK" w:cs="TH SarabunPSK"/>
          <w:sz w:val="32"/>
          <w:szCs w:val="32"/>
          <w:cs/>
        </w:rPr>
        <w:t>2</w:t>
      </w:r>
      <w:r w:rsidRPr="0031477C">
        <w:rPr>
          <w:rFonts w:ascii="TH SarabunPSK" w:hAnsi="TH SarabunPSK" w:cs="TH SarabunPSK"/>
          <w:sz w:val="32"/>
          <w:szCs w:val="32"/>
          <w:cs/>
        </w:rPr>
        <w:t>)</w:t>
      </w:r>
      <w:r w:rsidRPr="0031477C">
        <w:rPr>
          <w:rFonts w:ascii="TH SarabunPSK" w:hAnsi="TH SarabunPSK" w:cs="TH SarabunPSK"/>
          <w:sz w:val="32"/>
          <w:szCs w:val="32"/>
        </w:rPr>
        <w:t xml:space="preserve"> </w:t>
      </w:r>
      <w:r w:rsidRPr="0031477C">
        <w:rPr>
          <w:rFonts w:ascii="TH SarabunPSK" w:hAnsi="TH SarabunPSK" w:cs="TH SarabunPSK"/>
          <w:sz w:val="32"/>
          <w:szCs w:val="32"/>
          <w:cs/>
        </w:rPr>
        <w:t>การวิจัย เพื่อนำไปสู่ความก้าวหน้าทางวิชาการหรือการประยุกต์ใช้ มีการนำเอางานวิจัยทางพระพุทธศาสนานำไปใช้ประโยชน์ได้อย่างจริงจัง เพื่อให้สอดคล้องกับเป้าหมายการพัฒนาที่ยั่งยืน (</w:t>
      </w:r>
      <w:r w:rsidRPr="0031477C">
        <w:rPr>
          <w:rFonts w:ascii="TH SarabunPSK" w:hAnsi="TH SarabunPSK" w:cs="TH SarabunPSK"/>
          <w:sz w:val="32"/>
          <w:szCs w:val="32"/>
        </w:rPr>
        <w:t>Sustainable Development Goals</w:t>
      </w:r>
      <w:r w:rsidR="00B01288" w:rsidRPr="0031477C">
        <w:rPr>
          <w:rFonts w:ascii="TH SarabunPSK" w:hAnsi="TH SarabunPSK" w:cs="TH SarabunPSK"/>
          <w:sz w:val="32"/>
          <w:szCs w:val="32"/>
        </w:rPr>
        <w:t xml:space="preserve"> </w:t>
      </w:r>
      <w:r w:rsidRPr="0031477C">
        <w:rPr>
          <w:rFonts w:ascii="TH SarabunPSK" w:hAnsi="TH SarabunPSK" w:cs="TH SarabunPSK"/>
          <w:sz w:val="32"/>
          <w:szCs w:val="32"/>
        </w:rPr>
        <w:t>–SDGs)</w:t>
      </w:r>
      <w:r w:rsidRPr="0031477C">
        <w:rPr>
          <w:rFonts w:ascii="TH SarabunPSK" w:hAnsi="TH SarabunPSK" w:cs="TH SarabunPSK"/>
          <w:sz w:val="32"/>
          <w:szCs w:val="32"/>
          <w:cs/>
        </w:rPr>
        <w:t>โดยทำให้พระพุทธศาสนาเป็นฐานของทุก ๆ เรื่องเพื่อเป็นพุทธนวัตกรรม”</w:t>
      </w:r>
    </w:p>
    <w:p w:rsidR="002E3497" w:rsidRPr="0031477C" w:rsidRDefault="002E3497" w:rsidP="0020123C">
      <w:pPr>
        <w:pStyle w:val="a3"/>
        <w:jc w:val="thaiDistribute"/>
        <w:rPr>
          <w:rFonts w:ascii="TH SarabunPSK" w:hAnsi="TH SarabunPSK" w:cs="TH SarabunPSK"/>
          <w:sz w:val="32"/>
          <w:szCs w:val="32"/>
          <w:cs/>
        </w:rPr>
      </w:pPr>
      <w:r w:rsidRPr="0031477C">
        <w:rPr>
          <w:rFonts w:ascii="TH SarabunPSK" w:hAnsi="TH SarabunPSK" w:cs="TH SarabunPSK"/>
          <w:sz w:val="32"/>
          <w:szCs w:val="32"/>
        </w:rPr>
        <w:tab/>
      </w:r>
      <w:r w:rsidR="0020123C" w:rsidRPr="0031477C">
        <w:rPr>
          <w:rFonts w:ascii="TH SarabunPSK" w:hAnsi="TH SarabunPSK" w:cs="TH SarabunPSK"/>
          <w:sz w:val="32"/>
          <w:szCs w:val="32"/>
          <w:cs/>
        </w:rPr>
        <w:t>3</w:t>
      </w:r>
      <w:r w:rsidRPr="0031477C">
        <w:rPr>
          <w:rFonts w:ascii="TH SarabunPSK" w:hAnsi="TH SarabunPSK" w:cs="TH SarabunPSK"/>
          <w:sz w:val="32"/>
          <w:szCs w:val="32"/>
          <w:cs/>
        </w:rPr>
        <w:t>)</w:t>
      </w:r>
      <w:r w:rsidRPr="0031477C">
        <w:rPr>
          <w:rFonts w:ascii="TH SarabunPSK" w:hAnsi="TH SarabunPSK" w:cs="TH SarabunPSK"/>
          <w:sz w:val="32"/>
          <w:szCs w:val="32"/>
        </w:rPr>
        <w:t xml:space="preserve"> </w:t>
      </w:r>
      <w:r w:rsidRPr="0031477C">
        <w:rPr>
          <w:rFonts w:ascii="TH SarabunPSK" w:hAnsi="TH SarabunPSK" w:cs="TH SarabunPSK"/>
          <w:sz w:val="32"/>
          <w:szCs w:val="32"/>
          <w:cs/>
        </w:rPr>
        <w:t>การทำนุบำรุงศิลปะและวัฒนธรรม</w:t>
      </w:r>
      <w:r w:rsidRPr="0031477C">
        <w:rPr>
          <w:rFonts w:ascii="TH SarabunPSK" w:hAnsi="TH SarabunPSK" w:cs="TH SarabunPSK"/>
          <w:sz w:val="32"/>
          <w:szCs w:val="32"/>
        </w:rPr>
        <w:t xml:space="preserve"> </w:t>
      </w:r>
      <w:r w:rsidRPr="0031477C">
        <w:rPr>
          <w:rFonts w:ascii="TH SarabunPSK" w:hAnsi="TH SarabunPSK" w:cs="TH SarabunPSK"/>
          <w:sz w:val="32"/>
          <w:szCs w:val="32"/>
          <w:cs/>
        </w:rPr>
        <w:t xml:space="preserve">เพื่อธำรงรักษาไว้ซึ่งศิลปวัฒนธรรมไทยนอกจากนี้ยังเชื่อมโยงไปสู่อาเซียนได้ มีการเผยแผ่พระพุทธศาสนาเชิงรุกในระดับนานาชาติ </w:t>
      </w:r>
      <w:r w:rsidR="00F105E8" w:rsidRPr="0031477C">
        <w:rPr>
          <w:rFonts w:ascii="TH SarabunPSK" w:hAnsi="TH SarabunPSK" w:cs="TH SarabunPSK"/>
          <w:sz w:val="32"/>
          <w:szCs w:val="32"/>
          <w:cs/>
        </w:rPr>
        <w:t xml:space="preserve"> โดย</w:t>
      </w:r>
      <w:r w:rsidR="001E043C" w:rsidRPr="0031477C">
        <w:rPr>
          <w:rFonts w:ascii="TH SarabunPSK" w:hAnsi="TH SarabunPSK" w:cs="TH SarabunPSK"/>
          <w:sz w:val="32"/>
          <w:szCs w:val="32"/>
          <w:cs/>
        </w:rPr>
        <w:t xml:space="preserve"> มีการจัดประเพณี </w:t>
      </w:r>
      <w:r w:rsidR="0020123C" w:rsidRPr="0031477C">
        <w:rPr>
          <w:rFonts w:ascii="TH SarabunPSK" w:hAnsi="TH SarabunPSK" w:cs="TH SarabunPSK"/>
          <w:sz w:val="32"/>
          <w:szCs w:val="32"/>
          <w:cs/>
        </w:rPr>
        <w:t>12</w:t>
      </w:r>
      <w:r w:rsidR="001E043C" w:rsidRPr="0031477C">
        <w:rPr>
          <w:rFonts w:ascii="TH SarabunPSK" w:hAnsi="TH SarabunPSK" w:cs="TH SarabunPSK"/>
          <w:sz w:val="32"/>
          <w:szCs w:val="32"/>
          <w:cs/>
        </w:rPr>
        <w:t xml:space="preserve"> เดือน โดยเชื่อมโยงกับประเทศลุ่มแม่น้ำโขง นอกจากนี้ยังมีวงโปงลางพุทธศาสตร์อีสานศิลป์ มีการนำเอาภูมิปัญญาท้องถิ่นมาเป็นรากฐานของการพัฒนาอย่างมีคุณภาพ และ มีการจัดการเรียนการสอนวัฒนธรรมเชิงพุทธ</w:t>
      </w:r>
    </w:p>
    <w:p w:rsidR="002E3497" w:rsidRPr="0031477C" w:rsidRDefault="002E3497" w:rsidP="0020123C">
      <w:pPr>
        <w:pStyle w:val="a3"/>
        <w:jc w:val="thaiDistribute"/>
        <w:rPr>
          <w:rFonts w:ascii="TH SarabunPSK" w:hAnsi="TH SarabunPSK" w:cs="TH SarabunPSK"/>
          <w:sz w:val="32"/>
          <w:szCs w:val="32"/>
          <w:cs/>
        </w:rPr>
      </w:pPr>
      <w:r w:rsidRPr="0031477C">
        <w:rPr>
          <w:rFonts w:ascii="TH SarabunPSK" w:hAnsi="TH SarabunPSK" w:cs="TH SarabunPSK"/>
          <w:sz w:val="32"/>
          <w:szCs w:val="32"/>
        </w:rPr>
        <w:t xml:space="preserve"> </w:t>
      </w:r>
      <w:r w:rsidRPr="0031477C">
        <w:rPr>
          <w:rFonts w:ascii="TH SarabunPSK" w:hAnsi="TH SarabunPSK" w:cs="TH SarabunPSK"/>
          <w:sz w:val="32"/>
          <w:szCs w:val="32"/>
        </w:rPr>
        <w:tab/>
      </w:r>
      <w:r w:rsidR="0020123C" w:rsidRPr="0031477C">
        <w:rPr>
          <w:rFonts w:ascii="TH SarabunPSK" w:hAnsi="TH SarabunPSK" w:cs="TH SarabunPSK"/>
          <w:sz w:val="32"/>
          <w:szCs w:val="32"/>
          <w:cs/>
        </w:rPr>
        <w:t>4</w:t>
      </w:r>
      <w:r w:rsidRPr="0031477C">
        <w:rPr>
          <w:rFonts w:ascii="TH SarabunPSK" w:hAnsi="TH SarabunPSK" w:cs="TH SarabunPSK"/>
          <w:sz w:val="32"/>
          <w:szCs w:val="32"/>
          <w:cs/>
        </w:rPr>
        <w:t>)</w:t>
      </w:r>
      <w:r w:rsidRPr="0031477C">
        <w:rPr>
          <w:rFonts w:ascii="TH SarabunPSK" w:hAnsi="TH SarabunPSK" w:cs="TH SarabunPSK"/>
          <w:sz w:val="32"/>
          <w:szCs w:val="32"/>
        </w:rPr>
        <w:t xml:space="preserve"> </w:t>
      </w:r>
      <w:r w:rsidRPr="0031477C">
        <w:rPr>
          <w:rFonts w:ascii="TH SarabunPSK" w:hAnsi="TH SarabunPSK" w:cs="TH SarabunPSK"/>
          <w:sz w:val="32"/>
          <w:szCs w:val="32"/>
          <w:cs/>
        </w:rPr>
        <w:t>การให้บริการทางวิชาการแก่สังคม</w:t>
      </w:r>
      <w:r w:rsidRPr="0031477C">
        <w:rPr>
          <w:rFonts w:ascii="TH SarabunPSK" w:hAnsi="TH SarabunPSK" w:cs="TH SarabunPSK"/>
          <w:sz w:val="32"/>
          <w:szCs w:val="32"/>
        </w:rPr>
        <w:t xml:space="preserve">  </w:t>
      </w:r>
      <w:r w:rsidRPr="0031477C">
        <w:rPr>
          <w:rFonts w:ascii="TH SarabunPSK" w:hAnsi="TH SarabunPSK" w:cs="TH SarabunPSK"/>
          <w:sz w:val="32"/>
          <w:szCs w:val="32"/>
          <w:cs/>
        </w:rPr>
        <w:t>มีการจัดทำโครงการตามแผนเพื่อให้บริการวิชาการแก่สังคม ซึ่งในทศวรรษหน้าหลักสูตรจะต้องมีศักยภาพและบทบาทสำคัญในการให้บริการทางวิชาการ และต้องเชื่อมเป็นเครือข่ายความร่วมมือโดยเฉพาะกับองค์กรปกครองส่วนท้องถิ่น</w:t>
      </w:r>
      <w:r w:rsidRPr="0031477C">
        <w:rPr>
          <w:rFonts w:ascii="TH SarabunPSK" w:hAnsi="TH SarabunPSK" w:cs="TH SarabunPSK"/>
          <w:sz w:val="32"/>
          <w:szCs w:val="32"/>
        </w:rPr>
        <w:t xml:space="preserve"> </w:t>
      </w:r>
      <w:r w:rsidRPr="0031477C">
        <w:rPr>
          <w:rFonts w:ascii="TH SarabunPSK" w:hAnsi="TH SarabunPSK" w:cs="TH SarabunPSK"/>
          <w:sz w:val="32"/>
          <w:szCs w:val="32"/>
          <w:cs/>
        </w:rPr>
        <w:t xml:space="preserve">ใช้อุดมการณ์ของพระพุทธศาสนาเป็นตัวขับเคลื่อน โดยใช้หลักการ “ปลูกสร้างศรัทธา มุ่งหาเครือข่าย ทุกฝ่ายให้ความร่วมมือ” </w:t>
      </w:r>
    </w:p>
    <w:p w:rsidR="002E3497" w:rsidRPr="0031477C" w:rsidRDefault="002E3497" w:rsidP="0020123C">
      <w:pPr>
        <w:pStyle w:val="a3"/>
        <w:jc w:val="thaiDistribute"/>
        <w:rPr>
          <w:rFonts w:ascii="TH SarabunPSK" w:hAnsi="TH SarabunPSK" w:cs="TH SarabunPSK"/>
          <w:sz w:val="32"/>
          <w:szCs w:val="32"/>
          <w:cs/>
        </w:rPr>
      </w:pPr>
      <w:r w:rsidRPr="0031477C">
        <w:rPr>
          <w:rFonts w:ascii="TH SarabunPSK" w:hAnsi="TH SarabunPSK" w:cs="TH SarabunPSK"/>
          <w:sz w:val="32"/>
          <w:szCs w:val="32"/>
        </w:rPr>
        <w:t xml:space="preserve"> </w:t>
      </w:r>
      <w:r w:rsidRPr="0031477C">
        <w:rPr>
          <w:rFonts w:ascii="TH SarabunPSK" w:hAnsi="TH SarabunPSK" w:cs="TH SarabunPSK"/>
          <w:sz w:val="32"/>
          <w:szCs w:val="32"/>
        </w:rPr>
        <w:tab/>
      </w:r>
      <w:r w:rsidR="0020123C" w:rsidRPr="0031477C">
        <w:rPr>
          <w:rFonts w:ascii="TH SarabunPSK" w:hAnsi="TH SarabunPSK" w:cs="TH SarabunPSK"/>
          <w:sz w:val="32"/>
          <w:szCs w:val="32"/>
          <w:cs/>
        </w:rPr>
        <w:t>5</w:t>
      </w:r>
      <w:r w:rsidRPr="0031477C">
        <w:rPr>
          <w:rFonts w:ascii="TH SarabunPSK" w:hAnsi="TH SarabunPSK" w:cs="TH SarabunPSK"/>
          <w:sz w:val="32"/>
          <w:szCs w:val="32"/>
          <w:cs/>
        </w:rPr>
        <w:t>)</w:t>
      </w:r>
      <w:r w:rsidRPr="0031477C">
        <w:rPr>
          <w:rFonts w:ascii="TH SarabunPSK" w:hAnsi="TH SarabunPSK" w:cs="TH SarabunPSK"/>
          <w:sz w:val="32"/>
          <w:szCs w:val="32"/>
        </w:rPr>
        <w:t xml:space="preserve"> </w:t>
      </w:r>
      <w:r w:rsidRPr="0031477C">
        <w:rPr>
          <w:rFonts w:ascii="TH SarabunPSK" w:hAnsi="TH SarabunPSK" w:cs="TH SarabunPSK"/>
          <w:sz w:val="32"/>
          <w:szCs w:val="32"/>
          <w:cs/>
        </w:rPr>
        <w:t>การพัฒนาด้านคุณลักษณะของผู้เรียนในศตวรรษที่</w:t>
      </w:r>
      <w:r w:rsidR="0020123C" w:rsidRPr="0031477C">
        <w:rPr>
          <w:rFonts w:ascii="TH SarabunPSK" w:hAnsi="TH SarabunPSK" w:cs="TH SarabunPSK"/>
          <w:sz w:val="32"/>
          <w:szCs w:val="32"/>
          <w:cs/>
        </w:rPr>
        <w:t>21</w:t>
      </w:r>
      <w:r w:rsidRPr="0031477C">
        <w:rPr>
          <w:rFonts w:ascii="TH SarabunPSK" w:hAnsi="TH SarabunPSK" w:cs="TH SarabunPSK"/>
          <w:sz w:val="32"/>
          <w:szCs w:val="32"/>
        </w:rPr>
        <w:t xml:space="preserve"> </w:t>
      </w:r>
      <w:r w:rsidRPr="0031477C">
        <w:rPr>
          <w:rFonts w:ascii="TH SarabunPSK" w:hAnsi="TH SarabunPSK" w:cs="TH SarabunPSK"/>
          <w:sz w:val="32"/>
          <w:szCs w:val="32"/>
          <w:cs/>
        </w:rPr>
        <w:t>ต้องมีการบูรณาการทั้งด้านการผลิตบัณฑิต การวิจัย การทำนุบำรุงศิลปะและวัฒนธรรม และการให้บริการวิชาการแก่สังคม โดยจัดขึ้นภายใต้กรอบมาตรฐานคุณวุฒิระดับอุดมศึกษาแห่งชาติ (</w:t>
      </w:r>
      <w:r w:rsidRPr="0031477C">
        <w:rPr>
          <w:rFonts w:ascii="TH SarabunPSK" w:hAnsi="TH SarabunPSK" w:cs="TH SarabunPSK"/>
          <w:sz w:val="32"/>
          <w:szCs w:val="32"/>
        </w:rPr>
        <w:t xml:space="preserve">Thai Qualifications Framework for Higher Education-TQF) </w:t>
      </w:r>
      <w:r w:rsidRPr="0031477C">
        <w:rPr>
          <w:rFonts w:ascii="TH SarabunPSK" w:hAnsi="TH SarabunPSK" w:cs="TH SarabunPSK"/>
          <w:sz w:val="32"/>
          <w:szCs w:val="32"/>
          <w:cs/>
        </w:rPr>
        <w:t xml:space="preserve">ทั้ง </w:t>
      </w:r>
      <w:r w:rsidR="0020123C" w:rsidRPr="0031477C">
        <w:rPr>
          <w:rFonts w:ascii="TH SarabunPSK" w:hAnsi="TH SarabunPSK" w:cs="TH SarabunPSK"/>
          <w:sz w:val="32"/>
          <w:szCs w:val="32"/>
          <w:cs/>
        </w:rPr>
        <w:t>5</w:t>
      </w:r>
      <w:r w:rsidRPr="0031477C">
        <w:rPr>
          <w:rFonts w:ascii="TH SarabunPSK" w:hAnsi="TH SarabunPSK" w:cs="TH SarabunPSK"/>
          <w:sz w:val="32"/>
          <w:szCs w:val="32"/>
          <w:cs/>
        </w:rPr>
        <w:t xml:space="preserve">ด้าน คือ คุณธรรมจริยธรรม ความรู้ ทักษะทางปัญญา ความรับผิดชอบ การมีมนุษยสัมพันธ์ภาษากับคอมพิวเตอร์ รวมถึงคุณลักษณะของผู้เรียนในศตวรรษที่ </w:t>
      </w:r>
      <w:r w:rsidR="0020123C" w:rsidRPr="0031477C">
        <w:rPr>
          <w:rFonts w:ascii="TH SarabunPSK" w:hAnsi="TH SarabunPSK" w:cs="TH SarabunPSK"/>
          <w:sz w:val="32"/>
          <w:szCs w:val="32"/>
          <w:cs/>
        </w:rPr>
        <w:t>21</w:t>
      </w:r>
      <w:r w:rsidRPr="0031477C">
        <w:rPr>
          <w:rFonts w:ascii="TH SarabunPSK" w:hAnsi="TH SarabunPSK" w:cs="TH SarabunPSK"/>
          <w:sz w:val="32"/>
          <w:szCs w:val="32"/>
        </w:rPr>
        <w:t xml:space="preserve"> </w:t>
      </w:r>
      <w:r w:rsidRPr="0031477C">
        <w:rPr>
          <w:rFonts w:ascii="TH SarabunPSK" w:hAnsi="TH SarabunPSK" w:cs="TH SarabunPSK"/>
          <w:sz w:val="32"/>
          <w:szCs w:val="32"/>
          <w:cs/>
        </w:rPr>
        <w:t>โดยเชื่อมโยงกับนวลักษณ์</w:t>
      </w:r>
      <w:r w:rsidR="00353B3B" w:rsidRPr="0031477C">
        <w:rPr>
          <w:rFonts w:ascii="TH SarabunPSK" w:hAnsi="TH SarabunPSK" w:cs="TH SarabunPSK"/>
          <w:sz w:val="32"/>
          <w:szCs w:val="32"/>
          <w:cs/>
        </w:rPr>
        <w:t xml:space="preserve"> </w:t>
      </w:r>
      <w:r w:rsidR="0020123C" w:rsidRPr="0031477C">
        <w:rPr>
          <w:rFonts w:ascii="TH SarabunPSK" w:hAnsi="TH SarabunPSK" w:cs="TH SarabunPSK"/>
          <w:sz w:val="32"/>
          <w:szCs w:val="32"/>
          <w:cs/>
        </w:rPr>
        <w:t>9</w:t>
      </w:r>
      <w:r w:rsidRPr="0031477C">
        <w:rPr>
          <w:rFonts w:ascii="TH SarabunPSK" w:hAnsi="TH SarabunPSK" w:cs="TH SarabunPSK"/>
          <w:sz w:val="32"/>
          <w:szCs w:val="32"/>
        </w:rPr>
        <w:t xml:space="preserve"> </w:t>
      </w:r>
      <w:r w:rsidRPr="0031477C">
        <w:rPr>
          <w:rFonts w:ascii="TH SarabunPSK" w:hAnsi="TH SarabunPSK" w:cs="TH SarabunPSK"/>
          <w:sz w:val="32"/>
          <w:szCs w:val="32"/>
          <w:cs/>
        </w:rPr>
        <w:t xml:space="preserve">ซึ่งเป็นอัตลักษณ์ของบุคลากร และนิสิตของมหาวิทยาลัย </w:t>
      </w:r>
      <w:r w:rsidR="0020123C" w:rsidRPr="0031477C">
        <w:rPr>
          <w:rFonts w:ascii="TH SarabunPSK" w:hAnsi="TH SarabunPSK" w:cs="TH SarabunPSK"/>
          <w:sz w:val="32"/>
          <w:szCs w:val="32"/>
          <w:cs/>
        </w:rPr>
        <w:t>9</w:t>
      </w:r>
      <w:r w:rsidR="00353B3B" w:rsidRPr="0031477C">
        <w:rPr>
          <w:rFonts w:ascii="TH SarabunPSK" w:hAnsi="TH SarabunPSK" w:cs="TH SarabunPSK"/>
          <w:sz w:val="32"/>
          <w:szCs w:val="32"/>
          <w:cs/>
        </w:rPr>
        <w:t xml:space="preserve"> </w:t>
      </w:r>
      <w:r w:rsidRPr="0031477C">
        <w:rPr>
          <w:rFonts w:ascii="TH SarabunPSK" w:hAnsi="TH SarabunPSK" w:cs="TH SarabunPSK"/>
          <w:sz w:val="32"/>
          <w:szCs w:val="32"/>
          <w:cs/>
        </w:rPr>
        <w:t xml:space="preserve">อย่าง ที่มหาวิทยาลัยมหาจุฬาลงกรณราชวิทยาลัยในฐานะเป็นองค์กรแห่งการเรียนรู้แบบพุทธซึ่งมีความมุ่งมั่นพัฒนาให้เกิดขึ้น  </w:t>
      </w:r>
    </w:p>
    <w:p w:rsidR="00AC7A87" w:rsidRPr="0031477C" w:rsidRDefault="00AC7A87" w:rsidP="0020123C">
      <w:pPr>
        <w:pStyle w:val="a3"/>
        <w:jc w:val="thaiDistribute"/>
        <w:rPr>
          <w:rFonts w:ascii="TH SarabunPSK" w:hAnsi="TH SarabunPSK" w:cs="TH SarabunPSK"/>
          <w:b/>
          <w:bCs/>
          <w:sz w:val="32"/>
          <w:szCs w:val="32"/>
        </w:rPr>
      </w:pPr>
    </w:p>
    <w:p w:rsidR="004307A3" w:rsidRPr="0031477C" w:rsidRDefault="004F16E2" w:rsidP="0020123C">
      <w:pPr>
        <w:pStyle w:val="a3"/>
        <w:jc w:val="thaiDistribute"/>
        <w:rPr>
          <w:rFonts w:ascii="TH SarabunPSK" w:hAnsi="TH SarabunPSK" w:cs="TH SarabunPSK"/>
          <w:b/>
          <w:bCs/>
          <w:sz w:val="32"/>
          <w:szCs w:val="32"/>
        </w:rPr>
      </w:pPr>
      <w:r w:rsidRPr="0031477C">
        <w:rPr>
          <w:rFonts w:ascii="TH SarabunPSK" w:hAnsi="TH SarabunPSK" w:cs="TH SarabunPSK"/>
          <w:b/>
          <w:bCs/>
          <w:sz w:val="32"/>
          <w:szCs w:val="32"/>
          <w:cs/>
        </w:rPr>
        <w:t>อภิปรายผลการวิจัย</w:t>
      </w:r>
    </w:p>
    <w:p w:rsidR="005F270E" w:rsidRPr="0031477C" w:rsidRDefault="004F16E2" w:rsidP="0020123C">
      <w:pPr>
        <w:pStyle w:val="a3"/>
        <w:jc w:val="thaiDistribute"/>
        <w:rPr>
          <w:rFonts w:ascii="TH SarabunPSK" w:hAnsi="TH SarabunPSK" w:cs="TH SarabunPSK"/>
          <w:sz w:val="32"/>
          <w:szCs w:val="32"/>
        </w:rPr>
      </w:pPr>
      <w:r w:rsidRPr="0031477C">
        <w:rPr>
          <w:rFonts w:ascii="TH SarabunPSK" w:hAnsi="TH SarabunPSK" w:cs="TH SarabunPSK"/>
          <w:b/>
          <w:bCs/>
          <w:sz w:val="32"/>
          <w:szCs w:val="32"/>
        </w:rPr>
        <w:tab/>
      </w:r>
      <w:r w:rsidR="0020123C" w:rsidRPr="0031477C">
        <w:rPr>
          <w:rFonts w:ascii="TH SarabunPSK" w:hAnsi="TH SarabunPSK" w:cs="TH SarabunPSK"/>
          <w:sz w:val="32"/>
          <w:szCs w:val="32"/>
          <w:cs/>
        </w:rPr>
        <w:t>1</w:t>
      </w:r>
      <w:r w:rsidRPr="0031477C">
        <w:rPr>
          <w:rFonts w:ascii="TH SarabunPSK" w:hAnsi="TH SarabunPSK" w:cs="TH SarabunPSK"/>
          <w:sz w:val="32"/>
          <w:szCs w:val="32"/>
        </w:rPr>
        <w:t xml:space="preserve"> </w:t>
      </w:r>
      <w:r w:rsidRPr="0031477C">
        <w:rPr>
          <w:rFonts w:ascii="TH SarabunPSK" w:hAnsi="TH SarabunPSK" w:cs="TH SarabunPSK"/>
          <w:sz w:val="32"/>
          <w:szCs w:val="32"/>
          <w:cs/>
        </w:rPr>
        <w:t>มหาวิทยาลัยมหาจุฬาลงกรณราชวิทยาลัย วิทยาเขตขอนแก่น มีการบริหารจัดการสู่ความเป็นเลิศในทศวรรษหน้าตามพันธกิจของมหาวิทยาลัย อยู่ในระดับมากที่สุด โดยเฉพาะอย่างยิ่งพันธกิจด้านการทำนุบำรุงศิลปะและวัฒนธรรม การให้บริการวิชาการแก่สังคม และการวิจัย ที่มหาวิทยาลัยมหาจุฬาลงกรณราชวิทยาลัย วิทยาเขตขอนแก่นได้มุ่งเน้นนั้น ถือเป็นอัตลักษณ์ที่สำคัญของมหาวิทยาลัยสงฆ์ เนื่องจากจะต้องรับภาระหน้าที่การเผยแผ่พระพุทธศาสนาซึ่งเป็นงานด้านวัฒนธรรมและการบริการสังคม รวมถึงการวิจัยเพื่อพัฒนานวัตกรรมใหม่ ๆ ทางพระพุทธศาสนาเพื่อพัฒนาสังคม นอกเหนือจากภาระงานด้านการสอนเพื่อผลิตบัณฑิตและการวิจัย ซึ่งผลการศึกษาจะเห็นว่ามหาวิทยาลัยมหาจุฬาลงกรณราชวิทยาลัย วิทยาเขตขอนแก่นได้มุ่งเ</w:t>
      </w:r>
      <w:r w:rsidR="00021487" w:rsidRPr="0031477C">
        <w:rPr>
          <w:rFonts w:ascii="TH SarabunPSK" w:hAnsi="TH SarabunPSK" w:cs="TH SarabunPSK"/>
          <w:sz w:val="32"/>
          <w:szCs w:val="32"/>
          <w:cs/>
        </w:rPr>
        <w:t>น้</w:t>
      </w:r>
      <w:r w:rsidRPr="0031477C">
        <w:rPr>
          <w:rFonts w:ascii="TH SarabunPSK" w:hAnsi="TH SarabunPSK" w:cs="TH SarabunPSK"/>
          <w:sz w:val="32"/>
          <w:szCs w:val="32"/>
          <w:cs/>
        </w:rPr>
        <w:t>นการบริหารจัดการตามพันธกิจ ซึ่งจะนำไปสู่การบริหารที่เป็นเลิศในทศวรรษหน้า โดยแสดงให้เห็นถึงการมุ่งพัฒนาคุณภาพองค์กรสู่ความเป็นเลิศเพื่อการเผยแผ่พระพุทธศาสนา ซึ่งสอดคล้องกับงานวิจัยของพระมหาสนอง จำนิล</w:t>
      </w:r>
      <w:r w:rsidR="00745CDA" w:rsidRPr="0031477C">
        <w:rPr>
          <w:rFonts w:ascii="TH SarabunPSK" w:hAnsi="TH SarabunPSK" w:cs="TH SarabunPSK"/>
          <w:sz w:val="32"/>
          <w:szCs w:val="32"/>
          <w:cs/>
        </w:rPr>
        <w:t xml:space="preserve"> (</w:t>
      </w:r>
      <w:r w:rsidR="007D610F" w:rsidRPr="0031477C">
        <w:rPr>
          <w:rFonts w:ascii="TH SarabunPSK" w:hAnsi="TH SarabunPSK" w:cs="TH SarabunPSK"/>
          <w:sz w:val="32"/>
          <w:szCs w:val="32"/>
          <w:cs/>
        </w:rPr>
        <w:t>2553)</w:t>
      </w:r>
      <w:r w:rsidR="00AF18E6" w:rsidRPr="0031477C">
        <w:rPr>
          <w:rFonts w:ascii="TH SarabunPSK" w:hAnsi="TH SarabunPSK" w:cs="TH SarabunPSK"/>
          <w:color w:val="FF0000"/>
          <w:sz w:val="32"/>
          <w:szCs w:val="32"/>
          <w:vertAlign w:val="superscript"/>
          <w:cs/>
        </w:rPr>
        <w:t xml:space="preserve"> </w:t>
      </w:r>
      <w:r w:rsidR="00C27F62" w:rsidRPr="0031477C">
        <w:rPr>
          <w:rFonts w:ascii="TH SarabunPSK" w:hAnsi="TH SarabunPSK" w:cs="TH SarabunPSK"/>
          <w:sz w:val="32"/>
          <w:szCs w:val="32"/>
          <w:vertAlign w:val="superscript"/>
          <w:cs/>
        </w:rPr>
        <w:t xml:space="preserve"> </w:t>
      </w:r>
      <w:r w:rsidR="001E043C" w:rsidRPr="0031477C">
        <w:rPr>
          <w:rFonts w:ascii="TH SarabunPSK" w:hAnsi="TH SarabunPSK" w:cs="TH SarabunPSK"/>
          <w:sz w:val="32"/>
          <w:szCs w:val="32"/>
          <w:cs/>
        </w:rPr>
        <w:t>ที่ได้ศึกษาการพัฒนารูปแบบและยุทธศาสตร์ในการเผยแผ่พระพุทธศาสนาของมหาวิทยาลัยสงฆ์ในประเทศไทย ผลการวิจัยพบว่า รูปแบบการเผยแผ่พระพุทธศาสนาของมหาวิทยาลัย</w:t>
      </w:r>
      <w:r w:rsidRPr="0031477C">
        <w:rPr>
          <w:rFonts w:ascii="TH SarabunPSK" w:hAnsi="TH SarabunPSK" w:cs="TH SarabunPSK"/>
          <w:sz w:val="32"/>
          <w:szCs w:val="32"/>
          <w:cs/>
        </w:rPr>
        <w:t xml:space="preserve">สงฆ์ในประเทศไทย ประกอบด้วย </w:t>
      </w:r>
      <w:r w:rsidR="009E7517" w:rsidRPr="0031477C">
        <w:rPr>
          <w:rFonts w:ascii="TH SarabunPSK" w:hAnsi="TH SarabunPSK" w:cs="TH SarabunPSK"/>
          <w:sz w:val="32"/>
          <w:szCs w:val="32"/>
          <w:cs/>
        </w:rPr>
        <w:t xml:space="preserve">ความตระหนักในหน้าที่ หลักการเผยแผ่ศาสนาอย่างกว้างไกล การดำเนินงานด้านการเผยแผ่อย่างต่อเนื่อง สงเคราะห์ประชาชนทุกระดับ ความเป็นประโยชน์ต่อชีวิตชาตินี้ แสวงหาและสร้างกัลยาณมิตร แนวทางการเผยแผ่พระพุทธศาสนา </w:t>
      </w:r>
      <w:r w:rsidR="0020123C" w:rsidRPr="0031477C">
        <w:rPr>
          <w:rFonts w:ascii="TH SarabunPSK" w:hAnsi="TH SarabunPSK" w:cs="TH SarabunPSK"/>
          <w:sz w:val="32"/>
          <w:szCs w:val="32"/>
          <w:cs/>
        </w:rPr>
        <w:t>19</w:t>
      </w:r>
      <w:r w:rsidR="009E7517" w:rsidRPr="0031477C">
        <w:rPr>
          <w:rFonts w:ascii="TH SarabunPSK" w:hAnsi="TH SarabunPSK" w:cs="TH SarabunPSK"/>
          <w:sz w:val="32"/>
          <w:szCs w:val="32"/>
          <w:cs/>
        </w:rPr>
        <w:t xml:space="preserve"> ประการ </w:t>
      </w:r>
    </w:p>
    <w:p w:rsidR="006C6A89" w:rsidRPr="0031477C" w:rsidRDefault="009E7517" w:rsidP="0020123C">
      <w:pPr>
        <w:pStyle w:val="a3"/>
        <w:ind w:firstLine="720"/>
        <w:jc w:val="thaiDistribute"/>
        <w:rPr>
          <w:rFonts w:ascii="TH SarabunPSK" w:hAnsi="TH SarabunPSK" w:cs="TH SarabunPSK"/>
          <w:sz w:val="32"/>
          <w:szCs w:val="32"/>
          <w:cs/>
        </w:rPr>
      </w:pPr>
      <w:r w:rsidRPr="0031477C">
        <w:rPr>
          <w:rFonts w:ascii="TH SarabunPSK" w:hAnsi="TH SarabunPSK" w:cs="TH SarabunPSK"/>
          <w:sz w:val="32"/>
          <w:szCs w:val="32"/>
          <w:cs/>
        </w:rPr>
        <w:t>นอกจากนี้จากการ</w:t>
      </w:r>
      <w:r w:rsidR="004F16E2" w:rsidRPr="0031477C">
        <w:rPr>
          <w:rFonts w:ascii="TH SarabunPSK" w:hAnsi="TH SarabunPSK" w:cs="TH SarabunPSK"/>
          <w:sz w:val="32"/>
          <w:szCs w:val="32"/>
          <w:cs/>
        </w:rPr>
        <w:t>ศึกษาวิจัยของ</w:t>
      </w:r>
      <w:r w:rsidR="00745CDA" w:rsidRPr="0031477C">
        <w:rPr>
          <w:rFonts w:ascii="TH SarabunPSK" w:hAnsi="TH SarabunPSK" w:cs="TH SarabunPSK"/>
          <w:sz w:val="32"/>
          <w:szCs w:val="32"/>
          <w:cs/>
        </w:rPr>
        <w:t xml:space="preserve"> </w:t>
      </w:r>
      <w:r w:rsidR="004F16E2" w:rsidRPr="0031477C">
        <w:rPr>
          <w:rFonts w:ascii="TH SarabunPSK" w:hAnsi="TH SarabunPSK" w:cs="TH SarabunPSK"/>
          <w:sz w:val="32"/>
          <w:szCs w:val="32"/>
          <w:cs/>
        </w:rPr>
        <w:t>พระมหาสาคร</w:t>
      </w:r>
      <w:r w:rsidR="004F16E2" w:rsidRPr="0031477C">
        <w:rPr>
          <w:rFonts w:ascii="TH SarabunPSK" w:hAnsi="TH SarabunPSK" w:cs="TH SarabunPSK"/>
          <w:sz w:val="32"/>
          <w:szCs w:val="32"/>
        </w:rPr>
        <w:t xml:space="preserve"> </w:t>
      </w:r>
      <w:r w:rsidR="004F16E2" w:rsidRPr="0031477C">
        <w:rPr>
          <w:rFonts w:ascii="TH SarabunPSK" w:hAnsi="TH SarabunPSK" w:cs="TH SarabunPSK"/>
          <w:sz w:val="32"/>
          <w:szCs w:val="32"/>
          <w:cs/>
        </w:rPr>
        <w:t>ภักดีนอก</w:t>
      </w:r>
      <w:r w:rsidR="00745CDA" w:rsidRPr="0031477C">
        <w:rPr>
          <w:rFonts w:ascii="TH SarabunPSK" w:hAnsi="TH SarabunPSK" w:cs="TH SarabunPSK"/>
          <w:sz w:val="32"/>
          <w:szCs w:val="32"/>
          <w:cs/>
        </w:rPr>
        <w:t xml:space="preserve"> (</w:t>
      </w:r>
      <w:r w:rsidR="0020123C" w:rsidRPr="0031477C">
        <w:rPr>
          <w:rFonts w:ascii="TH SarabunPSK" w:hAnsi="TH SarabunPSK" w:cs="TH SarabunPSK"/>
          <w:sz w:val="32"/>
          <w:szCs w:val="32"/>
          <w:cs/>
        </w:rPr>
        <w:t>2555</w:t>
      </w:r>
      <w:r w:rsidR="007D610F" w:rsidRPr="0031477C">
        <w:rPr>
          <w:rFonts w:ascii="TH SarabunPSK" w:hAnsi="TH SarabunPSK" w:cs="TH SarabunPSK"/>
          <w:sz w:val="32"/>
          <w:szCs w:val="32"/>
          <w:cs/>
        </w:rPr>
        <w:t>)</w:t>
      </w:r>
      <w:r w:rsidR="00745CDA" w:rsidRPr="0031477C">
        <w:rPr>
          <w:rFonts w:ascii="TH SarabunPSK" w:hAnsi="TH SarabunPSK" w:cs="TH SarabunPSK"/>
          <w:sz w:val="32"/>
          <w:szCs w:val="32"/>
          <w:cs/>
        </w:rPr>
        <w:t xml:space="preserve"> </w:t>
      </w:r>
      <w:r w:rsidR="004F16E2" w:rsidRPr="0031477C">
        <w:rPr>
          <w:rFonts w:ascii="TH SarabunPSK" w:hAnsi="TH SarabunPSK" w:cs="TH SarabunPSK"/>
          <w:sz w:val="32"/>
          <w:szCs w:val="32"/>
          <w:cs/>
        </w:rPr>
        <w:t>ที่ได้ศึกษาทิศทางของมหาวิทยาลัยมหามกุฏราชวิทยาลัยในทศวรรษหน้า</w:t>
      </w:r>
      <w:r w:rsidR="004F16E2" w:rsidRPr="0031477C">
        <w:rPr>
          <w:rFonts w:ascii="TH SarabunPSK" w:hAnsi="TH SarabunPSK" w:cs="TH SarabunPSK"/>
          <w:sz w:val="32"/>
          <w:szCs w:val="32"/>
        </w:rPr>
        <w:t xml:space="preserve"> (</w:t>
      </w:r>
      <w:r w:rsidR="004F16E2" w:rsidRPr="0031477C">
        <w:rPr>
          <w:rFonts w:ascii="TH SarabunPSK" w:hAnsi="TH SarabunPSK" w:cs="TH SarabunPSK"/>
          <w:sz w:val="32"/>
          <w:szCs w:val="32"/>
          <w:cs/>
        </w:rPr>
        <w:t>พ</w:t>
      </w:r>
      <w:r w:rsidR="004F16E2" w:rsidRPr="0031477C">
        <w:rPr>
          <w:rFonts w:ascii="TH SarabunPSK" w:hAnsi="TH SarabunPSK" w:cs="TH SarabunPSK"/>
          <w:sz w:val="32"/>
          <w:szCs w:val="32"/>
        </w:rPr>
        <w:t>.</w:t>
      </w:r>
      <w:r w:rsidR="004F16E2" w:rsidRPr="0031477C">
        <w:rPr>
          <w:rFonts w:ascii="TH SarabunPSK" w:hAnsi="TH SarabunPSK" w:cs="TH SarabunPSK"/>
          <w:sz w:val="32"/>
          <w:szCs w:val="32"/>
          <w:cs/>
        </w:rPr>
        <w:t>ศ</w:t>
      </w:r>
      <w:r w:rsidR="004F16E2" w:rsidRPr="0031477C">
        <w:rPr>
          <w:rFonts w:ascii="TH SarabunPSK" w:hAnsi="TH SarabunPSK" w:cs="TH SarabunPSK"/>
          <w:sz w:val="32"/>
          <w:szCs w:val="32"/>
        </w:rPr>
        <w:t xml:space="preserve">. </w:t>
      </w:r>
      <w:r w:rsidR="0020123C" w:rsidRPr="0031477C">
        <w:rPr>
          <w:rFonts w:ascii="TH SarabunPSK" w:hAnsi="TH SarabunPSK" w:cs="TH SarabunPSK"/>
          <w:sz w:val="32"/>
          <w:szCs w:val="32"/>
          <w:cs/>
        </w:rPr>
        <w:t>2555</w:t>
      </w:r>
      <w:r w:rsidR="004F16E2" w:rsidRPr="0031477C">
        <w:rPr>
          <w:rFonts w:ascii="TH SarabunPSK" w:hAnsi="TH SarabunPSK" w:cs="TH SarabunPSK"/>
          <w:sz w:val="32"/>
          <w:szCs w:val="32"/>
        </w:rPr>
        <w:t xml:space="preserve"> – </w:t>
      </w:r>
      <w:r w:rsidR="0020123C" w:rsidRPr="0031477C">
        <w:rPr>
          <w:rFonts w:ascii="TH SarabunPSK" w:hAnsi="TH SarabunPSK" w:cs="TH SarabunPSK"/>
          <w:sz w:val="32"/>
          <w:szCs w:val="32"/>
          <w:cs/>
        </w:rPr>
        <w:t>2564</w:t>
      </w:r>
      <w:r w:rsidR="004F16E2" w:rsidRPr="0031477C">
        <w:rPr>
          <w:rFonts w:ascii="TH SarabunPSK" w:hAnsi="TH SarabunPSK" w:cs="TH SarabunPSK"/>
          <w:sz w:val="32"/>
          <w:szCs w:val="32"/>
        </w:rPr>
        <w:t xml:space="preserve">)  </w:t>
      </w:r>
      <w:r w:rsidR="004F16E2" w:rsidRPr="0031477C">
        <w:rPr>
          <w:rFonts w:ascii="TH SarabunPSK" w:hAnsi="TH SarabunPSK" w:cs="TH SarabunPSK"/>
          <w:sz w:val="32"/>
          <w:szCs w:val="32"/>
          <w:cs/>
        </w:rPr>
        <w:t xml:space="preserve">ซึ่งถือเป็นมหาวิทยาลัยสงฆ์อีกหนึ่งแห่งของคณะสงฆ์ไทย </w:t>
      </w:r>
      <w:r w:rsidR="006C6A89" w:rsidRPr="0031477C">
        <w:rPr>
          <w:rFonts w:ascii="TH SarabunPSK" w:hAnsi="TH SarabunPSK" w:cs="TH SarabunPSK"/>
          <w:sz w:val="32"/>
          <w:szCs w:val="32"/>
          <w:cs/>
        </w:rPr>
        <w:t>ผลการวิจัยพบว่า</w:t>
      </w:r>
      <w:r w:rsidR="006C6A89" w:rsidRPr="0031477C">
        <w:rPr>
          <w:rFonts w:ascii="TH SarabunPSK" w:hAnsi="TH SarabunPSK" w:cs="TH SarabunPSK"/>
          <w:sz w:val="32"/>
          <w:szCs w:val="32"/>
        </w:rPr>
        <w:t xml:space="preserve"> </w:t>
      </w:r>
      <w:r w:rsidR="006C6A89" w:rsidRPr="0031477C">
        <w:rPr>
          <w:rFonts w:ascii="TH SarabunPSK" w:hAnsi="TH SarabunPSK" w:cs="TH SarabunPSK"/>
          <w:sz w:val="32"/>
          <w:szCs w:val="32"/>
          <w:cs/>
        </w:rPr>
        <w:t>ปรัชญา</w:t>
      </w:r>
      <w:r w:rsidR="006C6A89" w:rsidRPr="0031477C">
        <w:rPr>
          <w:rFonts w:ascii="TH SarabunPSK" w:hAnsi="TH SarabunPSK" w:cs="TH SarabunPSK"/>
          <w:sz w:val="32"/>
          <w:szCs w:val="32"/>
        </w:rPr>
        <w:t xml:space="preserve"> </w:t>
      </w:r>
      <w:r w:rsidR="006C6A89" w:rsidRPr="0031477C">
        <w:rPr>
          <w:rFonts w:ascii="TH SarabunPSK" w:hAnsi="TH SarabunPSK" w:cs="TH SarabunPSK"/>
          <w:sz w:val="32"/>
          <w:szCs w:val="32"/>
          <w:cs/>
        </w:rPr>
        <w:t>ปณิธาน</w:t>
      </w:r>
      <w:r w:rsidR="006C6A89" w:rsidRPr="0031477C">
        <w:rPr>
          <w:rFonts w:ascii="TH SarabunPSK" w:hAnsi="TH SarabunPSK" w:cs="TH SarabunPSK"/>
          <w:sz w:val="32"/>
          <w:szCs w:val="32"/>
        </w:rPr>
        <w:t xml:space="preserve"> </w:t>
      </w:r>
      <w:r w:rsidR="006C6A89" w:rsidRPr="0031477C">
        <w:rPr>
          <w:rFonts w:ascii="TH SarabunPSK" w:hAnsi="TH SarabunPSK" w:cs="TH SarabunPSK"/>
          <w:sz w:val="32"/>
          <w:szCs w:val="32"/>
          <w:cs/>
        </w:rPr>
        <w:t>วิสัยทัศน์</w:t>
      </w:r>
      <w:r w:rsidR="006C6A89" w:rsidRPr="0031477C">
        <w:rPr>
          <w:rFonts w:ascii="TH SarabunPSK" w:hAnsi="TH SarabunPSK" w:cs="TH SarabunPSK"/>
          <w:sz w:val="32"/>
          <w:szCs w:val="32"/>
        </w:rPr>
        <w:t xml:space="preserve"> </w:t>
      </w:r>
      <w:r w:rsidR="006C6A89" w:rsidRPr="0031477C">
        <w:rPr>
          <w:rFonts w:ascii="TH SarabunPSK" w:hAnsi="TH SarabunPSK" w:cs="TH SarabunPSK"/>
          <w:sz w:val="32"/>
          <w:szCs w:val="32"/>
          <w:cs/>
        </w:rPr>
        <w:t>พันธกิจ</w:t>
      </w:r>
      <w:r w:rsidR="006C6A89" w:rsidRPr="0031477C">
        <w:rPr>
          <w:rFonts w:ascii="TH SarabunPSK" w:hAnsi="TH SarabunPSK" w:cs="TH SarabunPSK"/>
          <w:sz w:val="32"/>
          <w:szCs w:val="32"/>
        </w:rPr>
        <w:t xml:space="preserve"> </w:t>
      </w:r>
      <w:r w:rsidR="006C6A89" w:rsidRPr="0031477C">
        <w:rPr>
          <w:rFonts w:ascii="TH SarabunPSK" w:hAnsi="TH SarabunPSK" w:cs="TH SarabunPSK"/>
          <w:sz w:val="32"/>
          <w:szCs w:val="32"/>
          <w:cs/>
        </w:rPr>
        <w:t>ยุทธศาสตร์ในแต่ละพันธกิจ</w:t>
      </w:r>
      <w:r w:rsidR="006C6A89" w:rsidRPr="0031477C">
        <w:rPr>
          <w:rFonts w:ascii="TH SarabunPSK" w:hAnsi="TH SarabunPSK" w:cs="TH SarabunPSK"/>
          <w:sz w:val="32"/>
          <w:szCs w:val="32"/>
        </w:rPr>
        <w:t xml:space="preserve"> </w:t>
      </w:r>
      <w:r w:rsidR="006C6A89" w:rsidRPr="0031477C">
        <w:rPr>
          <w:rFonts w:ascii="TH SarabunPSK" w:hAnsi="TH SarabunPSK" w:cs="TH SarabunPSK"/>
          <w:sz w:val="32"/>
          <w:szCs w:val="32"/>
          <w:cs/>
        </w:rPr>
        <w:t>และยุทธศาสตร์</w:t>
      </w:r>
      <w:r w:rsidR="006C6A89" w:rsidRPr="0031477C">
        <w:rPr>
          <w:rFonts w:ascii="TH SarabunPSK" w:hAnsi="TH SarabunPSK" w:cs="TH SarabunPSK"/>
          <w:sz w:val="32"/>
          <w:szCs w:val="32"/>
          <w:cs/>
        </w:rPr>
        <w:lastRenderedPageBreak/>
        <w:t>ด้านการบริหารจัดการของมหาวิทยาลัยมหามกุฏราชวิทยาลัยที่กำหนดไว้มีความเหมาะสม</w:t>
      </w:r>
      <w:r w:rsidR="006C6A89" w:rsidRPr="0031477C">
        <w:rPr>
          <w:rFonts w:ascii="TH SarabunPSK" w:hAnsi="TH SarabunPSK" w:cs="TH SarabunPSK"/>
          <w:sz w:val="32"/>
          <w:szCs w:val="32"/>
        </w:rPr>
        <w:t xml:space="preserve"> </w:t>
      </w:r>
      <w:r w:rsidR="006C6A89" w:rsidRPr="0031477C">
        <w:rPr>
          <w:rFonts w:ascii="TH SarabunPSK" w:hAnsi="TH SarabunPSK" w:cs="TH SarabunPSK"/>
          <w:sz w:val="32"/>
          <w:szCs w:val="32"/>
          <w:cs/>
        </w:rPr>
        <w:t>เพราะสอดคล้องกับบทบาทหน้าที่ของความเป็นมหาวิทยาลัยทางพระพุทธศาสนา</w:t>
      </w:r>
      <w:r w:rsidR="006C6A89" w:rsidRPr="0031477C">
        <w:rPr>
          <w:rFonts w:ascii="TH SarabunPSK" w:hAnsi="TH SarabunPSK" w:cs="TH SarabunPSK"/>
          <w:sz w:val="32"/>
          <w:szCs w:val="32"/>
        </w:rPr>
        <w:t xml:space="preserve"> </w:t>
      </w:r>
      <w:r w:rsidR="006C6A89" w:rsidRPr="0031477C">
        <w:rPr>
          <w:rFonts w:ascii="TH SarabunPSK" w:hAnsi="TH SarabunPSK" w:cs="TH SarabunPSK"/>
          <w:sz w:val="32"/>
          <w:szCs w:val="32"/>
          <w:cs/>
        </w:rPr>
        <w:t>แม้มีข้อเสนอเพื่อปรับปรุงแก้ไขบางประเด็น</w:t>
      </w:r>
      <w:r w:rsidR="006C6A89" w:rsidRPr="0031477C">
        <w:rPr>
          <w:rFonts w:ascii="TH SarabunPSK" w:hAnsi="TH SarabunPSK" w:cs="TH SarabunPSK"/>
          <w:sz w:val="32"/>
          <w:szCs w:val="32"/>
        </w:rPr>
        <w:t xml:space="preserve"> </w:t>
      </w:r>
      <w:r w:rsidR="006C6A89" w:rsidRPr="0031477C">
        <w:rPr>
          <w:rFonts w:ascii="TH SarabunPSK" w:hAnsi="TH SarabunPSK" w:cs="TH SarabunPSK"/>
          <w:sz w:val="32"/>
          <w:szCs w:val="32"/>
          <w:cs/>
        </w:rPr>
        <w:t>แต่ก็เพื่อยกระดับคุณภาพในพันธกิจด้านการผลิตบัณฑิต ด้านการบริการวิชาการทางพระพุทธศาสนา</w:t>
      </w:r>
      <w:r w:rsidR="006C6A89" w:rsidRPr="0031477C">
        <w:rPr>
          <w:rFonts w:ascii="TH SarabunPSK" w:hAnsi="TH SarabunPSK" w:cs="TH SarabunPSK"/>
          <w:sz w:val="32"/>
          <w:szCs w:val="32"/>
        </w:rPr>
        <w:t xml:space="preserve"> </w:t>
      </w:r>
      <w:r w:rsidR="006C6A89" w:rsidRPr="0031477C">
        <w:rPr>
          <w:rFonts w:ascii="TH SarabunPSK" w:hAnsi="TH SarabunPSK" w:cs="TH SarabunPSK"/>
          <w:sz w:val="32"/>
          <w:szCs w:val="32"/>
          <w:cs/>
        </w:rPr>
        <w:t>ด้านการวิจัย</w:t>
      </w:r>
      <w:r w:rsidR="006C6A89" w:rsidRPr="0031477C">
        <w:rPr>
          <w:rFonts w:ascii="TH SarabunPSK" w:hAnsi="TH SarabunPSK" w:cs="TH SarabunPSK"/>
          <w:sz w:val="32"/>
          <w:szCs w:val="32"/>
        </w:rPr>
        <w:t xml:space="preserve"> </w:t>
      </w:r>
      <w:r w:rsidR="006C6A89" w:rsidRPr="0031477C">
        <w:rPr>
          <w:rFonts w:ascii="TH SarabunPSK" w:hAnsi="TH SarabunPSK" w:cs="TH SarabunPSK"/>
          <w:sz w:val="32"/>
          <w:szCs w:val="32"/>
          <w:cs/>
        </w:rPr>
        <w:t>และด้านการทำนุบำรุงศิลปวัฒนธรรม</w:t>
      </w:r>
      <w:r w:rsidR="006C6A89" w:rsidRPr="0031477C">
        <w:rPr>
          <w:rFonts w:ascii="TH SarabunPSK" w:hAnsi="TH SarabunPSK" w:cs="TH SarabunPSK"/>
          <w:sz w:val="32"/>
          <w:szCs w:val="32"/>
        </w:rPr>
        <w:t xml:space="preserve"> </w:t>
      </w:r>
      <w:r w:rsidR="006C6A89" w:rsidRPr="0031477C">
        <w:rPr>
          <w:rFonts w:ascii="TH SarabunPSK" w:hAnsi="TH SarabunPSK" w:cs="TH SarabunPSK"/>
          <w:sz w:val="32"/>
          <w:szCs w:val="32"/>
          <w:cs/>
        </w:rPr>
        <w:t>รวมทั้งด้านการบริหารจัดการ</w:t>
      </w:r>
      <w:r w:rsidR="006C6A89" w:rsidRPr="0031477C">
        <w:rPr>
          <w:rFonts w:ascii="TH SarabunPSK" w:hAnsi="TH SarabunPSK" w:cs="TH SarabunPSK"/>
          <w:sz w:val="32"/>
          <w:szCs w:val="32"/>
        </w:rPr>
        <w:t xml:space="preserve"> </w:t>
      </w:r>
      <w:r w:rsidR="006C6A89" w:rsidRPr="0031477C">
        <w:rPr>
          <w:rFonts w:ascii="TH SarabunPSK" w:hAnsi="TH SarabunPSK" w:cs="TH SarabunPSK"/>
          <w:sz w:val="32"/>
          <w:szCs w:val="32"/>
          <w:cs/>
        </w:rPr>
        <w:t>งานวิจัยดังกล่าวถึงแสดงให้เห็นถึงหน้าที่ของการเผยแผ่พระพุทธศาสนาซึ่งถือเป็นหน้าที่โดยตรงของมหาวิทยาลัยสงฆ์</w:t>
      </w:r>
    </w:p>
    <w:p w:rsidR="008A3799" w:rsidRPr="0031477C" w:rsidRDefault="006C6A89" w:rsidP="0020123C">
      <w:pPr>
        <w:pStyle w:val="a3"/>
        <w:jc w:val="thaiDistribute"/>
        <w:rPr>
          <w:rFonts w:ascii="TH SarabunPSK" w:hAnsi="TH SarabunPSK" w:cs="TH SarabunPSK"/>
          <w:sz w:val="32"/>
          <w:szCs w:val="32"/>
        </w:rPr>
      </w:pPr>
      <w:r w:rsidRPr="0031477C">
        <w:rPr>
          <w:rFonts w:ascii="TH SarabunPSK" w:hAnsi="TH SarabunPSK" w:cs="TH SarabunPSK"/>
          <w:sz w:val="32"/>
          <w:szCs w:val="32"/>
          <w:cs/>
        </w:rPr>
        <w:t xml:space="preserve"> </w:t>
      </w:r>
      <w:r w:rsidRPr="0031477C">
        <w:rPr>
          <w:rFonts w:ascii="TH SarabunPSK" w:hAnsi="TH SarabunPSK" w:cs="TH SarabunPSK"/>
          <w:sz w:val="32"/>
          <w:szCs w:val="32"/>
        </w:rPr>
        <w:t xml:space="preserve"> </w:t>
      </w:r>
      <w:r w:rsidRPr="0031477C">
        <w:rPr>
          <w:rFonts w:ascii="TH SarabunPSK" w:hAnsi="TH SarabunPSK" w:cs="TH SarabunPSK"/>
          <w:sz w:val="32"/>
          <w:szCs w:val="32"/>
        </w:rPr>
        <w:tab/>
      </w:r>
      <w:r w:rsidR="004F16E2" w:rsidRPr="0031477C">
        <w:rPr>
          <w:rFonts w:ascii="TH SarabunPSK" w:hAnsi="TH SarabunPSK" w:cs="TH SarabunPSK"/>
          <w:sz w:val="32"/>
          <w:szCs w:val="32"/>
          <w:cs/>
        </w:rPr>
        <w:t xml:space="preserve"> </w:t>
      </w:r>
      <w:r w:rsidR="00850AC3" w:rsidRPr="0031477C">
        <w:rPr>
          <w:rFonts w:ascii="TH SarabunPSK" w:hAnsi="TH SarabunPSK" w:cs="TH SarabunPSK"/>
          <w:sz w:val="32"/>
          <w:szCs w:val="32"/>
        </w:rPr>
        <w:t xml:space="preserve"> </w:t>
      </w:r>
      <w:r w:rsidR="0020123C" w:rsidRPr="0031477C">
        <w:rPr>
          <w:rFonts w:ascii="TH SarabunPSK" w:hAnsi="TH SarabunPSK" w:cs="TH SarabunPSK"/>
          <w:sz w:val="32"/>
          <w:szCs w:val="32"/>
          <w:cs/>
        </w:rPr>
        <w:t>2</w:t>
      </w:r>
      <w:r w:rsidR="004F16E2" w:rsidRPr="0031477C">
        <w:rPr>
          <w:rFonts w:ascii="TH SarabunPSK" w:hAnsi="TH SarabunPSK" w:cs="TH SarabunPSK"/>
          <w:sz w:val="32"/>
          <w:szCs w:val="32"/>
        </w:rPr>
        <w:t xml:space="preserve">. </w:t>
      </w:r>
      <w:r w:rsidR="004F16E2" w:rsidRPr="0031477C">
        <w:rPr>
          <w:rFonts w:ascii="TH SarabunPSK" w:hAnsi="TH SarabunPSK" w:cs="TH SarabunPSK"/>
          <w:sz w:val="32"/>
          <w:szCs w:val="32"/>
          <w:cs/>
        </w:rPr>
        <w:t xml:space="preserve">บทบาทของมหาวิทยาลัยในทศวรรษหน้าจำเป็นต้องมุ่งเน้นการพัฒนาผู้เรียนสู่ความเป็นนานาชาติเพื่อก้าวสู่คุณภาพผู้เรียนในศตวรรษที่ </w:t>
      </w:r>
      <w:r w:rsidR="004F16E2" w:rsidRPr="0031477C">
        <w:rPr>
          <w:rFonts w:ascii="TH SarabunPSK" w:hAnsi="TH SarabunPSK" w:cs="TH SarabunPSK"/>
          <w:sz w:val="32"/>
          <w:szCs w:val="32"/>
        </w:rPr>
        <w:t xml:space="preserve">21 </w:t>
      </w:r>
      <w:r w:rsidR="004F16E2" w:rsidRPr="0031477C">
        <w:rPr>
          <w:rFonts w:ascii="TH SarabunPSK" w:hAnsi="TH SarabunPSK" w:cs="TH SarabunPSK"/>
          <w:sz w:val="32"/>
          <w:szCs w:val="32"/>
          <w:cs/>
        </w:rPr>
        <w:t xml:space="preserve">จากผลการศึกษา พบว่า มหาวิทยาลัยมหาจุฬาลงกรณราชวิทยาลัย วิทยาเขตขอนแก่น มีการบริหารจัดการในด้านคุณลักษณะของผู้เรียนในศตวรรษที่ </w:t>
      </w:r>
      <w:r w:rsidR="0020123C" w:rsidRPr="0031477C">
        <w:rPr>
          <w:rFonts w:ascii="TH SarabunPSK" w:hAnsi="TH SarabunPSK" w:cs="TH SarabunPSK"/>
          <w:sz w:val="32"/>
          <w:szCs w:val="32"/>
          <w:cs/>
        </w:rPr>
        <w:t>21</w:t>
      </w:r>
      <w:r w:rsidR="00353B3B" w:rsidRPr="0031477C">
        <w:rPr>
          <w:rFonts w:ascii="TH SarabunPSK" w:hAnsi="TH SarabunPSK" w:cs="TH SarabunPSK"/>
          <w:sz w:val="32"/>
          <w:szCs w:val="32"/>
          <w:cs/>
        </w:rPr>
        <w:t xml:space="preserve"> </w:t>
      </w:r>
      <w:r w:rsidR="004F16E2" w:rsidRPr="0031477C">
        <w:rPr>
          <w:rFonts w:ascii="TH SarabunPSK" w:hAnsi="TH SarabunPSK" w:cs="TH SarabunPSK"/>
          <w:sz w:val="32"/>
          <w:szCs w:val="32"/>
          <w:cs/>
        </w:rPr>
        <w:t>สู่ความเป็นเลิศ</w:t>
      </w:r>
      <w:r w:rsidR="001E043C" w:rsidRPr="0031477C">
        <w:rPr>
          <w:rFonts w:ascii="TH SarabunPSK" w:hAnsi="TH SarabunPSK" w:cs="TH SarabunPSK"/>
          <w:sz w:val="32"/>
          <w:szCs w:val="32"/>
          <w:cs/>
        </w:rPr>
        <w:t>ในทศวรรษหน้า อยู่ในระดับมาก ทั้งนี้เนื่องจากการส่งเสริมทักษะการแก้ปัญหา</w:t>
      </w:r>
      <w:r w:rsidR="001E043C" w:rsidRPr="0031477C">
        <w:rPr>
          <w:rFonts w:ascii="TH SarabunPSK" w:hAnsi="TH SarabunPSK" w:cs="TH SarabunPSK"/>
          <w:sz w:val="32"/>
          <w:szCs w:val="32"/>
        </w:rPr>
        <w:t xml:space="preserve"> </w:t>
      </w:r>
      <w:r w:rsidR="001E043C" w:rsidRPr="0031477C">
        <w:rPr>
          <w:rFonts w:ascii="TH SarabunPSK" w:hAnsi="TH SarabunPSK" w:cs="TH SarabunPSK"/>
          <w:sz w:val="32"/>
          <w:szCs w:val="32"/>
          <w:cs/>
        </w:rPr>
        <w:t>การจัดบริบทการเรียนรู้ให้ผู้เรียนศึกษาด้วยตนเอง</w:t>
      </w:r>
      <w:r w:rsidR="001E043C" w:rsidRPr="0031477C">
        <w:rPr>
          <w:rFonts w:ascii="TH SarabunPSK" w:hAnsi="TH SarabunPSK" w:cs="TH SarabunPSK"/>
          <w:sz w:val="32"/>
          <w:szCs w:val="32"/>
        </w:rPr>
        <w:t xml:space="preserve"> </w:t>
      </w:r>
      <w:r w:rsidR="001E043C" w:rsidRPr="0031477C">
        <w:rPr>
          <w:rFonts w:ascii="TH SarabunPSK" w:hAnsi="TH SarabunPSK" w:cs="TH SarabunPSK"/>
          <w:sz w:val="32"/>
          <w:szCs w:val="32"/>
          <w:cs/>
        </w:rPr>
        <w:t>การส่งเสริมความสามารถใน</w:t>
      </w:r>
      <w:r w:rsidR="004F16E2" w:rsidRPr="0031477C">
        <w:rPr>
          <w:rFonts w:ascii="TH SarabunPSK" w:hAnsi="TH SarabunPSK" w:cs="TH SarabunPSK"/>
          <w:sz w:val="32"/>
          <w:szCs w:val="32"/>
          <w:cs/>
        </w:rPr>
        <w:t>การปรับตัวในสังคม</w:t>
      </w:r>
      <w:r w:rsidR="004F16E2" w:rsidRPr="0031477C">
        <w:rPr>
          <w:rFonts w:ascii="TH SarabunPSK" w:hAnsi="TH SarabunPSK" w:cs="TH SarabunPSK"/>
          <w:sz w:val="32"/>
          <w:szCs w:val="32"/>
        </w:rPr>
        <w:t xml:space="preserve"> </w:t>
      </w:r>
      <w:r w:rsidR="004F16E2" w:rsidRPr="0031477C">
        <w:rPr>
          <w:rFonts w:ascii="TH SarabunPSK" w:hAnsi="TH SarabunPSK" w:cs="TH SarabunPSK"/>
          <w:sz w:val="32"/>
          <w:szCs w:val="32"/>
          <w:cs/>
        </w:rPr>
        <w:t>การพัฒนาทักษะด้านการคิดวิเคราะห์ ทักษะด้านการสื่อสารทั้งภาษาอังกฤษและภาษาอาเซียน และการส่งเสริมความสามารถในการประสานงานกับผู้อื่น ซึ่งเป็นสิ่งสำคัญที่มหาวิทยาลัยได้เตรียมความพร้อมให้กับนิสิตเพื่อมุ่งให้มหาวิทยาลัย ก้าวสู่ความเป็นเลิศในทศวรรษหน้า ผลการวิจัยดังกล่าวสอดคล้องกับงานวิจัยของ</w:t>
      </w:r>
      <w:r w:rsidR="00745CDA" w:rsidRPr="0031477C">
        <w:rPr>
          <w:rFonts w:ascii="TH SarabunPSK" w:hAnsi="TH SarabunPSK" w:cs="TH SarabunPSK"/>
          <w:sz w:val="32"/>
          <w:szCs w:val="32"/>
          <w:cs/>
        </w:rPr>
        <w:t xml:space="preserve"> </w:t>
      </w:r>
      <w:r w:rsidR="004F16E2" w:rsidRPr="0031477C">
        <w:rPr>
          <w:rFonts w:ascii="TH SarabunPSK" w:hAnsi="TH SarabunPSK" w:cs="TH SarabunPSK"/>
          <w:sz w:val="32"/>
          <w:szCs w:val="32"/>
          <w:cs/>
        </w:rPr>
        <w:t>ธนู ศรีทอง</w:t>
      </w:r>
      <w:r w:rsidR="00745CDA" w:rsidRPr="0031477C">
        <w:rPr>
          <w:rFonts w:ascii="TH SarabunPSK" w:hAnsi="TH SarabunPSK" w:cs="TH SarabunPSK"/>
          <w:sz w:val="32"/>
          <w:szCs w:val="32"/>
          <w:cs/>
        </w:rPr>
        <w:t xml:space="preserve"> (</w:t>
      </w:r>
      <w:r w:rsidR="007D610F" w:rsidRPr="0031477C">
        <w:rPr>
          <w:rFonts w:ascii="TH SarabunPSK" w:hAnsi="TH SarabunPSK" w:cs="TH SarabunPSK"/>
          <w:sz w:val="32"/>
          <w:szCs w:val="32"/>
          <w:cs/>
        </w:rPr>
        <w:t>2559)</w:t>
      </w:r>
      <w:r w:rsidR="008D449D" w:rsidRPr="0031477C">
        <w:rPr>
          <w:rFonts w:ascii="TH SarabunPSK" w:hAnsi="TH SarabunPSK" w:cs="TH SarabunPSK"/>
          <w:sz w:val="32"/>
          <w:szCs w:val="32"/>
        </w:rPr>
        <w:t xml:space="preserve"> </w:t>
      </w:r>
      <w:r w:rsidR="004F16E2" w:rsidRPr="0031477C">
        <w:rPr>
          <w:rFonts w:ascii="TH SarabunPSK" w:hAnsi="TH SarabunPSK" w:cs="TH SarabunPSK"/>
          <w:sz w:val="32"/>
          <w:szCs w:val="32"/>
          <w:cs/>
        </w:rPr>
        <w:t xml:space="preserve">ที่ได้ศึกษาข้อเสนอเชิงนโยบาย </w:t>
      </w:r>
      <w:r w:rsidR="00080FEB" w:rsidRPr="0031477C">
        <w:rPr>
          <w:rFonts w:ascii="TH SarabunPSK" w:hAnsi="TH SarabunPSK" w:cs="TH SarabunPSK"/>
          <w:sz w:val="32"/>
          <w:szCs w:val="32"/>
          <w:cs/>
        </w:rPr>
        <w:t>การพัฒนาความเป็นนานาชาติของการผลิตบัณฑิตมหาวิทยาลัยมหาจุฬาลงกรณราชวิทยาลัยวิทยาเขตในกลุ่มภาคตะวันออกเฉียงเหนือ</w:t>
      </w:r>
      <w:r w:rsidR="00080FEB" w:rsidRPr="0031477C">
        <w:rPr>
          <w:rFonts w:ascii="TH SarabunPSK" w:hAnsi="TH SarabunPSK" w:cs="TH SarabunPSK"/>
          <w:sz w:val="32"/>
          <w:szCs w:val="32"/>
        </w:rPr>
        <w:t xml:space="preserve"> </w:t>
      </w:r>
      <w:r w:rsidR="00080FEB" w:rsidRPr="0031477C">
        <w:rPr>
          <w:rFonts w:ascii="TH SarabunPSK" w:hAnsi="TH SarabunPSK" w:cs="TH SarabunPSK"/>
          <w:sz w:val="32"/>
          <w:szCs w:val="32"/>
          <w:cs/>
        </w:rPr>
        <w:t xml:space="preserve">ผลการวิจัยพบว่า ควรมีการพัฒนาอาจารย์และเจ้าหน้าที่ด้านการใช้ภาษาอังกฤษให้สามารถสื่อสารได้ ควรจัดการเรียนการสอนที่เน้นผู้เรียนเป็นสำคัญและใช้วิจัยเป็นฐาน และควรพัฒนานิสิตให้มีคุณลักษณะตามที่กำหนดไว้ในพันธกิจด้านการผลิตบัณฑิตและตามกรอบมาตรฐานคุณวุฒิที่สอดคล้องกับมาตรฐานสากล </w:t>
      </w:r>
      <w:r w:rsidR="00080FEB" w:rsidRPr="0031477C">
        <w:rPr>
          <w:rFonts w:ascii="TH SarabunPSK" w:hAnsi="TH SarabunPSK" w:cs="TH SarabunPSK"/>
          <w:sz w:val="32"/>
          <w:szCs w:val="32"/>
        </w:rPr>
        <w:t xml:space="preserve"> </w:t>
      </w:r>
    </w:p>
    <w:p w:rsidR="004F16E2" w:rsidRPr="0031477C" w:rsidRDefault="008A3799" w:rsidP="0020123C">
      <w:pPr>
        <w:pStyle w:val="a3"/>
        <w:jc w:val="thaiDistribute"/>
        <w:rPr>
          <w:rFonts w:ascii="TH SarabunPSK" w:hAnsi="TH SarabunPSK" w:cs="TH SarabunPSK"/>
          <w:sz w:val="32"/>
          <w:szCs w:val="32"/>
        </w:rPr>
      </w:pPr>
      <w:r w:rsidRPr="0031477C">
        <w:rPr>
          <w:rFonts w:ascii="TH SarabunPSK" w:hAnsi="TH SarabunPSK" w:cs="TH SarabunPSK"/>
          <w:sz w:val="32"/>
          <w:szCs w:val="32"/>
          <w:cs/>
        </w:rPr>
        <w:t xml:space="preserve"> </w:t>
      </w:r>
      <w:r w:rsidRPr="0031477C">
        <w:rPr>
          <w:rFonts w:ascii="TH SarabunPSK" w:hAnsi="TH SarabunPSK" w:cs="TH SarabunPSK"/>
          <w:sz w:val="32"/>
          <w:szCs w:val="32"/>
          <w:cs/>
        </w:rPr>
        <w:tab/>
      </w:r>
      <w:r w:rsidR="00080FEB" w:rsidRPr="0031477C">
        <w:rPr>
          <w:rFonts w:ascii="TH SarabunPSK" w:hAnsi="TH SarabunPSK" w:cs="TH SarabunPSK"/>
          <w:sz w:val="32"/>
          <w:szCs w:val="32"/>
          <w:cs/>
        </w:rPr>
        <w:t>นอกจากนี้ยังสอดคล้องกับงานวิจัยของ</w:t>
      </w:r>
      <w:r w:rsidR="00745CDA" w:rsidRPr="0031477C">
        <w:rPr>
          <w:rFonts w:ascii="TH SarabunPSK" w:hAnsi="TH SarabunPSK" w:cs="TH SarabunPSK"/>
          <w:sz w:val="32"/>
          <w:szCs w:val="32"/>
          <w:cs/>
        </w:rPr>
        <w:t xml:space="preserve"> </w:t>
      </w:r>
      <w:r w:rsidR="00080FEB" w:rsidRPr="0031477C">
        <w:rPr>
          <w:rFonts w:ascii="TH SarabunPSK" w:hAnsi="TH SarabunPSK" w:cs="TH SarabunPSK"/>
          <w:sz w:val="32"/>
          <w:szCs w:val="32"/>
          <w:cs/>
        </w:rPr>
        <w:t>หัฏฐกรณ์ แก่นท้าว</w:t>
      </w:r>
      <w:r w:rsidR="00745CDA" w:rsidRPr="0031477C">
        <w:rPr>
          <w:rFonts w:ascii="TH SarabunPSK" w:hAnsi="TH SarabunPSK" w:cs="TH SarabunPSK"/>
          <w:sz w:val="32"/>
          <w:szCs w:val="32"/>
          <w:cs/>
        </w:rPr>
        <w:t xml:space="preserve"> (</w:t>
      </w:r>
      <w:r w:rsidR="007D610F" w:rsidRPr="0031477C">
        <w:rPr>
          <w:rFonts w:ascii="TH SarabunPSK" w:hAnsi="TH SarabunPSK" w:cs="TH SarabunPSK"/>
          <w:sz w:val="32"/>
          <w:szCs w:val="32"/>
          <w:cs/>
        </w:rPr>
        <w:t>2558)</w:t>
      </w:r>
      <w:r w:rsidR="00745CDA" w:rsidRPr="0031477C">
        <w:rPr>
          <w:rFonts w:ascii="TH SarabunPSK" w:hAnsi="TH SarabunPSK" w:cs="TH SarabunPSK"/>
          <w:sz w:val="32"/>
          <w:szCs w:val="32"/>
          <w:cs/>
        </w:rPr>
        <w:t xml:space="preserve"> </w:t>
      </w:r>
      <w:r w:rsidR="00080FEB" w:rsidRPr="0031477C">
        <w:rPr>
          <w:rFonts w:ascii="TH SarabunPSK" w:hAnsi="TH SarabunPSK" w:cs="TH SarabunPSK"/>
          <w:sz w:val="32"/>
          <w:szCs w:val="32"/>
          <w:cs/>
        </w:rPr>
        <w:t>ที่ได้ศึกษาการพัฒนาบทบาทมหาวิทยาลัยสงฆ์ของรัฐเพื่อรองรับประชาคมอาเซียน ผลการวิจัยพบว่าแนวทางในการพัฒนาบทบาทมหาวิทยาลัยสงฆ์ของรัฐ ด้านการผลิตบัณฑิตและการพัฒนาการจัดการเรียนการสอนที่มีคุณภาพและมาตรฐานเพื่อรองรับประชาคมอาเซียนจะต้องประกอบด้วย การผลิตบัณ</w:t>
      </w:r>
      <w:r w:rsidR="00B01288" w:rsidRPr="0031477C">
        <w:rPr>
          <w:rFonts w:ascii="TH SarabunPSK" w:hAnsi="TH SarabunPSK" w:cs="TH SarabunPSK"/>
          <w:sz w:val="32"/>
          <w:szCs w:val="32"/>
          <w:cs/>
        </w:rPr>
        <w:t>ฑิตที่มีอัตลักษณ์</w:t>
      </w:r>
      <w:r w:rsidR="001E043C" w:rsidRPr="0031477C">
        <w:rPr>
          <w:rFonts w:ascii="TH SarabunPSK" w:hAnsi="TH SarabunPSK" w:cs="TH SarabunPSK"/>
          <w:sz w:val="32"/>
          <w:szCs w:val="32"/>
          <w:cs/>
        </w:rPr>
        <w:t>ที่พึงประสงค์และเป็นแบบอย่างที่ดีแก่สังคม ประเทศชาติ และอาเซียน ด้านการส่งเสริมการวิจัย</w:t>
      </w:r>
      <w:r w:rsidR="00757585" w:rsidRPr="0031477C">
        <w:rPr>
          <w:rFonts w:ascii="TH SarabunPSK" w:hAnsi="TH SarabunPSK" w:cs="TH SarabunPSK"/>
          <w:sz w:val="32"/>
          <w:szCs w:val="32"/>
          <w:cs/>
        </w:rPr>
        <w:t>และพัฒนาองค์ความรู้เพื่อเพิ่มศักยภาพการวิจัยพระพุทธศาสนานานาชาติด้วยการผลิตผลงานและเผยแพร่ผลงานวิจัยทางด้านพระพุทธศาสนา การประยุกต์หลักธรรมที่เน้นความเป็น</w:t>
      </w:r>
      <w:r w:rsidR="004F16E2" w:rsidRPr="0031477C">
        <w:rPr>
          <w:rFonts w:ascii="TH SarabunPSK" w:hAnsi="TH SarabunPSK" w:cs="TH SarabunPSK"/>
          <w:sz w:val="32"/>
          <w:szCs w:val="32"/>
          <w:cs/>
        </w:rPr>
        <w:t>ไทยและอาเซียน ด้านการบริการวิชาการด้านพระพุทธศาสนาแก่ชุมชนและสังคมระดับชาติ และนานาชาติ ด้วยการ</w:t>
      </w:r>
      <w:r w:rsidR="00AF18E6" w:rsidRPr="0031477C">
        <w:rPr>
          <w:rFonts w:ascii="TH SarabunPSK" w:hAnsi="TH SarabunPSK" w:cs="TH SarabunPSK"/>
          <w:sz w:val="32"/>
          <w:szCs w:val="32"/>
          <w:cs/>
        </w:rPr>
        <w:t xml:space="preserve">พัฒนามหาวิทยาลัยให้เป็นศูนย์กลางในการบริการวิชาการแก่คณะสงฆ์ สังคม และอาเซียน </w:t>
      </w:r>
      <w:r w:rsidR="004D6C28" w:rsidRPr="0031477C">
        <w:rPr>
          <w:rFonts w:ascii="TH SarabunPSK" w:hAnsi="TH SarabunPSK" w:cs="TH SarabunPSK"/>
          <w:color w:val="222222"/>
          <w:sz w:val="32"/>
          <w:szCs w:val="32"/>
          <w:shd w:val="clear" w:color="auto" w:fill="FFFFFF"/>
          <w:cs/>
        </w:rPr>
        <w:t>ด้านนวัตกรรมเทคโนโลยีสารสนเทศทางการศึกษา</w:t>
      </w:r>
      <w:r w:rsidR="004D6C28" w:rsidRPr="0031477C">
        <w:rPr>
          <w:rFonts w:ascii="TH SarabunPSK" w:hAnsi="TH SarabunPSK" w:cs="TH SarabunPSK"/>
          <w:color w:val="222222"/>
          <w:sz w:val="32"/>
          <w:szCs w:val="32"/>
          <w:shd w:val="clear" w:color="auto" w:fill="FFFFFF"/>
        </w:rPr>
        <w:t>,</w:t>
      </w:r>
      <w:r w:rsidR="004D6C28" w:rsidRPr="0031477C">
        <w:rPr>
          <w:rFonts w:ascii="TH SarabunPSK" w:hAnsi="TH SarabunPSK" w:cs="TH SarabunPSK"/>
          <w:color w:val="222222"/>
          <w:sz w:val="32"/>
          <w:szCs w:val="32"/>
          <w:shd w:val="clear" w:color="auto" w:fill="FFFFFF"/>
          <w:cs/>
        </w:rPr>
        <w:t>การใช้งานอุปกรณ์โสตทัศนูปกรณ์ห้องปฏิบัติการนวัตกรรมเสริมทักษะการเรียนรู้ด้วยตนเอง</w:t>
      </w:r>
      <w:r w:rsidR="004D6C28" w:rsidRPr="0031477C">
        <w:rPr>
          <w:rFonts w:ascii="TH SarabunPSK" w:hAnsi="TH SarabunPSK" w:cs="TH SarabunPSK"/>
          <w:color w:val="222222"/>
          <w:sz w:val="32"/>
          <w:szCs w:val="32"/>
          <w:shd w:val="clear" w:color="auto" w:fill="FFFFFF"/>
        </w:rPr>
        <w:t>,</w:t>
      </w:r>
      <w:r w:rsidR="004D6C28" w:rsidRPr="0031477C">
        <w:rPr>
          <w:rFonts w:ascii="TH SarabunPSK" w:hAnsi="TH SarabunPSK" w:cs="TH SarabunPSK"/>
          <w:color w:val="222222"/>
          <w:sz w:val="32"/>
          <w:szCs w:val="32"/>
          <w:shd w:val="clear" w:color="auto" w:fill="FFFFFF"/>
          <w:cs/>
        </w:rPr>
        <w:t xml:space="preserve">ระบบบันทึกการเรียนการสอนการสร้างสื่อการเรียนการสอนด้วย </w:t>
      </w:r>
      <w:r w:rsidR="004D6C28" w:rsidRPr="0031477C">
        <w:rPr>
          <w:rFonts w:ascii="TH SarabunPSK" w:hAnsi="TH SarabunPSK" w:cs="TH SarabunPSK"/>
          <w:color w:val="222222"/>
          <w:sz w:val="32"/>
          <w:szCs w:val="32"/>
          <w:shd w:val="clear" w:color="auto" w:fill="FFFFFF"/>
        </w:rPr>
        <w:t>Office Mix,</w:t>
      </w:r>
      <w:r w:rsidR="004D6C28" w:rsidRPr="0031477C">
        <w:rPr>
          <w:rFonts w:ascii="TH SarabunPSK" w:hAnsi="TH SarabunPSK" w:cs="TH SarabunPSK"/>
          <w:color w:val="222222"/>
          <w:sz w:val="32"/>
          <w:szCs w:val="32"/>
          <w:shd w:val="clear" w:color="auto" w:fill="FFFFFF"/>
          <w:cs/>
        </w:rPr>
        <w:t xml:space="preserve">การใช้งาน </w:t>
      </w:r>
      <w:r w:rsidR="004D6C28" w:rsidRPr="0031477C">
        <w:rPr>
          <w:rFonts w:ascii="TH SarabunPSK" w:hAnsi="TH SarabunPSK" w:cs="TH SarabunPSK"/>
          <w:color w:val="222222"/>
          <w:sz w:val="32"/>
          <w:szCs w:val="32"/>
          <w:shd w:val="clear" w:color="auto" w:fill="FFFFFF"/>
        </w:rPr>
        <w:t xml:space="preserve">MS Office 365 </w:t>
      </w:r>
      <w:r w:rsidR="004D6C28" w:rsidRPr="0031477C">
        <w:rPr>
          <w:rFonts w:ascii="TH SarabunPSK" w:hAnsi="TH SarabunPSK" w:cs="TH SarabunPSK"/>
          <w:color w:val="222222"/>
          <w:sz w:val="32"/>
          <w:szCs w:val="32"/>
          <w:shd w:val="clear" w:color="auto" w:fill="FFFFFF"/>
          <w:cs/>
        </w:rPr>
        <w:t xml:space="preserve">เพื่อการจัดเรียนการสอน </w:t>
      </w:r>
      <w:r w:rsidR="004D6C28" w:rsidRPr="0031477C">
        <w:rPr>
          <w:rFonts w:ascii="TH SarabunPSK" w:hAnsi="TH SarabunPSK" w:cs="TH SarabunPSK"/>
          <w:color w:val="222222"/>
          <w:sz w:val="32"/>
          <w:szCs w:val="32"/>
          <w:shd w:val="clear" w:color="auto" w:fill="FFFFFF"/>
        </w:rPr>
        <w:t xml:space="preserve">Social media for learning </w:t>
      </w:r>
      <w:r w:rsidR="004D6C28" w:rsidRPr="0031477C">
        <w:rPr>
          <w:rFonts w:ascii="TH SarabunPSK" w:hAnsi="TH SarabunPSK" w:cs="TH SarabunPSK"/>
          <w:color w:val="222222"/>
          <w:sz w:val="32"/>
          <w:szCs w:val="32"/>
          <w:shd w:val="clear" w:color="auto" w:fill="FFFFFF"/>
          <w:cs/>
        </w:rPr>
        <w:t xml:space="preserve">รวมถึงแนะนำเครื่องมือที่ใช้ในการประเมินผลผู้เรียนด้วย </w:t>
      </w:r>
      <w:r w:rsidR="004D6C28" w:rsidRPr="0031477C">
        <w:rPr>
          <w:rFonts w:ascii="TH SarabunPSK" w:hAnsi="TH SarabunPSK" w:cs="TH SarabunPSK"/>
          <w:color w:val="222222"/>
          <w:sz w:val="32"/>
          <w:szCs w:val="32"/>
          <w:shd w:val="clear" w:color="auto" w:fill="FFFFFF"/>
        </w:rPr>
        <w:t xml:space="preserve">kahoot application </w:t>
      </w:r>
      <w:r w:rsidR="004D6C28" w:rsidRPr="0031477C">
        <w:rPr>
          <w:rFonts w:ascii="TH SarabunPSK" w:hAnsi="TH SarabunPSK" w:cs="TH SarabunPSK"/>
          <w:color w:val="222222"/>
          <w:sz w:val="32"/>
          <w:szCs w:val="32"/>
          <w:shd w:val="clear" w:color="auto" w:fill="FFFFFF"/>
          <w:cs/>
        </w:rPr>
        <w:t>มีวัตถุประสงค์เพื่อมุ่งเน้นให้พระนิสิตได้ศึกษาเรียนรู้นอกห้องเรียน เป็นการเพิ่มพูนความรู้และประสบการณ์ตรงในการเรียนการสอน ด้วยการจัดระบบกระบวนการเรียนรู้ เพื่อการพัฒนาคุณลักษณะที่พึงประสงค์ให้แก่นิสิต</w:t>
      </w:r>
      <w:r w:rsidR="004D6C28" w:rsidRPr="0031477C">
        <w:rPr>
          <w:rFonts w:ascii="TH SarabunPSK" w:hAnsi="TH SarabunPSK" w:cs="TH SarabunPSK"/>
          <w:color w:val="222222"/>
          <w:sz w:val="32"/>
          <w:szCs w:val="32"/>
          <w:shd w:val="clear" w:color="auto" w:fill="FFFFFF"/>
        </w:rPr>
        <w:t xml:space="preserve"> </w:t>
      </w:r>
      <w:r w:rsidR="004F16E2" w:rsidRPr="0031477C">
        <w:rPr>
          <w:rFonts w:ascii="TH SarabunPSK" w:hAnsi="TH SarabunPSK" w:cs="TH SarabunPSK"/>
          <w:sz w:val="32"/>
          <w:szCs w:val="32"/>
          <w:cs/>
        </w:rPr>
        <w:t>ด้วยการพัฒนามหาวิทยาลัยให้เป็นต้นแบบด้านการบริหารจัดการ เพื่อยกฐานะมหาวิทยาลัยสู่มาตรฐานระดับโลก</w:t>
      </w:r>
    </w:p>
    <w:p w:rsidR="00AC7A87" w:rsidRPr="0031477C" w:rsidRDefault="00AC7A87" w:rsidP="0020123C">
      <w:pPr>
        <w:autoSpaceDE w:val="0"/>
        <w:autoSpaceDN w:val="0"/>
        <w:adjustRightInd w:val="0"/>
        <w:jc w:val="thaiDistribute"/>
        <w:rPr>
          <w:rFonts w:ascii="TH SarabunPSK" w:eastAsia="Calibri" w:hAnsi="TH SarabunPSK" w:cs="TH SarabunPSK"/>
          <w:b/>
          <w:bCs/>
          <w:sz w:val="32"/>
          <w:szCs w:val="32"/>
        </w:rPr>
      </w:pPr>
    </w:p>
    <w:p w:rsidR="00934786" w:rsidRPr="0031477C" w:rsidRDefault="00934786" w:rsidP="0020123C">
      <w:pPr>
        <w:autoSpaceDE w:val="0"/>
        <w:autoSpaceDN w:val="0"/>
        <w:adjustRightInd w:val="0"/>
        <w:jc w:val="thaiDistribute"/>
        <w:rPr>
          <w:rFonts w:ascii="TH SarabunPSK" w:hAnsi="TH SarabunPSK" w:cs="TH SarabunPSK"/>
          <w:b/>
          <w:bCs/>
          <w:color w:val="000000"/>
          <w:sz w:val="32"/>
          <w:szCs w:val="32"/>
          <w:cs/>
        </w:rPr>
      </w:pPr>
      <w:r w:rsidRPr="0031477C">
        <w:rPr>
          <w:rFonts w:ascii="TH SarabunPSK" w:hAnsi="TH SarabunPSK" w:cs="TH SarabunPSK"/>
          <w:b/>
          <w:bCs/>
          <w:color w:val="000000"/>
          <w:sz w:val="32"/>
          <w:szCs w:val="32"/>
          <w:cs/>
        </w:rPr>
        <w:t>ข้อเสนอแนะ</w:t>
      </w:r>
      <w:r w:rsidR="00795085">
        <w:rPr>
          <w:rFonts w:ascii="TH SarabunPSK" w:hAnsi="TH SarabunPSK" w:cs="TH SarabunPSK" w:hint="cs"/>
          <w:b/>
          <w:bCs/>
          <w:color w:val="000000"/>
          <w:sz w:val="32"/>
          <w:szCs w:val="32"/>
          <w:cs/>
        </w:rPr>
        <w:t>เชิงนโยบายต่อมหาวิทยาลัยมหาจุฬาลงกรณราชวิทยาลัย วิทยาเขตขอนแก่น</w:t>
      </w:r>
    </w:p>
    <w:p w:rsidR="00934786" w:rsidRPr="0031477C" w:rsidRDefault="00934786" w:rsidP="0020123C">
      <w:pPr>
        <w:pStyle w:val="a3"/>
        <w:jc w:val="thaiDistribute"/>
        <w:rPr>
          <w:rFonts w:ascii="TH SarabunPSK" w:hAnsi="TH SarabunPSK" w:cs="TH SarabunPSK"/>
          <w:sz w:val="32"/>
          <w:szCs w:val="32"/>
        </w:rPr>
      </w:pPr>
      <w:r w:rsidRPr="0031477C">
        <w:rPr>
          <w:rFonts w:ascii="TH SarabunPSK" w:hAnsi="TH SarabunPSK" w:cs="TH SarabunPSK"/>
          <w:b/>
          <w:bCs/>
          <w:sz w:val="32"/>
          <w:szCs w:val="32"/>
        </w:rPr>
        <w:tab/>
      </w:r>
      <w:r w:rsidR="0020123C" w:rsidRPr="0031477C">
        <w:rPr>
          <w:rFonts w:ascii="TH SarabunPSK" w:hAnsi="TH SarabunPSK" w:cs="TH SarabunPSK"/>
          <w:sz w:val="32"/>
          <w:szCs w:val="32"/>
          <w:cs/>
        </w:rPr>
        <w:t>1</w:t>
      </w:r>
      <w:r w:rsidRPr="0031477C">
        <w:rPr>
          <w:rFonts w:ascii="TH SarabunPSK" w:hAnsi="TH SarabunPSK" w:cs="TH SarabunPSK"/>
          <w:sz w:val="32"/>
          <w:szCs w:val="32"/>
        </w:rPr>
        <w:t xml:space="preserve">. </w:t>
      </w:r>
      <w:r w:rsidRPr="0031477C">
        <w:rPr>
          <w:rFonts w:ascii="TH SarabunPSK" w:hAnsi="TH SarabunPSK" w:cs="TH SarabunPSK"/>
          <w:sz w:val="32"/>
          <w:szCs w:val="32"/>
          <w:cs/>
        </w:rPr>
        <w:t>ควรมีการพัฒนาความเป็นนานาชาติของการผลิตบัณฑิตมหาวิทยาลัย มหาจุฬาลงกรณราชวิทยาลัย วิทยาเขตขอนแก่นเพิ่มขึ้นเพื่อมุ่งสู่องค์กรแห่งความเป็นเลิศในทศวรรษหน้า</w:t>
      </w:r>
    </w:p>
    <w:p w:rsidR="008A3799" w:rsidRPr="0031477C" w:rsidRDefault="00934786" w:rsidP="0020123C">
      <w:pPr>
        <w:pStyle w:val="a3"/>
        <w:jc w:val="thaiDistribute"/>
        <w:rPr>
          <w:rFonts w:ascii="TH SarabunPSK" w:hAnsi="TH SarabunPSK" w:cs="TH SarabunPSK"/>
          <w:sz w:val="32"/>
          <w:szCs w:val="32"/>
        </w:rPr>
      </w:pPr>
      <w:r w:rsidRPr="0031477C">
        <w:rPr>
          <w:rFonts w:ascii="TH SarabunPSK" w:hAnsi="TH SarabunPSK" w:cs="TH SarabunPSK"/>
          <w:sz w:val="32"/>
          <w:szCs w:val="32"/>
        </w:rPr>
        <w:lastRenderedPageBreak/>
        <w:tab/>
        <w:t xml:space="preserve"> </w:t>
      </w:r>
      <w:r w:rsidR="0020123C" w:rsidRPr="0031477C">
        <w:rPr>
          <w:rFonts w:ascii="TH SarabunPSK" w:hAnsi="TH SarabunPSK" w:cs="TH SarabunPSK"/>
          <w:sz w:val="32"/>
          <w:szCs w:val="32"/>
          <w:cs/>
        </w:rPr>
        <w:t>2</w:t>
      </w:r>
      <w:r w:rsidR="00EC3FD1" w:rsidRPr="0031477C">
        <w:rPr>
          <w:rFonts w:ascii="TH SarabunPSK" w:hAnsi="TH SarabunPSK" w:cs="TH SarabunPSK"/>
          <w:sz w:val="32"/>
          <w:szCs w:val="32"/>
        </w:rPr>
        <w:t>.</w:t>
      </w:r>
      <w:r w:rsidRPr="0031477C">
        <w:rPr>
          <w:rFonts w:ascii="TH SarabunPSK" w:hAnsi="TH SarabunPSK" w:cs="TH SarabunPSK"/>
          <w:sz w:val="32"/>
          <w:szCs w:val="32"/>
        </w:rPr>
        <w:t xml:space="preserve"> </w:t>
      </w:r>
      <w:r w:rsidRPr="0031477C">
        <w:rPr>
          <w:rFonts w:ascii="TH SarabunPSK" w:hAnsi="TH SarabunPSK" w:cs="TH SarabunPSK"/>
          <w:sz w:val="32"/>
          <w:szCs w:val="32"/>
          <w:cs/>
        </w:rPr>
        <w:t>ควรส่งเสริมการมีส่วนร่วมของภาคเอกชนและองค์กรปกครองส่วนท้องถิ่นให้มีบทบาทในการร่วมจัดทำหลักสูตรเพื่อสนองตอบต่อความต้องการของผู้ใช้บัณฑิตมากยิ่งขึ้น</w:t>
      </w:r>
    </w:p>
    <w:p w:rsidR="00934786" w:rsidRDefault="00795085" w:rsidP="0020123C">
      <w:pPr>
        <w:pStyle w:val="a3"/>
        <w:jc w:val="thaiDistribute"/>
        <w:rPr>
          <w:rFonts w:ascii="TH SarabunPSK" w:hAnsi="TH SarabunPSK" w:cs="TH SarabunPSK"/>
          <w:sz w:val="32"/>
          <w:szCs w:val="32"/>
        </w:rPr>
      </w:pPr>
      <w:r>
        <w:rPr>
          <w:rFonts w:ascii="TH SarabunPSK" w:hAnsi="TH SarabunPSK" w:cs="TH SarabunPSK" w:hint="cs"/>
          <w:sz w:val="32"/>
          <w:szCs w:val="32"/>
          <w:cs/>
        </w:rPr>
        <w:tab/>
        <w:t>3</w:t>
      </w:r>
      <w:r w:rsidR="00EC3FD1" w:rsidRPr="0031477C">
        <w:rPr>
          <w:rFonts w:ascii="TH SarabunPSK" w:hAnsi="TH SarabunPSK" w:cs="TH SarabunPSK"/>
          <w:sz w:val="32"/>
          <w:szCs w:val="32"/>
        </w:rPr>
        <w:t xml:space="preserve">. </w:t>
      </w:r>
      <w:r w:rsidR="00934786" w:rsidRPr="0031477C">
        <w:rPr>
          <w:rFonts w:ascii="TH SarabunPSK" w:hAnsi="TH SarabunPSK" w:cs="TH SarabunPSK"/>
          <w:sz w:val="32"/>
          <w:szCs w:val="32"/>
          <w:cs/>
        </w:rPr>
        <w:t>ควรพัฒนามหาวิทยาลัยตามเกณฑ์รางวัลคุณภาพแห่งชาติ เนื่องจากเป็นรางวัลอันทรงเกียรติซึ่งได้รับการยอมรับอย่างกว้างขวาง เป็นเครื่องหมายแสดงถึงความเป็นเลิศในการบริหารจัดการขององค์กร ที่ทัดเทียมระดับมาตรฐานโลก</w:t>
      </w:r>
    </w:p>
    <w:p w:rsidR="00F14AAB" w:rsidRDefault="00F14AAB" w:rsidP="0020123C">
      <w:pPr>
        <w:pStyle w:val="a3"/>
        <w:jc w:val="thaiDistribute"/>
        <w:rPr>
          <w:rFonts w:ascii="TH SarabunPSK" w:hAnsi="TH SarabunPSK" w:cs="TH SarabunPSK"/>
          <w:sz w:val="32"/>
          <w:szCs w:val="32"/>
        </w:rPr>
      </w:pPr>
    </w:p>
    <w:p w:rsidR="00795085" w:rsidRPr="00795085" w:rsidRDefault="00795085" w:rsidP="0020123C">
      <w:pPr>
        <w:pStyle w:val="a3"/>
        <w:jc w:val="thaiDistribute"/>
        <w:rPr>
          <w:rFonts w:ascii="TH SarabunPSK" w:hAnsi="TH SarabunPSK" w:cs="TH SarabunPSK"/>
          <w:b/>
          <w:bCs/>
          <w:sz w:val="32"/>
          <w:szCs w:val="32"/>
          <w:cs/>
        </w:rPr>
      </w:pPr>
      <w:r>
        <w:rPr>
          <w:rFonts w:ascii="TH SarabunPSK" w:hAnsi="TH SarabunPSK" w:cs="TH SarabunPSK" w:hint="cs"/>
          <w:b/>
          <w:bCs/>
          <w:sz w:val="32"/>
          <w:szCs w:val="32"/>
          <w:cs/>
        </w:rPr>
        <w:t>ข้อเสนอแนะสำหรับการวิจัยในอนาคต</w:t>
      </w:r>
    </w:p>
    <w:p w:rsidR="00934786" w:rsidRPr="0031477C" w:rsidRDefault="00EC3FD1" w:rsidP="0020123C">
      <w:pPr>
        <w:pStyle w:val="a3"/>
        <w:jc w:val="thaiDistribute"/>
        <w:rPr>
          <w:rFonts w:ascii="TH SarabunPSK" w:hAnsi="TH SarabunPSK" w:cs="TH SarabunPSK"/>
          <w:sz w:val="32"/>
          <w:szCs w:val="32"/>
        </w:rPr>
      </w:pPr>
      <w:r w:rsidRPr="0031477C">
        <w:rPr>
          <w:rFonts w:ascii="TH SarabunPSK" w:hAnsi="TH SarabunPSK" w:cs="TH SarabunPSK"/>
          <w:b/>
          <w:bCs/>
          <w:sz w:val="32"/>
          <w:szCs w:val="32"/>
          <w:cs/>
        </w:rPr>
        <w:t xml:space="preserve"> </w:t>
      </w:r>
      <w:r w:rsidRPr="0031477C">
        <w:rPr>
          <w:rFonts w:ascii="TH SarabunPSK" w:hAnsi="TH SarabunPSK" w:cs="TH SarabunPSK"/>
          <w:b/>
          <w:bCs/>
          <w:sz w:val="32"/>
          <w:szCs w:val="32"/>
          <w:cs/>
        </w:rPr>
        <w:tab/>
      </w:r>
      <w:r w:rsidR="00795085">
        <w:rPr>
          <w:rFonts w:ascii="TH SarabunPSK" w:hAnsi="TH SarabunPSK" w:cs="TH SarabunPSK" w:hint="cs"/>
          <w:sz w:val="32"/>
          <w:szCs w:val="32"/>
          <w:cs/>
        </w:rPr>
        <w:t>1</w:t>
      </w:r>
      <w:r w:rsidRPr="0031477C">
        <w:rPr>
          <w:rFonts w:ascii="TH SarabunPSK" w:hAnsi="TH SarabunPSK" w:cs="TH SarabunPSK"/>
          <w:sz w:val="32"/>
          <w:szCs w:val="32"/>
        </w:rPr>
        <w:t xml:space="preserve">. </w:t>
      </w:r>
      <w:r w:rsidR="00934786" w:rsidRPr="0031477C">
        <w:rPr>
          <w:rFonts w:ascii="TH SarabunPSK" w:hAnsi="TH SarabunPSK" w:cs="TH SarabunPSK"/>
          <w:sz w:val="32"/>
          <w:szCs w:val="32"/>
          <w:cs/>
        </w:rPr>
        <w:t xml:space="preserve">ควรมีการวิจัยเชิงคุณภาพเพื่อพัฒนาแผนกลยุทธการปฏิบัติงานเกี่ยวกับการบริหารจัดการของมหาวิทยาลัยมหาจุฬาลงกรณราชวิทยาลัย วิทยาเขตขอนแก่น หรือวิทยาเขตอื่น ๆ สู่ความเป็นเลิศในทศวรรษหน้า </w:t>
      </w:r>
    </w:p>
    <w:p w:rsidR="00B01288" w:rsidRPr="0031477C" w:rsidRDefault="00934786" w:rsidP="00B01288">
      <w:pPr>
        <w:pStyle w:val="a3"/>
        <w:jc w:val="thaiDistribute"/>
        <w:rPr>
          <w:rFonts w:ascii="TH SarabunPSK" w:hAnsi="TH SarabunPSK" w:cs="TH SarabunPSK"/>
          <w:sz w:val="32"/>
          <w:szCs w:val="32"/>
        </w:rPr>
      </w:pPr>
      <w:r w:rsidRPr="0031477C">
        <w:rPr>
          <w:rFonts w:ascii="TH SarabunPSK" w:hAnsi="TH SarabunPSK" w:cs="TH SarabunPSK"/>
          <w:sz w:val="32"/>
          <w:szCs w:val="32"/>
          <w:cs/>
        </w:rPr>
        <w:tab/>
      </w:r>
      <w:r w:rsidR="00795085">
        <w:rPr>
          <w:rFonts w:ascii="TH SarabunPSK" w:hAnsi="TH SarabunPSK" w:cs="TH SarabunPSK" w:hint="cs"/>
          <w:sz w:val="32"/>
          <w:szCs w:val="32"/>
          <w:cs/>
        </w:rPr>
        <w:t>2</w:t>
      </w:r>
      <w:r w:rsidR="00EC3FD1" w:rsidRPr="0031477C">
        <w:rPr>
          <w:rFonts w:ascii="TH SarabunPSK" w:hAnsi="TH SarabunPSK" w:cs="TH SarabunPSK"/>
          <w:sz w:val="32"/>
          <w:szCs w:val="32"/>
        </w:rPr>
        <w:t xml:space="preserve">. </w:t>
      </w:r>
      <w:r w:rsidRPr="0031477C">
        <w:rPr>
          <w:rFonts w:ascii="TH SarabunPSK" w:hAnsi="TH SarabunPSK" w:cs="TH SarabunPSK"/>
          <w:sz w:val="32"/>
          <w:szCs w:val="32"/>
          <w:cs/>
        </w:rPr>
        <w:t xml:space="preserve">ควรมีการวิจัยเกี่ยวกับการจัดการศึกษาเพื่อพัฒนาผู้เรียนในศตวรรษที่ </w:t>
      </w:r>
      <w:r w:rsidRPr="0031477C">
        <w:rPr>
          <w:rFonts w:ascii="TH SarabunPSK" w:hAnsi="TH SarabunPSK" w:cs="TH SarabunPSK"/>
          <w:sz w:val="32"/>
          <w:szCs w:val="32"/>
        </w:rPr>
        <w:t xml:space="preserve">21 </w:t>
      </w:r>
      <w:r w:rsidR="001E043C" w:rsidRPr="0031477C">
        <w:rPr>
          <w:rFonts w:ascii="TH SarabunPSK" w:hAnsi="TH SarabunPSK" w:cs="TH SarabunPSK"/>
          <w:sz w:val="32"/>
          <w:szCs w:val="32"/>
          <w:cs/>
        </w:rPr>
        <w:t>ของมหาวิทยาลัยมหาจุฬาลงกรณราชวิทยาลัย วิทยาเขตขอนแก่นหรือวิทยาเขต</w:t>
      </w:r>
      <w:r w:rsidR="00B01288" w:rsidRPr="0031477C">
        <w:rPr>
          <w:rFonts w:ascii="TH SarabunPSK" w:hAnsi="TH SarabunPSK" w:cs="TH SarabunPSK"/>
          <w:sz w:val="32"/>
          <w:szCs w:val="32"/>
          <w:cs/>
        </w:rPr>
        <w:t xml:space="preserve">อื่น ๆ </w:t>
      </w:r>
    </w:p>
    <w:p w:rsidR="00F14AAB" w:rsidRDefault="007748E1" w:rsidP="00B01288">
      <w:pPr>
        <w:pStyle w:val="a3"/>
        <w:jc w:val="thaiDistribute"/>
        <w:rPr>
          <w:rFonts w:ascii="TH SarabunPSK" w:hAnsi="TH SarabunPSK" w:cs="TH SarabunPSK"/>
          <w:b/>
          <w:bCs/>
          <w:sz w:val="32"/>
          <w:szCs w:val="32"/>
        </w:rPr>
      </w:pPr>
      <w:r w:rsidRPr="0031477C">
        <w:rPr>
          <w:rFonts w:ascii="TH SarabunPSK" w:hAnsi="TH SarabunPSK" w:cs="TH SarabunPSK"/>
          <w:b/>
          <w:bCs/>
          <w:sz w:val="32"/>
          <w:szCs w:val="32"/>
        </w:rPr>
        <w:t xml:space="preserve">                                                         </w:t>
      </w:r>
    </w:p>
    <w:p w:rsidR="00F14AAB" w:rsidRDefault="00F14AAB" w:rsidP="00B01288">
      <w:pPr>
        <w:pStyle w:val="a3"/>
        <w:jc w:val="thaiDistribute"/>
        <w:rPr>
          <w:rFonts w:ascii="TH SarabunPSK" w:hAnsi="TH SarabunPSK" w:cs="TH SarabunPSK"/>
          <w:b/>
          <w:bCs/>
          <w:sz w:val="32"/>
          <w:szCs w:val="32"/>
        </w:rPr>
      </w:pPr>
    </w:p>
    <w:p w:rsidR="00F14AAB" w:rsidRDefault="00F14AAB" w:rsidP="00B01288">
      <w:pPr>
        <w:pStyle w:val="a3"/>
        <w:jc w:val="thaiDistribute"/>
        <w:rPr>
          <w:rFonts w:ascii="TH SarabunPSK" w:hAnsi="TH SarabunPSK" w:cs="TH SarabunPSK"/>
          <w:b/>
          <w:bCs/>
          <w:sz w:val="32"/>
          <w:szCs w:val="32"/>
        </w:rPr>
      </w:pPr>
    </w:p>
    <w:p w:rsidR="00F14AAB" w:rsidRDefault="00F14AAB" w:rsidP="00B01288">
      <w:pPr>
        <w:pStyle w:val="a3"/>
        <w:jc w:val="thaiDistribute"/>
        <w:rPr>
          <w:rFonts w:ascii="TH SarabunPSK" w:hAnsi="TH SarabunPSK" w:cs="TH SarabunPSK"/>
          <w:b/>
          <w:bCs/>
          <w:sz w:val="32"/>
          <w:szCs w:val="32"/>
        </w:rPr>
      </w:pPr>
    </w:p>
    <w:p w:rsidR="00F14AAB" w:rsidRDefault="00F14AAB" w:rsidP="00B01288">
      <w:pPr>
        <w:pStyle w:val="a3"/>
        <w:jc w:val="thaiDistribute"/>
        <w:rPr>
          <w:rFonts w:ascii="TH SarabunPSK" w:hAnsi="TH SarabunPSK" w:cs="TH SarabunPSK"/>
          <w:b/>
          <w:bCs/>
          <w:sz w:val="32"/>
          <w:szCs w:val="32"/>
        </w:rPr>
      </w:pPr>
    </w:p>
    <w:p w:rsidR="00F14AAB" w:rsidRDefault="00F14AAB" w:rsidP="00B01288">
      <w:pPr>
        <w:pStyle w:val="a3"/>
        <w:jc w:val="thaiDistribute"/>
        <w:rPr>
          <w:rFonts w:ascii="TH SarabunPSK" w:hAnsi="TH SarabunPSK" w:cs="TH SarabunPSK"/>
          <w:b/>
          <w:bCs/>
          <w:sz w:val="32"/>
          <w:szCs w:val="32"/>
        </w:rPr>
      </w:pPr>
    </w:p>
    <w:p w:rsidR="00F14AAB" w:rsidRDefault="00F14AAB" w:rsidP="00B01288">
      <w:pPr>
        <w:pStyle w:val="a3"/>
        <w:jc w:val="thaiDistribute"/>
        <w:rPr>
          <w:rFonts w:ascii="TH SarabunPSK" w:hAnsi="TH SarabunPSK" w:cs="TH SarabunPSK"/>
          <w:b/>
          <w:bCs/>
          <w:sz w:val="32"/>
          <w:szCs w:val="32"/>
        </w:rPr>
      </w:pPr>
    </w:p>
    <w:p w:rsidR="00F14AAB" w:rsidRDefault="00F14AAB" w:rsidP="00B01288">
      <w:pPr>
        <w:pStyle w:val="a3"/>
        <w:jc w:val="thaiDistribute"/>
        <w:rPr>
          <w:rFonts w:ascii="TH SarabunPSK" w:hAnsi="TH SarabunPSK" w:cs="TH SarabunPSK"/>
          <w:b/>
          <w:bCs/>
          <w:sz w:val="32"/>
          <w:szCs w:val="32"/>
        </w:rPr>
      </w:pPr>
    </w:p>
    <w:p w:rsidR="00F14AAB" w:rsidRDefault="00F14AAB" w:rsidP="00B01288">
      <w:pPr>
        <w:pStyle w:val="a3"/>
        <w:jc w:val="thaiDistribute"/>
        <w:rPr>
          <w:rFonts w:ascii="TH SarabunPSK" w:hAnsi="TH SarabunPSK" w:cs="TH SarabunPSK"/>
          <w:b/>
          <w:bCs/>
          <w:sz w:val="32"/>
          <w:szCs w:val="32"/>
        </w:rPr>
      </w:pPr>
    </w:p>
    <w:p w:rsidR="00F14AAB" w:rsidRDefault="00F14AAB" w:rsidP="00B01288">
      <w:pPr>
        <w:pStyle w:val="a3"/>
        <w:jc w:val="thaiDistribute"/>
        <w:rPr>
          <w:rFonts w:ascii="TH SarabunPSK" w:hAnsi="TH SarabunPSK" w:cs="TH SarabunPSK"/>
          <w:b/>
          <w:bCs/>
          <w:sz w:val="32"/>
          <w:szCs w:val="32"/>
        </w:rPr>
      </w:pPr>
    </w:p>
    <w:p w:rsidR="00F14AAB" w:rsidRDefault="00F14AAB" w:rsidP="00B01288">
      <w:pPr>
        <w:pStyle w:val="a3"/>
        <w:jc w:val="thaiDistribute"/>
        <w:rPr>
          <w:rFonts w:ascii="TH SarabunPSK" w:hAnsi="TH SarabunPSK" w:cs="TH SarabunPSK"/>
          <w:b/>
          <w:bCs/>
          <w:sz w:val="32"/>
          <w:szCs w:val="32"/>
        </w:rPr>
      </w:pPr>
    </w:p>
    <w:p w:rsidR="00F14AAB" w:rsidRDefault="00F14AAB" w:rsidP="00B01288">
      <w:pPr>
        <w:pStyle w:val="a3"/>
        <w:jc w:val="thaiDistribute"/>
        <w:rPr>
          <w:rFonts w:ascii="TH SarabunPSK" w:hAnsi="TH SarabunPSK" w:cs="TH SarabunPSK"/>
          <w:b/>
          <w:bCs/>
          <w:sz w:val="32"/>
          <w:szCs w:val="32"/>
        </w:rPr>
      </w:pPr>
    </w:p>
    <w:p w:rsidR="00F14AAB" w:rsidRDefault="00F14AAB" w:rsidP="00B01288">
      <w:pPr>
        <w:pStyle w:val="a3"/>
        <w:jc w:val="thaiDistribute"/>
        <w:rPr>
          <w:rFonts w:ascii="TH SarabunPSK" w:hAnsi="TH SarabunPSK" w:cs="TH SarabunPSK"/>
          <w:b/>
          <w:bCs/>
          <w:sz w:val="32"/>
          <w:szCs w:val="32"/>
        </w:rPr>
      </w:pPr>
    </w:p>
    <w:p w:rsidR="00F14AAB" w:rsidRDefault="00F14AAB" w:rsidP="00B01288">
      <w:pPr>
        <w:pStyle w:val="a3"/>
        <w:jc w:val="thaiDistribute"/>
        <w:rPr>
          <w:rFonts w:ascii="TH SarabunPSK" w:hAnsi="TH SarabunPSK" w:cs="TH SarabunPSK"/>
          <w:b/>
          <w:bCs/>
          <w:sz w:val="32"/>
          <w:szCs w:val="32"/>
        </w:rPr>
      </w:pPr>
    </w:p>
    <w:p w:rsidR="00F14AAB" w:rsidRDefault="00F14AAB" w:rsidP="00B01288">
      <w:pPr>
        <w:pStyle w:val="a3"/>
        <w:jc w:val="thaiDistribute"/>
        <w:rPr>
          <w:rFonts w:ascii="TH SarabunPSK" w:hAnsi="TH SarabunPSK" w:cs="TH SarabunPSK"/>
          <w:b/>
          <w:bCs/>
          <w:sz w:val="32"/>
          <w:szCs w:val="32"/>
        </w:rPr>
      </w:pPr>
    </w:p>
    <w:p w:rsidR="00F14AAB" w:rsidRDefault="00F14AAB" w:rsidP="00B01288">
      <w:pPr>
        <w:pStyle w:val="a3"/>
        <w:jc w:val="thaiDistribute"/>
        <w:rPr>
          <w:rFonts w:ascii="TH SarabunPSK" w:hAnsi="TH SarabunPSK" w:cs="TH SarabunPSK"/>
          <w:b/>
          <w:bCs/>
          <w:sz w:val="32"/>
          <w:szCs w:val="32"/>
        </w:rPr>
      </w:pPr>
    </w:p>
    <w:p w:rsidR="00F14AAB" w:rsidRDefault="00F14AAB" w:rsidP="00B01288">
      <w:pPr>
        <w:pStyle w:val="a3"/>
        <w:jc w:val="thaiDistribute"/>
        <w:rPr>
          <w:rFonts w:ascii="TH SarabunPSK" w:hAnsi="TH SarabunPSK" w:cs="TH SarabunPSK"/>
          <w:b/>
          <w:bCs/>
          <w:sz w:val="32"/>
          <w:szCs w:val="32"/>
        </w:rPr>
      </w:pPr>
    </w:p>
    <w:p w:rsidR="00F14AAB" w:rsidRDefault="00F14AAB" w:rsidP="00B01288">
      <w:pPr>
        <w:pStyle w:val="a3"/>
        <w:jc w:val="thaiDistribute"/>
        <w:rPr>
          <w:rFonts w:ascii="TH SarabunPSK" w:hAnsi="TH SarabunPSK" w:cs="TH SarabunPSK"/>
          <w:b/>
          <w:bCs/>
          <w:sz w:val="32"/>
          <w:szCs w:val="32"/>
        </w:rPr>
      </w:pPr>
    </w:p>
    <w:p w:rsidR="00F14AAB" w:rsidRDefault="00F14AAB" w:rsidP="00B01288">
      <w:pPr>
        <w:pStyle w:val="a3"/>
        <w:jc w:val="thaiDistribute"/>
        <w:rPr>
          <w:rFonts w:ascii="TH SarabunPSK" w:hAnsi="TH SarabunPSK" w:cs="TH SarabunPSK"/>
          <w:b/>
          <w:bCs/>
          <w:sz w:val="32"/>
          <w:szCs w:val="32"/>
        </w:rPr>
      </w:pPr>
    </w:p>
    <w:p w:rsidR="00F14AAB" w:rsidRDefault="00F14AAB" w:rsidP="00B01288">
      <w:pPr>
        <w:pStyle w:val="a3"/>
        <w:jc w:val="thaiDistribute"/>
        <w:rPr>
          <w:rFonts w:ascii="TH SarabunPSK" w:hAnsi="TH SarabunPSK" w:cs="TH SarabunPSK"/>
          <w:b/>
          <w:bCs/>
          <w:sz w:val="32"/>
          <w:szCs w:val="32"/>
        </w:rPr>
      </w:pPr>
    </w:p>
    <w:p w:rsidR="00F14AAB" w:rsidRDefault="00F14AAB" w:rsidP="00B01288">
      <w:pPr>
        <w:pStyle w:val="a3"/>
        <w:jc w:val="thaiDistribute"/>
        <w:rPr>
          <w:rFonts w:ascii="TH SarabunPSK" w:hAnsi="TH SarabunPSK" w:cs="TH SarabunPSK"/>
          <w:b/>
          <w:bCs/>
          <w:sz w:val="32"/>
          <w:szCs w:val="32"/>
        </w:rPr>
      </w:pPr>
    </w:p>
    <w:p w:rsidR="00F14AAB" w:rsidRDefault="00F14AAB" w:rsidP="00B01288">
      <w:pPr>
        <w:pStyle w:val="a3"/>
        <w:jc w:val="thaiDistribute"/>
        <w:rPr>
          <w:rFonts w:ascii="TH SarabunPSK" w:hAnsi="TH SarabunPSK" w:cs="TH SarabunPSK"/>
          <w:b/>
          <w:bCs/>
          <w:sz w:val="32"/>
          <w:szCs w:val="32"/>
        </w:rPr>
      </w:pPr>
    </w:p>
    <w:p w:rsidR="00F14AAB" w:rsidRDefault="00F14AAB" w:rsidP="00B01288">
      <w:pPr>
        <w:pStyle w:val="a3"/>
        <w:jc w:val="thaiDistribute"/>
        <w:rPr>
          <w:rFonts w:ascii="TH SarabunPSK" w:hAnsi="TH SarabunPSK" w:cs="TH SarabunPSK"/>
          <w:b/>
          <w:bCs/>
          <w:sz w:val="32"/>
          <w:szCs w:val="32"/>
        </w:rPr>
      </w:pPr>
    </w:p>
    <w:p w:rsidR="00F14AAB" w:rsidRDefault="00F14AAB" w:rsidP="00B01288">
      <w:pPr>
        <w:pStyle w:val="a3"/>
        <w:jc w:val="thaiDistribute"/>
        <w:rPr>
          <w:rFonts w:ascii="TH SarabunPSK" w:hAnsi="TH SarabunPSK" w:cs="TH SarabunPSK"/>
          <w:b/>
          <w:bCs/>
          <w:sz w:val="32"/>
          <w:szCs w:val="32"/>
        </w:rPr>
      </w:pPr>
    </w:p>
    <w:p w:rsidR="00F14AAB" w:rsidRDefault="00F14AAB" w:rsidP="00B01288">
      <w:pPr>
        <w:pStyle w:val="a3"/>
        <w:jc w:val="thaiDistribute"/>
        <w:rPr>
          <w:rFonts w:ascii="TH SarabunPSK" w:hAnsi="TH SarabunPSK" w:cs="TH SarabunPSK"/>
          <w:b/>
          <w:bCs/>
          <w:sz w:val="32"/>
          <w:szCs w:val="32"/>
        </w:rPr>
      </w:pPr>
    </w:p>
    <w:p w:rsidR="00F14AAB" w:rsidRDefault="00F14AAB" w:rsidP="00B01288">
      <w:pPr>
        <w:pStyle w:val="a3"/>
        <w:jc w:val="thaiDistribute"/>
        <w:rPr>
          <w:rFonts w:ascii="TH SarabunPSK" w:hAnsi="TH SarabunPSK" w:cs="TH SarabunPSK"/>
          <w:b/>
          <w:bCs/>
          <w:sz w:val="32"/>
          <w:szCs w:val="32"/>
        </w:rPr>
      </w:pPr>
    </w:p>
    <w:p w:rsidR="006B4592" w:rsidRPr="0031477C" w:rsidRDefault="006B4592" w:rsidP="009C5B93">
      <w:pPr>
        <w:pStyle w:val="a3"/>
        <w:jc w:val="center"/>
        <w:rPr>
          <w:rFonts w:ascii="TH SarabunPSK" w:hAnsi="TH SarabunPSK" w:cs="TH SarabunPSK"/>
          <w:sz w:val="32"/>
          <w:szCs w:val="32"/>
        </w:rPr>
      </w:pPr>
      <w:r w:rsidRPr="0031477C">
        <w:rPr>
          <w:rFonts w:ascii="TH SarabunPSK" w:hAnsi="TH SarabunPSK" w:cs="TH SarabunPSK"/>
          <w:b/>
          <w:bCs/>
          <w:sz w:val="32"/>
          <w:szCs w:val="32"/>
          <w:cs/>
        </w:rPr>
        <w:lastRenderedPageBreak/>
        <w:t>บรรณานุกรม</w:t>
      </w:r>
    </w:p>
    <w:p w:rsidR="008A3799" w:rsidRPr="0031477C" w:rsidRDefault="002406F7" w:rsidP="0020123C">
      <w:pPr>
        <w:pStyle w:val="a3"/>
        <w:jc w:val="thaiDistribute"/>
        <w:rPr>
          <w:rFonts w:ascii="TH SarabunPSK" w:hAnsi="TH SarabunPSK" w:cs="TH SarabunPSK"/>
          <w:sz w:val="32"/>
          <w:szCs w:val="32"/>
        </w:rPr>
      </w:pPr>
      <w:r>
        <w:rPr>
          <w:rFonts w:ascii="TH SarabunPSK" w:hAnsi="TH SarabunPSK" w:cs="TH SarabunPSK" w:hint="cs"/>
          <w:sz w:val="32"/>
          <w:szCs w:val="32"/>
          <w:cs/>
        </w:rPr>
        <w:t>เกียงศักดิ์</w:t>
      </w:r>
      <w:r w:rsidR="008A3799" w:rsidRPr="0031477C">
        <w:rPr>
          <w:rFonts w:ascii="TH SarabunPSK" w:hAnsi="TH SarabunPSK" w:cs="TH SarabunPSK"/>
          <w:sz w:val="32"/>
          <w:szCs w:val="32"/>
          <w:cs/>
        </w:rPr>
        <w:t xml:space="preserve"> เจริญวงศ์ศักดิ์.(2541). </w:t>
      </w:r>
      <w:r w:rsidR="008A3799" w:rsidRPr="0031477C">
        <w:rPr>
          <w:rFonts w:ascii="TH SarabunPSK" w:hAnsi="TH SarabunPSK" w:cs="TH SarabunPSK"/>
          <w:i/>
          <w:iCs/>
          <w:sz w:val="32"/>
          <w:szCs w:val="32"/>
          <w:cs/>
        </w:rPr>
        <w:t>มหาวิทยาลัยที่ทางแยก : จุดประกายวิสัยทัศน์อุดมศึกษาไทย</w:t>
      </w:r>
      <w:r w:rsidR="008A3799" w:rsidRPr="0031477C">
        <w:rPr>
          <w:rFonts w:ascii="TH SarabunPSK" w:hAnsi="TH SarabunPSK" w:cs="TH SarabunPSK"/>
          <w:i/>
          <w:iCs/>
          <w:sz w:val="32"/>
          <w:szCs w:val="32"/>
          <w:cs/>
        </w:rPr>
        <w:br/>
        <w:t xml:space="preserve"> </w:t>
      </w:r>
      <w:r w:rsidR="008A3799" w:rsidRPr="0031477C">
        <w:rPr>
          <w:rFonts w:ascii="TH SarabunPSK" w:hAnsi="TH SarabunPSK" w:cs="TH SarabunPSK"/>
          <w:i/>
          <w:iCs/>
          <w:sz w:val="32"/>
          <w:szCs w:val="32"/>
          <w:cs/>
        </w:rPr>
        <w:tab/>
        <w:t>ในอนาคต.</w:t>
      </w:r>
      <w:r w:rsidR="008A3799" w:rsidRPr="0031477C">
        <w:rPr>
          <w:rFonts w:ascii="TH SarabunPSK" w:hAnsi="TH SarabunPSK" w:cs="TH SarabunPSK"/>
          <w:i/>
          <w:iCs/>
          <w:sz w:val="32"/>
          <w:szCs w:val="32"/>
        </w:rPr>
        <w:t xml:space="preserve"> </w:t>
      </w:r>
      <w:r w:rsidR="008A3799" w:rsidRPr="0031477C">
        <w:rPr>
          <w:rFonts w:ascii="TH SarabunPSK" w:hAnsi="TH SarabunPSK" w:cs="TH SarabunPSK"/>
          <w:sz w:val="32"/>
          <w:szCs w:val="32"/>
          <w:cs/>
        </w:rPr>
        <w:t xml:space="preserve"> กรุงเทพ</w:t>
      </w:r>
      <w:r w:rsidR="008A3799" w:rsidRPr="0031477C">
        <w:rPr>
          <w:rFonts w:ascii="TH SarabunPSK" w:eastAsia="AngsanaNew" w:hAnsi="TH SarabunPSK" w:cs="TH SarabunPSK"/>
          <w:sz w:val="32"/>
          <w:szCs w:val="32"/>
          <w:cs/>
        </w:rPr>
        <w:t>ฯ</w:t>
      </w:r>
      <w:r w:rsidR="008A3799" w:rsidRPr="0031477C">
        <w:rPr>
          <w:rFonts w:ascii="TH SarabunPSK" w:hAnsi="TH SarabunPSK" w:cs="TH SarabunPSK"/>
          <w:sz w:val="32"/>
          <w:szCs w:val="32"/>
          <w:cs/>
        </w:rPr>
        <w:t>: บริษัท ส.เอเซีย เพรส จำกัด</w:t>
      </w:r>
      <w:r w:rsidR="008A3799" w:rsidRPr="0031477C">
        <w:rPr>
          <w:rFonts w:ascii="TH SarabunPSK" w:hAnsi="TH SarabunPSK" w:cs="TH SarabunPSK"/>
          <w:sz w:val="32"/>
          <w:szCs w:val="32"/>
        </w:rPr>
        <w:t>.</w:t>
      </w:r>
    </w:p>
    <w:p w:rsidR="008A3799" w:rsidRPr="0031477C" w:rsidRDefault="008A3799" w:rsidP="0020123C">
      <w:pPr>
        <w:pStyle w:val="a3"/>
        <w:jc w:val="thaiDistribute"/>
        <w:rPr>
          <w:rFonts w:ascii="TH SarabunPSK" w:hAnsi="TH SarabunPSK" w:cs="TH SarabunPSK"/>
          <w:sz w:val="32"/>
          <w:szCs w:val="32"/>
          <w:cs/>
        </w:rPr>
      </w:pPr>
      <w:r w:rsidRPr="0031477C">
        <w:rPr>
          <w:rFonts w:ascii="TH SarabunPSK" w:hAnsi="TH SarabunPSK" w:cs="TH SarabunPSK"/>
          <w:sz w:val="32"/>
          <w:szCs w:val="32"/>
          <w:cs/>
        </w:rPr>
        <w:t xml:space="preserve">ธนู ศรีทอง.(2559). </w:t>
      </w:r>
      <w:r w:rsidRPr="0031477C">
        <w:rPr>
          <w:rFonts w:ascii="TH SarabunPSK" w:hAnsi="TH SarabunPSK" w:cs="TH SarabunPSK"/>
          <w:i/>
          <w:iCs/>
          <w:sz w:val="32"/>
          <w:szCs w:val="32"/>
          <w:cs/>
        </w:rPr>
        <w:t>ข้อเสนอเชิงนโยบายการพัฒนาความเป็นนานาชาติของการผลิตบัณฑิต</w:t>
      </w:r>
      <w:r w:rsidRPr="0031477C">
        <w:rPr>
          <w:rFonts w:ascii="TH SarabunPSK" w:hAnsi="TH SarabunPSK" w:cs="TH SarabunPSK"/>
          <w:i/>
          <w:iCs/>
          <w:sz w:val="32"/>
          <w:szCs w:val="32"/>
          <w:cs/>
        </w:rPr>
        <w:br/>
        <w:t xml:space="preserve"> </w:t>
      </w:r>
      <w:r w:rsidRPr="0031477C">
        <w:rPr>
          <w:rFonts w:ascii="TH SarabunPSK" w:hAnsi="TH SarabunPSK" w:cs="TH SarabunPSK"/>
          <w:i/>
          <w:iCs/>
          <w:sz w:val="32"/>
          <w:szCs w:val="32"/>
          <w:cs/>
        </w:rPr>
        <w:tab/>
        <w:t>มหาวิทยาลัยมหาจุฬาลงกรณราชวิทยาลัย วิทยาเขตในกลุ่มภาคตะวันออกเฉียงเหนือ</w:t>
      </w:r>
      <w:r w:rsidRPr="0031477C">
        <w:rPr>
          <w:rFonts w:ascii="TH SarabunPSK" w:hAnsi="TH SarabunPSK" w:cs="TH SarabunPSK"/>
          <w:sz w:val="32"/>
          <w:szCs w:val="32"/>
          <w:cs/>
        </w:rPr>
        <w:t xml:space="preserve">. </w:t>
      </w:r>
      <w:r w:rsidRPr="0031477C">
        <w:rPr>
          <w:rFonts w:ascii="TH SarabunPSK" w:hAnsi="TH SarabunPSK" w:cs="TH SarabunPSK"/>
          <w:sz w:val="32"/>
          <w:szCs w:val="32"/>
          <w:cs/>
        </w:rPr>
        <w:br/>
        <w:t xml:space="preserve"> </w:t>
      </w:r>
      <w:r w:rsidRPr="0031477C">
        <w:rPr>
          <w:rFonts w:ascii="TH SarabunPSK" w:hAnsi="TH SarabunPSK" w:cs="TH SarabunPSK"/>
          <w:sz w:val="32"/>
          <w:szCs w:val="32"/>
          <w:cs/>
        </w:rPr>
        <w:tab/>
        <w:t>วิทยานิพนธ์ปริญญาปรัชญาดุษฎีบัณฑิต สาขาการบริหารการศึกษา มหาวิทยาลัยราชภัฏ</w:t>
      </w:r>
      <w:r w:rsidRPr="0031477C">
        <w:rPr>
          <w:rFonts w:ascii="TH SarabunPSK" w:hAnsi="TH SarabunPSK" w:cs="TH SarabunPSK"/>
          <w:sz w:val="32"/>
          <w:szCs w:val="32"/>
          <w:cs/>
        </w:rPr>
        <w:br/>
        <w:t xml:space="preserve"> </w:t>
      </w:r>
      <w:r w:rsidRPr="0031477C">
        <w:rPr>
          <w:rFonts w:ascii="TH SarabunPSK" w:hAnsi="TH SarabunPSK" w:cs="TH SarabunPSK"/>
          <w:sz w:val="32"/>
          <w:szCs w:val="32"/>
          <w:cs/>
        </w:rPr>
        <w:tab/>
        <w:t>บุรีรัมย์.</w:t>
      </w:r>
    </w:p>
    <w:p w:rsidR="008A3799" w:rsidRPr="0031477C" w:rsidRDefault="008A3799" w:rsidP="0020123C">
      <w:pPr>
        <w:pStyle w:val="a3"/>
        <w:jc w:val="thaiDistribute"/>
        <w:rPr>
          <w:rFonts w:ascii="TH SarabunPSK" w:hAnsi="TH SarabunPSK" w:cs="TH SarabunPSK"/>
          <w:sz w:val="32"/>
          <w:szCs w:val="32"/>
        </w:rPr>
      </w:pPr>
      <w:r w:rsidRPr="0031477C">
        <w:rPr>
          <w:rFonts w:ascii="TH SarabunPSK" w:hAnsi="TH SarabunPSK" w:cs="TH SarabunPSK"/>
          <w:sz w:val="32"/>
          <w:szCs w:val="32"/>
          <w:cs/>
        </w:rPr>
        <w:t xml:space="preserve">พระมหาสนอง จำนิล.(2556). </w:t>
      </w:r>
      <w:r w:rsidRPr="0031477C">
        <w:rPr>
          <w:rFonts w:ascii="TH SarabunPSK" w:hAnsi="TH SarabunPSK" w:cs="TH SarabunPSK"/>
          <w:i/>
          <w:iCs/>
          <w:sz w:val="32"/>
          <w:szCs w:val="32"/>
          <w:cs/>
        </w:rPr>
        <w:t>การพัฒนารูปแบบและยุทธศาสตร์ในการเผยแผ่พระพุทธศาสนาของ</w:t>
      </w:r>
      <w:r w:rsidRPr="0031477C">
        <w:rPr>
          <w:rFonts w:ascii="TH SarabunPSK" w:hAnsi="TH SarabunPSK" w:cs="TH SarabunPSK"/>
          <w:i/>
          <w:iCs/>
          <w:sz w:val="32"/>
          <w:szCs w:val="32"/>
          <w:cs/>
        </w:rPr>
        <w:br/>
        <w:t xml:space="preserve"> </w:t>
      </w:r>
      <w:r w:rsidRPr="0031477C">
        <w:rPr>
          <w:rFonts w:ascii="TH SarabunPSK" w:hAnsi="TH SarabunPSK" w:cs="TH SarabunPSK"/>
          <w:i/>
          <w:iCs/>
          <w:sz w:val="32"/>
          <w:szCs w:val="32"/>
          <w:cs/>
        </w:rPr>
        <w:tab/>
        <w:t>มหาวิทยาลัยสงฆ์ในประเทศไทย</w:t>
      </w:r>
      <w:r w:rsidRPr="0031477C">
        <w:rPr>
          <w:rFonts w:ascii="TH SarabunPSK" w:hAnsi="TH SarabunPSK" w:cs="TH SarabunPSK"/>
          <w:b/>
          <w:bCs/>
          <w:sz w:val="32"/>
          <w:szCs w:val="32"/>
          <w:cs/>
        </w:rPr>
        <w:t xml:space="preserve">. </w:t>
      </w:r>
      <w:r w:rsidRPr="0031477C">
        <w:rPr>
          <w:rFonts w:ascii="TH SarabunPSK" w:hAnsi="TH SarabunPSK" w:cs="TH SarabunPSK"/>
          <w:sz w:val="32"/>
          <w:szCs w:val="32"/>
          <w:cs/>
        </w:rPr>
        <w:t xml:space="preserve">วิทยานิพนธ์ปริญญาครุศาสตรดุษฎีบัณฑิต </w:t>
      </w:r>
      <w:r w:rsidRPr="0031477C">
        <w:rPr>
          <w:rFonts w:ascii="TH SarabunPSK" w:hAnsi="TH SarabunPSK" w:cs="TH SarabunPSK"/>
          <w:sz w:val="32"/>
          <w:szCs w:val="32"/>
          <w:cs/>
        </w:rPr>
        <w:br/>
        <w:t xml:space="preserve"> </w:t>
      </w:r>
      <w:r w:rsidRPr="0031477C">
        <w:rPr>
          <w:rFonts w:ascii="TH SarabunPSK" w:hAnsi="TH SarabunPSK" w:cs="TH SarabunPSK"/>
          <w:sz w:val="32"/>
          <w:szCs w:val="32"/>
          <w:cs/>
        </w:rPr>
        <w:tab/>
        <w:t>สาขาอุดมศึกษา จุฬาลงกรณ์มหาวิทยาลัย.</w:t>
      </w:r>
    </w:p>
    <w:p w:rsidR="008A3799" w:rsidRPr="0031477C" w:rsidRDefault="008A3799" w:rsidP="0020123C">
      <w:pPr>
        <w:pStyle w:val="a3"/>
        <w:jc w:val="thaiDistribute"/>
        <w:rPr>
          <w:rFonts w:ascii="TH SarabunPSK" w:hAnsi="TH SarabunPSK" w:cs="TH SarabunPSK"/>
          <w:sz w:val="32"/>
          <w:szCs w:val="32"/>
        </w:rPr>
      </w:pPr>
      <w:r w:rsidRPr="0031477C">
        <w:rPr>
          <w:rFonts w:ascii="TH SarabunPSK" w:hAnsi="TH SarabunPSK" w:cs="TH SarabunPSK"/>
          <w:sz w:val="32"/>
          <w:szCs w:val="32"/>
          <w:cs/>
        </w:rPr>
        <w:t>พระมหาสาคร</w:t>
      </w:r>
      <w:r w:rsidRPr="0031477C">
        <w:rPr>
          <w:rFonts w:ascii="TH SarabunPSK" w:hAnsi="TH SarabunPSK" w:cs="TH SarabunPSK"/>
          <w:sz w:val="32"/>
          <w:szCs w:val="32"/>
        </w:rPr>
        <w:t xml:space="preserve"> </w:t>
      </w:r>
      <w:r w:rsidRPr="0031477C">
        <w:rPr>
          <w:rFonts w:ascii="TH SarabunPSK" w:hAnsi="TH SarabunPSK" w:cs="TH SarabunPSK"/>
          <w:sz w:val="32"/>
          <w:szCs w:val="32"/>
          <w:cs/>
        </w:rPr>
        <w:t xml:space="preserve">ภักดีนอก.(2555). </w:t>
      </w:r>
      <w:r w:rsidRPr="0031477C">
        <w:rPr>
          <w:rFonts w:ascii="TH SarabunPSK" w:hAnsi="TH SarabunPSK" w:cs="TH SarabunPSK"/>
          <w:i/>
          <w:iCs/>
          <w:sz w:val="32"/>
          <w:szCs w:val="32"/>
          <w:cs/>
        </w:rPr>
        <w:t>ทิศทางของมหาวิทยาลัยมหามกุฏราชวิทยาลัยในทศวรรษหน้า</w:t>
      </w:r>
      <w:r w:rsidRPr="0031477C">
        <w:rPr>
          <w:rFonts w:ascii="TH SarabunPSK" w:hAnsi="TH SarabunPSK" w:cs="TH SarabunPSK"/>
          <w:i/>
          <w:iCs/>
          <w:sz w:val="32"/>
          <w:szCs w:val="32"/>
        </w:rPr>
        <w:t xml:space="preserve"> </w:t>
      </w:r>
      <w:r w:rsidRPr="0031477C">
        <w:rPr>
          <w:rFonts w:ascii="TH SarabunPSK" w:hAnsi="TH SarabunPSK" w:cs="TH SarabunPSK"/>
          <w:i/>
          <w:iCs/>
          <w:sz w:val="32"/>
          <w:szCs w:val="32"/>
        </w:rPr>
        <w:br/>
        <w:t xml:space="preserve"> </w:t>
      </w:r>
      <w:r w:rsidRPr="0031477C">
        <w:rPr>
          <w:rFonts w:ascii="TH SarabunPSK" w:hAnsi="TH SarabunPSK" w:cs="TH SarabunPSK"/>
          <w:i/>
          <w:iCs/>
          <w:sz w:val="32"/>
          <w:szCs w:val="32"/>
        </w:rPr>
        <w:tab/>
        <w:t>(</w:t>
      </w:r>
      <w:r w:rsidRPr="0031477C">
        <w:rPr>
          <w:rFonts w:ascii="TH SarabunPSK" w:hAnsi="TH SarabunPSK" w:cs="TH SarabunPSK"/>
          <w:i/>
          <w:iCs/>
          <w:sz w:val="32"/>
          <w:szCs w:val="32"/>
          <w:cs/>
        </w:rPr>
        <w:t>พ</w:t>
      </w:r>
      <w:r w:rsidRPr="0031477C">
        <w:rPr>
          <w:rFonts w:ascii="TH SarabunPSK" w:hAnsi="TH SarabunPSK" w:cs="TH SarabunPSK"/>
          <w:i/>
          <w:iCs/>
          <w:sz w:val="32"/>
          <w:szCs w:val="32"/>
        </w:rPr>
        <w:t>.</w:t>
      </w:r>
      <w:r w:rsidRPr="0031477C">
        <w:rPr>
          <w:rFonts w:ascii="TH SarabunPSK" w:hAnsi="TH SarabunPSK" w:cs="TH SarabunPSK"/>
          <w:i/>
          <w:iCs/>
          <w:sz w:val="32"/>
          <w:szCs w:val="32"/>
          <w:cs/>
        </w:rPr>
        <w:t>ศ</w:t>
      </w:r>
      <w:r w:rsidRPr="0031477C">
        <w:rPr>
          <w:rFonts w:ascii="TH SarabunPSK" w:hAnsi="TH SarabunPSK" w:cs="TH SarabunPSK"/>
          <w:i/>
          <w:iCs/>
          <w:sz w:val="32"/>
          <w:szCs w:val="32"/>
        </w:rPr>
        <w:t xml:space="preserve">. </w:t>
      </w:r>
      <w:r w:rsidRPr="0031477C">
        <w:rPr>
          <w:rFonts w:ascii="TH SarabunPSK" w:hAnsi="TH SarabunPSK" w:cs="TH SarabunPSK"/>
          <w:i/>
          <w:iCs/>
          <w:sz w:val="32"/>
          <w:szCs w:val="32"/>
          <w:cs/>
        </w:rPr>
        <w:t>2555</w:t>
      </w:r>
      <w:r w:rsidRPr="0031477C">
        <w:rPr>
          <w:rFonts w:ascii="TH SarabunPSK" w:hAnsi="TH SarabunPSK" w:cs="TH SarabunPSK"/>
          <w:i/>
          <w:iCs/>
          <w:sz w:val="32"/>
          <w:szCs w:val="32"/>
        </w:rPr>
        <w:t xml:space="preserve"> – </w:t>
      </w:r>
      <w:r w:rsidRPr="0031477C">
        <w:rPr>
          <w:rFonts w:ascii="TH SarabunPSK" w:hAnsi="TH SarabunPSK" w:cs="TH SarabunPSK"/>
          <w:i/>
          <w:iCs/>
          <w:sz w:val="32"/>
          <w:szCs w:val="32"/>
          <w:cs/>
        </w:rPr>
        <w:t>2564</w:t>
      </w:r>
      <w:r w:rsidRPr="0031477C">
        <w:rPr>
          <w:rFonts w:ascii="TH SarabunPSK" w:hAnsi="TH SarabunPSK" w:cs="TH SarabunPSK"/>
          <w:i/>
          <w:iCs/>
          <w:sz w:val="32"/>
          <w:szCs w:val="32"/>
        </w:rPr>
        <w:t>)</w:t>
      </w:r>
      <w:r w:rsidRPr="0031477C">
        <w:rPr>
          <w:rFonts w:ascii="TH SarabunPSK" w:hAnsi="TH SarabunPSK" w:cs="TH SarabunPSK"/>
          <w:sz w:val="32"/>
          <w:szCs w:val="32"/>
        </w:rPr>
        <w:t xml:space="preserve">. </w:t>
      </w:r>
      <w:r w:rsidRPr="0031477C">
        <w:rPr>
          <w:rFonts w:ascii="TH SarabunPSK" w:hAnsi="TH SarabunPSK" w:cs="TH SarabunPSK"/>
          <w:sz w:val="32"/>
          <w:szCs w:val="32"/>
          <w:cs/>
        </w:rPr>
        <w:t>วิทยานิพนธ์ปริญญาปรัชญาดุษฎีบัณฑิต</w:t>
      </w:r>
      <w:r w:rsidRPr="0031477C">
        <w:rPr>
          <w:rFonts w:ascii="TH SarabunPSK" w:hAnsi="TH SarabunPSK" w:cs="TH SarabunPSK"/>
          <w:sz w:val="32"/>
          <w:szCs w:val="32"/>
        </w:rPr>
        <w:t xml:space="preserve"> </w:t>
      </w:r>
      <w:r w:rsidRPr="0031477C">
        <w:rPr>
          <w:rFonts w:ascii="TH SarabunPSK" w:hAnsi="TH SarabunPSK" w:cs="TH SarabunPSK"/>
          <w:sz w:val="32"/>
          <w:szCs w:val="32"/>
          <w:cs/>
        </w:rPr>
        <w:t>สาขาวิชาการบริหาร</w:t>
      </w:r>
      <w:r w:rsidRPr="0031477C">
        <w:rPr>
          <w:rFonts w:ascii="TH SarabunPSK" w:hAnsi="TH SarabunPSK" w:cs="TH SarabunPSK"/>
          <w:sz w:val="32"/>
          <w:szCs w:val="32"/>
          <w:cs/>
        </w:rPr>
        <w:br/>
        <w:t xml:space="preserve"> </w:t>
      </w:r>
      <w:r w:rsidRPr="0031477C">
        <w:rPr>
          <w:rFonts w:ascii="TH SarabunPSK" w:hAnsi="TH SarabunPSK" w:cs="TH SarabunPSK"/>
          <w:sz w:val="32"/>
          <w:szCs w:val="32"/>
          <w:cs/>
        </w:rPr>
        <w:tab/>
        <w:t>การศึกษา</w:t>
      </w:r>
      <w:r w:rsidRPr="0031477C">
        <w:rPr>
          <w:rFonts w:ascii="TH SarabunPSK" w:hAnsi="TH SarabunPSK" w:cs="TH SarabunPSK"/>
          <w:sz w:val="32"/>
          <w:szCs w:val="32"/>
        </w:rPr>
        <w:t xml:space="preserve"> </w:t>
      </w:r>
      <w:r w:rsidRPr="0031477C">
        <w:rPr>
          <w:rFonts w:ascii="TH SarabunPSK" w:hAnsi="TH SarabunPSK" w:cs="TH SarabunPSK"/>
          <w:sz w:val="32"/>
          <w:szCs w:val="32"/>
          <w:cs/>
        </w:rPr>
        <w:t>มหาวิทยาลัยขอนแก่น</w:t>
      </w:r>
      <w:r w:rsidRPr="0031477C">
        <w:rPr>
          <w:rFonts w:ascii="TH SarabunPSK" w:hAnsi="TH SarabunPSK" w:cs="TH SarabunPSK"/>
          <w:sz w:val="32"/>
          <w:szCs w:val="32"/>
        </w:rPr>
        <w:t>.</w:t>
      </w:r>
    </w:p>
    <w:p w:rsidR="008A3799" w:rsidRPr="0031477C" w:rsidRDefault="008A3799" w:rsidP="0020123C">
      <w:pPr>
        <w:pStyle w:val="a3"/>
        <w:jc w:val="thaiDistribute"/>
        <w:rPr>
          <w:rFonts w:ascii="TH SarabunPSK" w:hAnsi="TH SarabunPSK" w:cs="TH SarabunPSK"/>
          <w:sz w:val="32"/>
          <w:szCs w:val="32"/>
        </w:rPr>
      </w:pPr>
      <w:r w:rsidRPr="0031477C">
        <w:rPr>
          <w:rFonts w:ascii="TH SarabunPSK" w:hAnsi="TH SarabunPSK" w:cs="TH SarabunPSK"/>
          <w:sz w:val="32"/>
          <w:szCs w:val="32"/>
          <w:cs/>
        </w:rPr>
        <w:t>พิเชษฐ์</w:t>
      </w:r>
      <w:r w:rsidRPr="0031477C">
        <w:rPr>
          <w:rFonts w:ascii="TH SarabunPSK" w:hAnsi="TH SarabunPSK" w:cs="TH SarabunPSK"/>
          <w:sz w:val="32"/>
          <w:szCs w:val="32"/>
        </w:rPr>
        <w:t xml:space="preserve"> </w:t>
      </w:r>
      <w:r w:rsidRPr="0031477C">
        <w:rPr>
          <w:rFonts w:ascii="TH SarabunPSK" w:hAnsi="TH SarabunPSK" w:cs="TH SarabunPSK"/>
          <w:sz w:val="32"/>
          <w:szCs w:val="32"/>
          <w:cs/>
        </w:rPr>
        <w:t>วงศ์เกียรติ์ขจร.(2553).</w:t>
      </w:r>
      <w:r w:rsidRPr="0031477C">
        <w:rPr>
          <w:rFonts w:ascii="TH SarabunPSK" w:hAnsi="TH SarabunPSK" w:cs="TH SarabunPSK"/>
          <w:sz w:val="32"/>
          <w:szCs w:val="32"/>
        </w:rPr>
        <w:t xml:space="preserve"> </w:t>
      </w:r>
      <w:r w:rsidRPr="0031477C">
        <w:rPr>
          <w:rFonts w:ascii="TH SarabunPSK" w:hAnsi="TH SarabunPSK" w:cs="TH SarabunPSK"/>
          <w:i/>
          <w:iCs/>
          <w:sz w:val="32"/>
          <w:szCs w:val="32"/>
          <w:cs/>
        </w:rPr>
        <w:t>ผู้นำการบริหารยุคใหม่</w:t>
      </w:r>
      <w:r w:rsidRPr="0031477C">
        <w:rPr>
          <w:rFonts w:ascii="TH SarabunPSK" w:hAnsi="TH SarabunPSK" w:cs="TH SarabunPSK"/>
          <w:b/>
          <w:bCs/>
          <w:sz w:val="32"/>
          <w:szCs w:val="32"/>
        </w:rPr>
        <w:t xml:space="preserve">, </w:t>
      </w:r>
      <w:r w:rsidRPr="0031477C">
        <w:rPr>
          <w:rFonts w:ascii="TH SarabunPSK" w:hAnsi="TH SarabunPSK" w:cs="TH SarabunPSK"/>
          <w:sz w:val="32"/>
          <w:szCs w:val="32"/>
          <w:cs/>
        </w:rPr>
        <w:t>กรุงเทพ</w:t>
      </w:r>
      <w:r w:rsidRPr="0031477C">
        <w:rPr>
          <w:rFonts w:ascii="TH SarabunPSK" w:eastAsia="AngsanaNew" w:hAnsi="TH SarabunPSK" w:cs="TH SarabunPSK"/>
          <w:sz w:val="32"/>
          <w:szCs w:val="32"/>
          <w:cs/>
        </w:rPr>
        <w:t>ฯ</w:t>
      </w:r>
      <w:r w:rsidRPr="0031477C">
        <w:rPr>
          <w:rFonts w:ascii="TH SarabunPSK" w:hAnsi="TH SarabunPSK" w:cs="TH SarabunPSK"/>
          <w:sz w:val="32"/>
          <w:szCs w:val="32"/>
        </w:rPr>
        <w:t xml:space="preserve">: </w:t>
      </w:r>
      <w:r w:rsidRPr="0031477C">
        <w:rPr>
          <w:rFonts w:ascii="TH SarabunPSK" w:hAnsi="TH SarabunPSK" w:cs="TH SarabunPSK"/>
          <w:sz w:val="32"/>
          <w:szCs w:val="32"/>
          <w:cs/>
        </w:rPr>
        <w:t>สำนักพิมพ์ปัญญาชน</w:t>
      </w:r>
      <w:r w:rsidRPr="0031477C">
        <w:rPr>
          <w:rFonts w:ascii="TH SarabunPSK" w:hAnsi="TH SarabunPSK" w:cs="TH SarabunPSK"/>
          <w:sz w:val="32"/>
          <w:szCs w:val="32"/>
        </w:rPr>
        <w:t>.</w:t>
      </w:r>
    </w:p>
    <w:p w:rsidR="008A3799" w:rsidRPr="0031477C" w:rsidRDefault="008A3799" w:rsidP="0020123C">
      <w:pPr>
        <w:pStyle w:val="a3"/>
        <w:jc w:val="thaiDistribute"/>
        <w:rPr>
          <w:rFonts w:ascii="TH SarabunPSK" w:hAnsi="TH SarabunPSK" w:cs="TH SarabunPSK"/>
          <w:sz w:val="32"/>
          <w:szCs w:val="32"/>
        </w:rPr>
      </w:pPr>
      <w:r w:rsidRPr="0031477C">
        <w:rPr>
          <w:rFonts w:ascii="TH SarabunPSK" w:eastAsia="AngsanaNew" w:hAnsi="TH SarabunPSK" w:cs="TH SarabunPSK"/>
          <w:sz w:val="32"/>
          <w:szCs w:val="32"/>
          <w:cs/>
        </w:rPr>
        <w:t>พิณสุดา</w:t>
      </w:r>
      <w:r w:rsidRPr="0031477C">
        <w:rPr>
          <w:rFonts w:ascii="TH SarabunPSK" w:eastAsia="AngsanaNew" w:hAnsi="TH SarabunPSK" w:cs="TH SarabunPSK"/>
          <w:sz w:val="32"/>
          <w:szCs w:val="32"/>
        </w:rPr>
        <w:t xml:space="preserve"> </w:t>
      </w:r>
      <w:r w:rsidRPr="0031477C">
        <w:rPr>
          <w:rFonts w:ascii="TH SarabunPSK" w:eastAsia="AngsanaNew" w:hAnsi="TH SarabunPSK" w:cs="TH SarabunPSK"/>
          <w:sz w:val="32"/>
          <w:szCs w:val="32"/>
          <w:cs/>
        </w:rPr>
        <w:t>สิริธรังศรี</w:t>
      </w:r>
      <w:r w:rsidRPr="0031477C">
        <w:rPr>
          <w:rFonts w:ascii="TH SarabunPSK" w:eastAsia="AngsanaNew" w:hAnsi="TH SarabunPSK" w:cs="TH SarabunPSK"/>
          <w:sz w:val="32"/>
          <w:szCs w:val="32"/>
        </w:rPr>
        <w:t>. (</w:t>
      </w:r>
      <w:r w:rsidRPr="0031477C">
        <w:rPr>
          <w:rFonts w:ascii="TH SarabunPSK" w:eastAsia="AngsanaNew" w:hAnsi="TH SarabunPSK" w:cs="TH SarabunPSK"/>
          <w:sz w:val="32"/>
          <w:szCs w:val="32"/>
          <w:cs/>
        </w:rPr>
        <w:t>2552</w:t>
      </w:r>
      <w:r w:rsidRPr="0031477C">
        <w:rPr>
          <w:rFonts w:ascii="TH SarabunPSK" w:eastAsia="AngsanaNew" w:hAnsi="TH SarabunPSK" w:cs="TH SarabunPSK"/>
          <w:sz w:val="32"/>
          <w:szCs w:val="32"/>
        </w:rPr>
        <w:t xml:space="preserve">). </w:t>
      </w:r>
      <w:r w:rsidRPr="0031477C">
        <w:rPr>
          <w:rFonts w:ascii="TH SarabunPSK" w:eastAsia="AngsanaNew-Bold" w:hAnsi="TH SarabunPSK" w:cs="TH SarabunPSK"/>
          <w:i/>
          <w:iCs/>
          <w:sz w:val="32"/>
          <w:szCs w:val="32"/>
          <w:cs/>
        </w:rPr>
        <w:t>รายงานการวิจัย</w:t>
      </w:r>
      <w:r w:rsidRPr="0031477C">
        <w:rPr>
          <w:rFonts w:ascii="TH SarabunPSK" w:eastAsia="AngsanaNew-Bold" w:hAnsi="TH SarabunPSK" w:cs="TH SarabunPSK"/>
          <w:i/>
          <w:iCs/>
          <w:sz w:val="32"/>
          <w:szCs w:val="32"/>
        </w:rPr>
        <w:t xml:space="preserve"> </w:t>
      </w:r>
      <w:r w:rsidRPr="0031477C">
        <w:rPr>
          <w:rFonts w:ascii="TH SarabunPSK" w:eastAsia="AngsanaNew-Bold" w:hAnsi="TH SarabunPSK" w:cs="TH SarabunPSK"/>
          <w:i/>
          <w:iCs/>
          <w:sz w:val="32"/>
          <w:szCs w:val="32"/>
          <w:cs/>
        </w:rPr>
        <w:t>เรื่อง</w:t>
      </w:r>
      <w:r w:rsidRPr="0031477C">
        <w:rPr>
          <w:rFonts w:ascii="TH SarabunPSK" w:eastAsia="AngsanaNew-Bold" w:hAnsi="TH SarabunPSK" w:cs="TH SarabunPSK"/>
          <w:i/>
          <w:iCs/>
          <w:sz w:val="32"/>
          <w:szCs w:val="32"/>
        </w:rPr>
        <w:t xml:space="preserve"> </w:t>
      </w:r>
      <w:r w:rsidRPr="0031477C">
        <w:rPr>
          <w:rFonts w:ascii="TH SarabunPSK" w:eastAsia="AngsanaNew-Bold" w:hAnsi="TH SarabunPSK" w:cs="TH SarabunPSK"/>
          <w:i/>
          <w:iCs/>
          <w:sz w:val="32"/>
          <w:szCs w:val="32"/>
          <w:cs/>
        </w:rPr>
        <w:t>ภาพการศึกษาไทยในอนาคต</w:t>
      </w:r>
      <w:r w:rsidRPr="0031477C">
        <w:rPr>
          <w:rFonts w:ascii="TH SarabunPSK" w:eastAsia="AngsanaNew-Bold" w:hAnsi="TH SarabunPSK" w:cs="TH SarabunPSK"/>
          <w:i/>
          <w:iCs/>
          <w:sz w:val="32"/>
          <w:szCs w:val="32"/>
        </w:rPr>
        <w:t xml:space="preserve"> </w:t>
      </w:r>
      <w:r w:rsidRPr="0031477C">
        <w:rPr>
          <w:rFonts w:ascii="TH SarabunPSK" w:eastAsia="AngsanaNew-Bold" w:hAnsi="TH SarabunPSK" w:cs="TH SarabunPSK"/>
          <w:i/>
          <w:iCs/>
          <w:sz w:val="32"/>
          <w:szCs w:val="32"/>
          <w:cs/>
        </w:rPr>
        <w:t>10</w:t>
      </w:r>
      <w:r w:rsidRPr="0031477C">
        <w:rPr>
          <w:rFonts w:ascii="TH SarabunPSK" w:eastAsia="AngsanaNew-Bold" w:hAnsi="TH SarabunPSK" w:cs="TH SarabunPSK"/>
          <w:i/>
          <w:iCs/>
          <w:sz w:val="32"/>
          <w:szCs w:val="32"/>
        </w:rPr>
        <w:t>-</w:t>
      </w:r>
      <w:r w:rsidRPr="0031477C">
        <w:rPr>
          <w:rFonts w:ascii="TH SarabunPSK" w:eastAsia="AngsanaNew-Bold" w:hAnsi="TH SarabunPSK" w:cs="TH SarabunPSK"/>
          <w:i/>
          <w:iCs/>
          <w:sz w:val="32"/>
          <w:szCs w:val="32"/>
          <w:cs/>
        </w:rPr>
        <w:t>20</w:t>
      </w:r>
      <w:r w:rsidRPr="0031477C">
        <w:rPr>
          <w:rFonts w:ascii="TH SarabunPSK" w:eastAsia="AngsanaNew-Bold" w:hAnsi="TH SarabunPSK" w:cs="TH SarabunPSK"/>
          <w:i/>
          <w:iCs/>
          <w:sz w:val="32"/>
          <w:szCs w:val="32"/>
        </w:rPr>
        <w:t xml:space="preserve"> </w:t>
      </w:r>
      <w:r w:rsidRPr="0031477C">
        <w:rPr>
          <w:rFonts w:ascii="TH SarabunPSK" w:eastAsia="AngsanaNew-Bold" w:hAnsi="TH SarabunPSK" w:cs="TH SarabunPSK"/>
          <w:i/>
          <w:iCs/>
          <w:sz w:val="32"/>
          <w:szCs w:val="32"/>
          <w:cs/>
        </w:rPr>
        <w:t>ปี</w:t>
      </w:r>
      <w:r w:rsidRPr="0031477C">
        <w:rPr>
          <w:rFonts w:ascii="TH SarabunPSK" w:eastAsia="AngsanaNew-Bold" w:hAnsi="TH SarabunPSK" w:cs="TH SarabunPSK"/>
          <w:b/>
          <w:bCs/>
          <w:sz w:val="32"/>
          <w:szCs w:val="32"/>
        </w:rPr>
        <w:t xml:space="preserve">. </w:t>
      </w:r>
      <w:r w:rsidRPr="0031477C">
        <w:rPr>
          <w:rFonts w:ascii="TH SarabunPSK" w:eastAsia="AngsanaNew" w:hAnsi="TH SarabunPSK" w:cs="TH SarabunPSK"/>
          <w:sz w:val="32"/>
          <w:szCs w:val="32"/>
          <w:cs/>
        </w:rPr>
        <w:t>กรุงเทพฯ</w:t>
      </w:r>
      <w:r w:rsidRPr="0031477C">
        <w:rPr>
          <w:rFonts w:ascii="TH SarabunPSK" w:eastAsia="AngsanaNew" w:hAnsi="TH SarabunPSK" w:cs="TH SarabunPSK"/>
          <w:sz w:val="32"/>
          <w:szCs w:val="32"/>
        </w:rPr>
        <w:t xml:space="preserve">: </w:t>
      </w:r>
      <w:r w:rsidRPr="0031477C">
        <w:rPr>
          <w:rFonts w:ascii="TH SarabunPSK" w:eastAsia="AngsanaNew" w:hAnsi="TH SarabunPSK" w:cs="TH SarabunPSK"/>
          <w:sz w:val="32"/>
          <w:szCs w:val="32"/>
          <w:cs/>
        </w:rPr>
        <w:br/>
        <w:t xml:space="preserve"> </w:t>
      </w:r>
      <w:r w:rsidRPr="0031477C">
        <w:rPr>
          <w:rFonts w:ascii="TH SarabunPSK" w:eastAsia="AngsanaNew" w:hAnsi="TH SarabunPSK" w:cs="TH SarabunPSK"/>
          <w:sz w:val="32"/>
          <w:szCs w:val="32"/>
          <w:cs/>
        </w:rPr>
        <w:tab/>
        <w:t>พิมพ์ดีการพิมพ์</w:t>
      </w:r>
      <w:r w:rsidRPr="0031477C">
        <w:rPr>
          <w:rFonts w:ascii="TH SarabunPSK" w:eastAsia="AngsanaNew" w:hAnsi="TH SarabunPSK" w:cs="TH SarabunPSK"/>
          <w:sz w:val="32"/>
          <w:szCs w:val="32"/>
        </w:rPr>
        <w:t>.</w:t>
      </w:r>
    </w:p>
    <w:p w:rsidR="008A3799" w:rsidRPr="0031477C" w:rsidRDefault="008A3799" w:rsidP="0020123C">
      <w:pPr>
        <w:pStyle w:val="a3"/>
        <w:jc w:val="thaiDistribute"/>
        <w:rPr>
          <w:rFonts w:ascii="TH SarabunPSK" w:hAnsi="TH SarabunPSK" w:cs="TH SarabunPSK"/>
          <w:sz w:val="32"/>
          <w:szCs w:val="32"/>
        </w:rPr>
      </w:pPr>
      <w:r w:rsidRPr="0031477C">
        <w:rPr>
          <w:rFonts w:ascii="TH SarabunPSK" w:hAnsi="TH SarabunPSK" w:cs="TH SarabunPSK"/>
          <w:sz w:val="32"/>
          <w:szCs w:val="32"/>
          <w:cs/>
        </w:rPr>
        <w:t xml:space="preserve">มหาวิทยาลัยมหาจุฬาลงกรณราชวิทยาลัย วิทยาเขตขอนแก่น. </w:t>
      </w:r>
      <w:r w:rsidRPr="0031477C">
        <w:rPr>
          <w:rFonts w:ascii="TH SarabunPSK" w:hAnsi="TH SarabunPSK" w:cs="TH SarabunPSK"/>
          <w:i/>
          <w:iCs/>
          <w:sz w:val="32"/>
          <w:szCs w:val="32"/>
          <w:cs/>
        </w:rPr>
        <w:t>การจัดตั้งวิทยาเขตขอนแก่น</w:t>
      </w:r>
      <w:r w:rsidRPr="0031477C">
        <w:rPr>
          <w:rFonts w:ascii="TH SarabunPSK" w:hAnsi="TH SarabunPSK" w:cs="TH SarabunPSK"/>
          <w:sz w:val="32"/>
          <w:szCs w:val="32"/>
          <w:cs/>
        </w:rPr>
        <w:t xml:space="preserve">. </w:t>
      </w:r>
      <w:r w:rsidRPr="0031477C">
        <w:rPr>
          <w:rFonts w:ascii="TH SarabunPSK" w:hAnsi="TH SarabunPSK" w:cs="TH SarabunPSK"/>
          <w:sz w:val="32"/>
          <w:szCs w:val="32"/>
          <w:cs/>
        </w:rPr>
        <w:br/>
        <w:t xml:space="preserve"> </w:t>
      </w:r>
      <w:r w:rsidRPr="0031477C">
        <w:rPr>
          <w:rFonts w:ascii="TH SarabunPSK" w:hAnsi="TH SarabunPSK" w:cs="TH SarabunPSK"/>
          <w:sz w:val="32"/>
          <w:szCs w:val="32"/>
          <w:cs/>
        </w:rPr>
        <w:tab/>
        <w:t>ค้นเมื่อ 5</w:t>
      </w:r>
      <w:r w:rsidRPr="0031477C">
        <w:rPr>
          <w:rFonts w:ascii="TH SarabunPSK" w:hAnsi="TH SarabunPSK" w:cs="TH SarabunPSK"/>
          <w:sz w:val="32"/>
          <w:szCs w:val="32"/>
        </w:rPr>
        <w:t xml:space="preserve"> </w:t>
      </w:r>
      <w:r w:rsidRPr="0031477C">
        <w:rPr>
          <w:rFonts w:ascii="TH SarabunPSK" w:hAnsi="TH SarabunPSK" w:cs="TH SarabunPSK"/>
          <w:sz w:val="32"/>
          <w:szCs w:val="32"/>
          <w:cs/>
        </w:rPr>
        <w:t>พฤศจิกายน 2559</w:t>
      </w:r>
      <w:r w:rsidRPr="0031477C">
        <w:rPr>
          <w:rFonts w:ascii="TH SarabunPSK" w:hAnsi="TH SarabunPSK" w:cs="TH SarabunPSK"/>
          <w:sz w:val="32"/>
          <w:szCs w:val="32"/>
        </w:rPr>
        <w:t>,</w:t>
      </w:r>
      <w:r w:rsidRPr="0031477C">
        <w:rPr>
          <w:rFonts w:ascii="TH SarabunPSK" w:hAnsi="TH SarabunPSK" w:cs="TH SarabunPSK"/>
          <w:sz w:val="32"/>
          <w:szCs w:val="32"/>
          <w:cs/>
        </w:rPr>
        <w:t xml:space="preserve"> จาก</w:t>
      </w:r>
      <w:r w:rsidRPr="0031477C">
        <w:rPr>
          <w:rFonts w:ascii="TH SarabunPSK" w:hAnsi="TH SarabunPSK" w:cs="TH SarabunPSK"/>
          <w:sz w:val="32"/>
          <w:szCs w:val="32"/>
        </w:rPr>
        <w:t xml:space="preserve"> http://www.mcukk.com/history.php</w:t>
      </w:r>
    </w:p>
    <w:p w:rsidR="008A3799" w:rsidRPr="0031477C" w:rsidRDefault="008A3799" w:rsidP="0020123C">
      <w:pPr>
        <w:pStyle w:val="a3"/>
        <w:jc w:val="thaiDistribute"/>
        <w:rPr>
          <w:rFonts w:ascii="TH SarabunPSK" w:hAnsi="TH SarabunPSK" w:cs="TH SarabunPSK"/>
          <w:sz w:val="32"/>
          <w:szCs w:val="32"/>
        </w:rPr>
      </w:pPr>
      <w:r w:rsidRPr="0031477C">
        <w:rPr>
          <w:rFonts w:ascii="TH SarabunPSK" w:hAnsi="TH SarabunPSK" w:cs="TH SarabunPSK"/>
          <w:sz w:val="32"/>
          <w:szCs w:val="32"/>
          <w:cs/>
        </w:rPr>
        <w:t>รอฮีม</w:t>
      </w:r>
      <w:r w:rsidRPr="0031477C">
        <w:rPr>
          <w:rFonts w:ascii="TH SarabunPSK" w:hAnsi="TH SarabunPSK" w:cs="TH SarabunPSK"/>
          <w:sz w:val="32"/>
          <w:szCs w:val="32"/>
        </w:rPr>
        <w:t xml:space="preserve"> </w:t>
      </w:r>
      <w:r w:rsidRPr="0031477C">
        <w:rPr>
          <w:rFonts w:ascii="TH SarabunPSK" w:hAnsi="TH SarabunPSK" w:cs="TH SarabunPSK"/>
          <w:sz w:val="32"/>
          <w:szCs w:val="32"/>
          <w:cs/>
        </w:rPr>
        <w:t>ปรามาส. (2549</w:t>
      </w:r>
      <w:r w:rsidRPr="0031477C">
        <w:rPr>
          <w:rFonts w:ascii="TH SarabunPSK" w:hAnsi="TH SarabunPSK" w:cs="TH SarabunPSK"/>
          <w:sz w:val="32"/>
          <w:szCs w:val="32"/>
        </w:rPr>
        <w:t>)</w:t>
      </w:r>
      <w:r w:rsidRPr="0031477C">
        <w:rPr>
          <w:rFonts w:ascii="TH SarabunPSK" w:hAnsi="TH SarabunPSK" w:cs="TH SarabunPSK"/>
          <w:sz w:val="32"/>
          <w:szCs w:val="32"/>
          <w:cs/>
        </w:rPr>
        <w:t>.</w:t>
      </w:r>
      <w:r w:rsidRPr="0031477C">
        <w:rPr>
          <w:rFonts w:ascii="TH SarabunPSK" w:hAnsi="TH SarabunPSK" w:cs="TH SarabunPSK"/>
          <w:b/>
          <w:bCs/>
          <w:sz w:val="32"/>
          <w:szCs w:val="32"/>
          <w:cs/>
        </w:rPr>
        <w:t xml:space="preserve"> </w:t>
      </w:r>
      <w:r w:rsidRPr="0031477C">
        <w:rPr>
          <w:rFonts w:ascii="TH SarabunPSK" w:hAnsi="TH SarabunPSK" w:cs="TH SarabunPSK"/>
          <w:i/>
          <w:iCs/>
          <w:sz w:val="32"/>
          <w:szCs w:val="32"/>
          <w:cs/>
        </w:rPr>
        <w:t>วิกฤต</w:t>
      </w:r>
      <w:r w:rsidRPr="0031477C">
        <w:rPr>
          <w:rFonts w:ascii="TH SarabunPSK" w:hAnsi="TH SarabunPSK" w:cs="TH SarabunPSK"/>
          <w:i/>
          <w:iCs/>
          <w:sz w:val="32"/>
          <w:szCs w:val="32"/>
        </w:rPr>
        <w:t xml:space="preserve"> </w:t>
      </w:r>
      <w:r w:rsidRPr="0031477C">
        <w:rPr>
          <w:rFonts w:ascii="TH SarabunPSK" w:hAnsi="TH SarabunPSK" w:cs="TH SarabunPSK"/>
          <w:i/>
          <w:iCs/>
          <w:sz w:val="32"/>
          <w:szCs w:val="32"/>
          <w:cs/>
        </w:rPr>
        <w:t>วิสัยทัศน์</w:t>
      </w:r>
      <w:r w:rsidRPr="0031477C">
        <w:rPr>
          <w:rFonts w:ascii="TH SarabunPSK" w:hAnsi="TH SarabunPSK" w:cs="TH SarabunPSK"/>
          <w:i/>
          <w:iCs/>
          <w:sz w:val="32"/>
          <w:szCs w:val="32"/>
        </w:rPr>
        <w:t xml:space="preserve"> </w:t>
      </w:r>
      <w:r w:rsidRPr="0031477C">
        <w:rPr>
          <w:rFonts w:ascii="TH SarabunPSK" w:hAnsi="TH SarabunPSK" w:cs="TH SarabunPSK"/>
          <w:i/>
          <w:iCs/>
          <w:sz w:val="32"/>
          <w:szCs w:val="32"/>
          <w:cs/>
        </w:rPr>
        <w:t>และวงชีวิตสู่โลกอนาคต</w:t>
      </w:r>
      <w:r w:rsidRPr="0031477C">
        <w:rPr>
          <w:rFonts w:ascii="TH SarabunPSK" w:hAnsi="TH SarabunPSK" w:cs="TH SarabunPSK"/>
          <w:sz w:val="32"/>
          <w:szCs w:val="32"/>
          <w:cs/>
        </w:rPr>
        <w:t>.</w:t>
      </w:r>
      <w:r w:rsidRPr="0031477C">
        <w:rPr>
          <w:rFonts w:ascii="TH SarabunPSK" w:hAnsi="TH SarabunPSK" w:cs="TH SarabunPSK"/>
          <w:sz w:val="32"/>
          <w:szCs w:val="32"/>
        </w:rPr>
        <w:t xml:space="preserve"> </w:t>
      </w:r>
      <w:r w:rsidRPr="0031477C">
        <w:rPr>
          <w:rFonts w:ascii="TH SarabunPSK" w:hAnsi="TH SarabunPSK" w:cs="TH SarabunPSK"/>
          <w:sz w:val="32"/>
          <w:szCs w:val="32"/>
          <w:cs/>
        </w:rPr>
        <w:t>กรุงเทพ</w:t>
      </w:r>
      <w:r w:rsidRPr="0031477C">
        <w:rPr>
          <w:rFonts w:ascii="TH SarabunPSK" w:eastAsia="AngsanaNew" w:hAnsi="TH SarabunPSK" w:cs="TH SarabunPSK"/>
          <w:sz w:val="32"/>
          <w:szCs w:val="32"/>
          <w:cs/>
        </w:rPr>
        <w:t>ฯ</w:t>
      </w:r>
      <w:r w:rsidRPr="0031477C">
        <w:rPr>
          <w:rFonts w:ascii="TH SarabunPSK" w:hAnsi="TH SarabunPSK" w:cs="TH SarabunPSK"/>
          <w:sz w:val="32"/>
          <w:szCs w:val="32"/>
        </w:rPr>
        <w:t xml:space="preserve">: </w:t>
      </w:r>
      <w:r w:rsidRPr="0031477C">
        <w:rPr>
          <w:rFonts w:ascii="TH SarabunPSK" w:hAnsi="TH SarabunPSK" w:cs="TH SarabunPSK"/>
          <w:sz w:val="32"/>
          <w:szCs w:val="32"/>
          <w:cs/>
        </w:rPr>
        <w:t>สำนักพิมพ์มติชน</w:t>
      </w:r>
      <w:r w:rsidRPr="0031477C">
        <w:rPr>
          <w:rFonts w:ascii="TH SarabunPSK" w:hAnsi="TH SarabunPSK" w:cs="TH SarabunPSK"/>
          <w:sz w:val="32"/>
          <w:szCs w:val="32"/>
        </w:rPr>
        <w:t>.</w:t>
      </w:r>
    </w:p>
    <w:p w:rsidR="008A3799" w:rsidRPr="0031477C" w:rsidRDefault="008A3799" w:rsidP="0020123C">
      <w:pPr>
        <w:pStyle w:val="a3"/>
        <w:jc w:val="thaiDistribute"/>
        <w:rPr>
          <w:rFonts w:ascii="TH SarabunPSK" w:eastAsia="AngsanaNew-Bold" w:hAnsi="TH SarabunPSK" w:cs="TH SarabunPSK"/>
          <w:i/>
          <w:iCs/>
          <w:sz w:val="32"/>
          <w:szCs w:val="32"/>
        </w:rPr>
      </w:pPr>
      <w:r w:rsidRPr="0031477C">
        <w:rPr>
          <w:rFonts w:ascii="TH SarabunPSK" w:eastAsia="AngsanaNew" w:hAnsi="TH SarabunPSK" w:cs="TH SarabunPSK"/>
          <w:sz w:val="32"/>
          <w:szCs w:val="32"/>
          <w:cs/>
        </w:rPr>
        <w:t>สิปปนนท์</w:t>
      </w:r>
      <w:r w:rsidRPr="0031477C">
        <w:rPr>
          <w:rFonts w:ascii="TH SarabunPSK" w:eastAsia="AngsanaNew" w:hAnsi="TH SarabunPSK" w:cs="TH SarabunPSK"/>
          <w:sz w:val="32"/>
          <w:szCs w:val="32"/>
        </w:rPr>
        <w:t xml:space="preserve"> </w:t>
      </w:r>
      <w:r w:rsidRPr="0031477C">
        <w:rPr>
          <w:rFonts w:ascii="TH SarabunPSK" w:eastAsia="AngsanaNew" w:hAnsi="TH SarabunPSK" w:cs="TH SarabunPSK"/>
          <w:sz w:val="32"/>
          <w:szCs w:val="32"/>
          <w:cs/>
        </w:rPr>
        <w:t>เกตุทัต</w:t>
      </w:r>
      <w:r w:rsidRPr="0031477C">
        <w:rPr>
          <w:rFonts w:ascii="TH SarabunPSK" w:eastAsia="AngsanaNew" w:hAnsi="TH SarabunPSK" w:cs="TH SarabunPSK"/>
          <w:sz w:val="32"/>
          <w:szCs w:val="32"/>
        </w:rPr>
        <w:t>. (</w:t>
      </w:r>
      <w:r w:rsidRPr="0031477C">
        <w:rPr>
          <w:rFonts w:ascii="TH SarabunPSK" w:eastAsia="AngsanaNew" w:hAnsi="TH SarabunPSK" w:cs="TH SarabunPSK"/>
          <w:sz w:val="32"/>
          <w:szCs w:val="32"/>
          <w:cs/>
        </w:rPr>
        <w:t>2548</w:t>
      </w:r>
      <w:r w:rsidRPr="0031477C">
        <w:rPr>
          <w:rFonts w:ascii="TH SarabunPSK" w:eastAsia="AngsanaNew" w:hAnsi="TH SarabunPSK" w:cs="TH SarabunPSK"/>
          <w:sz w:val="32"/>
          <w:szCs w:val="32"/>
        </w:rPr>
        <w:t xml:space="preserve">). </w:t>
      </w:r>
      <w:r w:rsidRPr="0031477C">
        <w:rPr>
          <w:rFonts w:ascii="TH SarabunPSK" w:eastAsia="AngsanaNew" w:hAnsi="TH SarabunPSK" w:cs="TH SarabunPSK"/>
          <w:sz w:val="32"/>
          <w:szCs w:val="32"/>
          <w:cs/>
        </w:rPr>
        <w:t>สถาบันอุดมศึกษาไทยกับมาตรฐานโลก</w:t>
      </w:r>
      <w:r w:rsidRPr="0031477C">
        <w:rPr>
          <w:rFonts w:ascii="TH SarabunPSK" w:eastAsia="AngsanaNew" w:hAnsi="TH SarabunPSK" w:cs="TH SarabunPSK"/>
          <w:sz w:val="32"/>
          <w:szCs w:val="32"/>
        </w:rPr>
        <w:t xml:space="preserve">. </w:t>
      </w:r>
      <w:r w:rsidRPr="0031477C">
        <w:rPr>
          <w:rFonts w:ascii="TH SarabunPSK" w:eastAsia="AngsanaNew-Bold" w:hAnsi="TH SarabunPSK" w:cs="TH SarabunPSK"/>
          <w:i/>
          <w:iCs/>
          <w:sz w:val="32"/>
          <w:szCs w:val="32"/>
          <w:cs/>
        </w:rPr>
        <w:t>วารสารการประกันคุณภาพมหาวิทยาลัยขอนแก่น</w:t>
      </w:r>
      <w:r w:rsidRPr="0031477C">
        <w:rPr>
          <w:rFonts w:ascii="TH SarabunPSK" w:eastAsia="AngsanaNew-Bold" w:hAnsi="TH SarabunPSK" w:cs="TH SarabunPSK"/>
          <w:i/>
          <w:iCs/>
          <w:sz w:val="32"/>
          <w:szCs w:val="32"/>
        </w:rPr>
        <w:t xml:space="preserve">, </w:t>
      </w:r>
      <w:r w:rsidRPr="0031477C">
        <w:rPr>
          <w:rFonts w:ascii="TH SarabunPSK" w:eastAsia="AngsanaNew-Bold" w:hAnsi="TH SarabunPSK" w:cs="TH SarabunPSK"/>
          <w:i/>
          <w:iCs/>
          <w:sz w:val="32"/>
          <w:szCs w:val="32"/>
          <w:cs/>
        </w:rPr>
        <w:tab/>
        <w:t>6</w:t>
      </w:r>
      <w:r w:rsidRPr="0031477C">
        <w:rPr>
          <w:rFonts w:ascii="TH SarabunPSK" w:eastAsia="AngsanaNew" w:hAnsi="TH SarabunPSK" w:cs="TH SarabunPSK"/>
          <w:sz w:val="32"/>
          <w:szCs w:val="32"/>
        </w:rPr>
        <w:t>(</w:t>
      </w:r>
      <w:r w:rsidRPr="0031477C">
        <w:rPr>
          <w:rFonts w:ascii="TH SarabunPSK" w:eastAsia="AngsanaNew" w:hAnsi="TH SarabunPSK" w:cs="TH SarabunPSK"/>
          <w:sz w:val="32"/>
          <w:szCs w:val="32"/>
          <w:cs/>
        </w:rPr>
        <w:t>2</w:t>
      </w:r>
      <w:r w:rsidRPr="0031477C">
        <w:rPr>
          <w:rFonts w:ascii="TH SarabunPSK" w:eastAsia="AngsanaNew" w:hAnsi="TH SarabunPSK" w:cs="TH SarabunPSK"/>
          <w:sz w:val="32"/>
          <w:szCs w:val="32"/>
        </w:rPr>
        <w:t xml:space="preserve">), </w:t>
      </w:r>
      <w:r w:rsidRPr="0031477C">
        <w:rPr>
          <w:rFonts w:ascii="TH SarabunPSK" w:eastAsia="AngsanaNew" w:hAnsi="TH SarabunPSK" w:cs="TH SarabunPSK"/>
          <w:sz w:val="32"/>
          <w:szCs w:val="32"/>
          <w:cs/>
        </w:rPr>
        <w:t>2</w:t>
      </w:r>
      <w:r w:rsidRPr="0031477C">
        <w:rPr>
          <w:rFonts w:ascii="TH SarabunPSK" w:eastAsia="AngsanaNew" w:hAnsi="TH SarabunPSK" w:cs="TH SarabunPSK"/>
          <w:sz w:val="32"/>
          <w:szCs w:val="32"/>
        </w:rPr>
        <w:t>-</w:t>
      </w:r>
      <w:r w:rsidRPr="0031477C">
        <w:rPr>
          <w:rFonts w:ascii="TH SarabunPSK" w:eastAsia="AngsanaNew" w:hAnsi="TH SarabunPSK" w:cs="TH SarabunPSK"/>
          <w:sz w:val="32"/>
          <w:szCs w:val="32"/>
          <w:cs/>
        </w:rPr>
        <w:t>3</w:t>
      </w:r>
      <w:r w:rsidRPr="0031477C">
        <w:rPr>
          <w:rFonts w:ascii="TH SarabunPSK" w:eastAsia="AngsanaNew" w:hAnsi="TH SarabunPSK" w:cs="TH SarabunPSK"/>
          <w:sz w:val="32"/>
          <w:szCs w:val="32"/>
        </w:rPr>
        <w:t>.</w:t>
      </w:r>
    </w:p>
    <w:p w:rsidR="008A3799" w:rsidRPr="0031477C" w:rsidRDefault="008A3799" w:rsidP="0020123C">
      <w:pPr>
        <w:pStyle w:val="a3"/>
        <w:jc w:val="thaiDistribute"/>
        <w:rPr>
          <w:rFonts w:ascii="TH SarabunPSK" w:eastAsia="AngsanaNew" w:hAnsi="TH SarabunPSK" w:cs="TH SarabunPSK"/>
          <w:sz w:val="32"/>
          <w:szCs w:val="32"/>
        </w:rPr>
      </w:pPr>
      <w:r w:rsidRPr="0031477C">
        <w:rPr>
          <w:rFonts w:ascii="TH SarabunPSK" w:eastAsia="AngsanaNew" w:hAnsi="TH SarabunPSK" w:cs="TH SarabunPSK"/>
          <w:sz w:val="32"/>
          <w:szCs w:val="32"/>
          <w:cs/>
        </w:rPr>
        <w:t>สุบรรณ</w:t>
      </w:r>
      <w:r w:rsidRPr="0031477C">
        <w:rPr>
          <w:rFonts w:ascii="TH SarabunPSK" w:eastAsia="AngsanaNew" w:hAnsi="TH SarabunPSK" w:cs="TH SarabunPSK"/>
          <w:sz w:val="32"/>
          <w:szCs w:val="32"/>
        </w:rPr>
        <w:t xml:space="preserve"> </w:t>
      </w:r>
      <w:r w:rsidRPr="0031477C">
        <w:rPr>
          <w:rFonts w:ascii="TH SarabunPSK" w:eastAsia="AngsanaNew" w:hAnsi="TH SarabunPSK" w:cs="TH SarabunPSK"/>
          <w:sz w:val="32"/>
          <w:szCs w:val="32"/>
          <w:cs/>
        </w:rPr>
        <w:t>เอี่ยมวิจารณ์</w:t>
      </w:r>
      <w:r w:rsidR="00745CDA" w:rsidRPr="0031477C">
        <w:rPr>
          <w:rFonts w:ascii="TH SarabunPSK" w:eastAsia="AngsanaNew" w:hAnsi="TH SarabunPSK" w:cs="TH SarabunPSK"/>
          <w:sz w:val="32"/>
          <w:szCs w:val="32"/>
        </w:rPr>
        <w:t xml:space="preserve">. </w:t>
      </w:r>
      <w:r w:rsidRPr="0031477C">
        <w:rPr>
          <w:rFonts w:ascii="TH SarabunPSK" w:eastAsia="AngsanaNew" w:hAnsi="TH SarabunPSK" w:cs="TH SarabunPSK"/>
          <w:sz w:val="32"/>
          <w:szCs w:val="32"/>
        </w:rPr>
        <w:t>(</w:t>
      </w:r>
      <w:r w:rsidRPr="0031477C">
        <w:rPr>
          <w:rFonts w:ascii="TH SarabunPSK" w:eastAsia="AngsanaNew" w:hAnsi="TH SarabunPSK" w:cs="TH SarabunPSK"/>
          <w:sz w:val="32"/>
          <w:szCs w:val="32"/>
          <w:cs/>
        </w:rPr>
        <w:t>2550</w:t>
      </w:r>
      <w:r w:rsidRPr="0031477C">
        <w:rPr>
          <w:rFonts w:ascii="TH SarabunPSK" w:eastAsia="AngsanaNew" w:hAnsi="TH SarabunPSK" w:cs="TH SarabunPSK"/>
          <w:sz w:val="32"/>
          <w:szCs w:val="32"/>
        </w:rPr>
        <w:t xml:space="preserve">). </w:t>
      </w:r>
      <w:r w:rsidRPr="0031477C">
        <w:rPr>
          <w:rFonts w:ascii="TH SarabunPSK" w:eastAsia="AngsanaNew-Bold" w:hAnsi="TH SarabunPSK" w:cs="TH SarabunPSK"/>
          <w:i/>
          <w:iCs/>
          <w:sz w:val="32"/>
          <w:szCs w:val="32"/>
          <w:cs/>
        </w:rPr>
        <w:t>อนาคตภาพที่เป็นไปได้ของมหาวิทยาลัยมหาสารคามใน</w:t>
      </w:r>
      <w:r w:rsidRPr="0031477C">
        <w:rPr>
          <w:rFonts w:ascii="TH SarabunPSK" w:eastAsia="AngsanaNew-Bold" w:hAnsi="TH SarabunPSK" w:cs="TH SarabunPSK"/>
          <w:i/>
          <w:iCs/>
          <w:sz w:val="32"/>
          <w:szCs w:val="32"/>
          <w:cs/>
        </w:rPr>
        <w:br/>
        <w:t xml:space="preserve"> </w:t>
      </w:r>
      <w:r w:rsidRPr="0031477C">
        <w:rPr>
          <w:rFonts w:ascii="TH SarabunPSK" w:eastAsia="AngsanaNew-Bold" w:hAnsi="TH SarabunPSK" w:cs="TH SarabunPSK"/>
          <w:i/>
          <w:iCs/>
          <w:sz w:val="32"/>
          <w:szCs w:val="32"/>
          <w:cs/>
        </w:rPr>
        <w:tab/>
        <w:t>ทศวรรษหน้า</w:t>
      </w:r>
      <w:r w:rsidRPr="0031477C">
        <w:rPr>
          <w:rFonts w:ascii="TH SarabunPSK" w:eastAsia="AngsanaNew-Bold" w:hAnsi="TH SarabunPSK" w:cs="TH SarabunPSK"/>
          <w:b/>
          <w:bCs/>
          <w:sz w:val="32"/>
          <w:szCs w:val="32"/>
        </w:rPr>
        <w:t>.</w:t>
      </w:r>
      <w:r w:rsidRPr="0031477C">
        <w:rPr>
          <w:rFonts w:ascii="TH SarabunPSK" w:eastAsia="AngsanaNew" w:hAnsi="TH SarabunPSK" w:cs="TH SarabunPSK"/>
          <w:sz w:val="32"/>
          <w:szCs w:val="32"/>
        </w:rPr>
        <w:t xml:space="preserve"> </w:t>
      </w:r>
      <w:r w:rsidRPr="0031477C">
        <w:rPr>
          <w:rFonts w:ascii="TH SarabunPSK" w:eastAsia="AngsanaNew" w:hAnsi="TH SarabunPSK" w:cs="TH SarabunPSK"/>
          <w:sz w:val="32"/>
          <w:szCs w:val="32"/>
          <w:cs/>
        </w:rPr>
        <w:t>วิทยานิพนธ์ปริญญาศึกษาศาสตรดุษฎีบัณฑิต</w:t>
      </w:r>
      <w:r w:rsidRPr="0031477C">
        <w:rPr>
          <w:rFonts w:ascii="TH SarabunPSK" w:eastAsia="AngsanaNew" w:hAnsi="TH SarabunPSK" w:cs="TH SarabunPSK"/>
          <w:sz w:val="32"/>
          <w:szCs w:val="32"/>
        </w:rPr>
        <w:t xml:space="preserve"> </w:t>
      </w:r>
      <w:r w:rsidRPr="0031477C">
        <w:rPr>
          <w:rFonts w:ascii="TH SarabunPSK" w:eastAsia="AngsanaNew" w:hAnsi="TH SarabunPSK" w:cs="TH SarabunPSK"/>
          <w:sz w:val="32"/>
          <w:szCs w:val="32"/>
          <w:cs/>
        </w:rPr>
        <w:t>สาขาวิชาการบริหารการศึกษา</w:t>
      </w:r>
      <w:r w:rsidRPr="0031477C">
        <w:rPr>
          <w:rFonts w:ascii="TH SarabunPSK" w:eastAsia="AngsanaNew" w:hAnsi="TH SarabunPSK" w:cs="TH SarabunPSK"/>
          <w:sz w:val="32"/>
          <w:szCs w:val="32"/>
        </w:rPr>
        <w:t xml:space="preserve"> </w:t>
      </w:r>
      <w:r w:rsidRPr="0031477C">
        <w:rPr>
          <w:rFonts w:ascii="TH SarabunPSK" w:eastAsia="AngsanaNew" w:hAnsi="TH SarabunPSK" w:cs="TH SarabunPSK"/>
          <w:sz w:val="32"/>
          <w:szCs w:val="32"/>
          <w:cs/>
        </w:rPr>
        <w:br/>
        <w:t xml:space="preserve"> </w:t>
      </w:r>
      <w:r w:rsidRPr="0031477C">
        <w:rPr>
          <w:rFonts w:ascii="TH SarabunPSK" w:eastAsia="AngsanaNew" w:hAnsi="TH SarabunPSK" w:cs="TH SarabunPSK"/>
          <w:sz w:val="32"/>
          <w:szCs w:val="32"/>
          <w:cs/>
        </w:rPr>
        <w:tab/>
        <w:t>บัณฑิตวิทยาลัย มหาวิทยาลัยขอนแก่น</w:t>
      </w:r>
      <w:r w:rsidRPr="0031477C">
        <w:rPr>
          <w:rFonts w:ascii="TH SarabunPSK" w:eastAsia="AngsanaNew" w:hAnsi="TH SarabunPSK" w:cs="TH SarabunPSK"/>
          <w:sz w:val="32"/>
          <w:szCs w:val="32"/>
        </w:rPr>
        <w:t>.</w:t>
      </w:r>
    </w:p>
    <w:p w:rsidR="008A3799" w:rsidRPr="0031477C" w:rsidRDefault="008A3799" w:rsidP="0020123C">
      <w:pPr>
        <w:pStyle w:val="a3"/>
        <w:jc w:val="thaiDistribute"/>
        <w:rPr>
          <w:rFonts w:ascii="TH SarabunPSK" w:hAnsi="TH SarabunPSK" w:cs="TH SarabunPSK"/>
          <w:sz w:val="32"/>
          <w:szCs w:val="32"/>
        </w:rPr>
      </w:pPr>
      <w:r w:rsidRPr="0031477C">
        <w:rPr>
          <w:rFonts w:ascii="TH SarabunPSK" w:hAnsi="TH SarabunPSK" w:cs="TH SarabunPSK"/>
          <w:sz w:val="32"/>
          <w:szCs w:val="32"/>
          <w:cs/>
        </w:rPr>
        <w:t xml:space="preserve">หัฏฐกรณ์ แก่นท้าว. (2558). </w:t>
      </w:r>
      <w:r w:rsidRPr="0031477C">
        <w:rPr>
          <w:rFonts w:ascii="TH SarabunPSK" w:hAnsi="TH SarabunPSK" w:cs="TH SarabunPSK"/>
          <w:i/>
          <w:iCs/>
          <w:sz w:val="32"/>
          <w:szCs w:val="32"/>
          <w:cs/>
        </w:rPr>
        <w:t>การพัฒนาบทบาทมหาวิทยาลัยสงฆ์ของรัฐเพื่อรองรับประชาคม</w:t>
      </w:r>
      <w:r w:rsidRPr="0031477C">
        <w:rPr>
          <w:rFonts w:ascii="TH SarabunPSK" w:hAnsi="TH SarabunPSK" w:cs="TH SarabunPSK"/>
          <w:i/>
          <w:iCs/>
          <w:sz w:val="32"/>
          <w:szCs w:val="32"/>
          <w:cs/>
        </w:rPr>
        <w:br/>
        <w:t xml:space="preserve"> </w:t>
      </w:r>
      <w:r w:rsidRPr="0031477C">
        <w:rPr>
          <w:rFonts w:ascii="TH SarabunPSK" w:hAnsi="TH SarabunPSK" w:cs="TH SarabunPSK"/>
          <w:i/>
          <w:iCs/>
          <w:sz w:val="32"/>
          <w:szCs w:val="32"/>
          <w:cs/>
        </w:rPr>
        <w:tab/>
        <w:t>อาเซียน</w:t>
      </w:r>
      <w:r w:rsidRPr="0031477C">
        <w:rPr>
          <w:rFonts w:ascii="TH SarabunPSK" w:hAnsi="TH SarabunPSK" w:cs="TH SarabunPSK"/>
          <w:sz w:val="32"/>
          <w:szCs w:val="32"/>
          <w:cs/>
        </w:rPr>
        <w:t>.  วิทยานิพนธ์ปริญญาพุทธศาสตรดุษฎีบัณฑิต</w:t>
      </w:r>
      <w:r w:rsidRPr="0031477C">
        <w:rPr>
          <w:rFonts w:ascii="TH SarabunPSK" w:hAnsi="TH SarabunPSK" w:cs="TH SarabunPSK"/>
          <w:sz w:val="32"/>
          <w:szCs w:val="32"/>
        </w:rPr>
        <w:t xml:space="preserve"> </w:t>
      </w:r>
      <w:r w:rsidRPr="0031477C">
        <w:rPr>
          <w:rFonts w:ascii="TH SarabunPSK" w:hAnsi="TH SarabunPSK" w:cs="TH SarabunPSK"/>
          <w:sz w:val="32"/>
          <w:szCs w:val="32"/>
          <w:cs/>
        </w:rPr>
        <w:t>สาขาวิชาการจัดการเชิงพุทธ</w:t>
      </w:r>
      <w:r w:rsidRPr="0031477C">
        <w:rPr>
          <w:rFonts w:ascii="TH SarabunPSK" w:hAnsi="TH SarabunPSK" w:cs="TH SarabunPSK"/>
          <w:sz w:val="32"/>
          <w:szCs w:val="32"/>
        </w:rPr>
        <w:t xml:space="preserve"> </w:t>
      </w:r>
      <w:r w:rsidRPr="0031477C">
        <w:rPr>
          <w:rFonts w:ascii="TH SarabunPSK" w:hAnsi="TH SarabunPSK" w:cs="TH SarabunPSK"/>
          <w:sz w:val="32"/>
          <w:szCs w:val="32"/>
          <w:cs/>
        </w:rPr>
        <w:br/>
        <w:t xml:space="preserve"> </w:t>
      </w:r>
      <w:r w:rsidRPr="0031477C">
        <w:rPr>
          <w:rFonts w:ascii="TH SarabunPSK" w:hAnsi="TH SarabunPSK" w:cs="TH SarabunPSK"/>
          <w:sz w:val="32"/>
          <w:szCs w:val="32"/>
          <w:cs/>
        </w:rPr>
        <w:tab/>
        <w:t>มหาวิทยาลัยมหาจุฬาลงกรณราชวิทยาลัย</w:t>
      </w:r>
      <w:r w:rsidRPr="0031477C">
        <w:rPr>
          <w:rFonts w:ascii="TH SarabunPSK" w:hAnsi="TH SarabunPSK" w:cs="TH SarabunPSK"/>
          <w:sz w:val="32"/>
          <w:szCs w:val="32"/>
        </w:rPr>
        <w:t>.</w:t>
      </w:r>
    </w:p>
    <w:p w:rsidR="000A681A" w:rsidRPr="0031477C" w:rsidRDefault="000A681A" w:rsidP="00C64E0B">
      <w:pPr>
        <w:jc w:val="thaiDistribute"/>
        <w:rPr>
          <w:rFonts w:ascii="TH SarabunPSK" w:hAnsi="TH SarabunPSK" w:cs="TH SarabunPSK"/>
          <w:sz w:val="32"/>
          <w:szCs w:val="32"/>
        </w:rPr>
      </w:pPr>
    </w:p>
    <w:sectPr w:rsidR="000A681A" w:rsidRPr="0031477C" w:rsidSect="00FA773C">
      <w:type w:val="continuous"/>
      <w:pgSz w:w="11906" w:h="16838"/>
      <w:pgMar w:top="1418" w:right="1418" w:bottom="1418" w:left="1418" w:header="708" w:footer="708"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D9B" w:rsidRDefault="00130D9B" w:rsidP="00AC5350">
      <w:r>
        <w:separator/>
      </w:r>
    </w:p>
  </w:endnote>
  <w:endnote w:type="continuationSeparator" w:id="0">
    <w:p w:rsidR="00130D9B" w:rsidRDefault="00130D9B" w:rsidP="00AC5350">
      <w:r>
        <w:continuationSeparator/>
      </w:r>
    </w:p>
  </w:endnote>
</w:endnotes>
</file>

<file path=word/fontTable.xml><?xml version="1.0" encoding="utf-8"?>
<w:fonts xmlns:r="http://schemas.openxmlformats.org/officeDocument/2006/relationships" xmlns:w="http://schemas.openxmlformats.org/wordprocessingml/2006/main">
  <w:font w:name="TH SarabunPSK">
    <w:panose1 w:val="020B0500040200020003"/>
    <w:charset w:val="00"/>
    <w:family w:val="swiss"/>
    <w:pitch w:val="variable"/>
    <w:sig w:usb0="A100006F" w:usb1="5000205A" w:usb2="00000000" w:usb3="00000000" w:csb0="0001018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DE"/>
    <w:family w:val="swiss"/>
    <w:notTrueType/>
    <w:pitch w:val="variable"/>
    <w:sig w:usb0="01000001" w:usb1="00000000" w:usb2="00000000" w:usb3="00000000" w:csb0="00010000"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BrowalliaNew">
    <w:altName w:val="Arial Unicode MS"/>
    <w:panose1 w:val="00000000000000000000"/>
    <w:charset w:val="88"/>
    <w:family w:val="auto"/>
    <w:notTrueType/>
    <w:pitch w:val="default"/>
    <w:sig w:usb0="00000003" w:usb1="08080000" w:usb2="00000010" w:usb3="00000000" w:csb0="00100001" w:csb1="00000000"/>
  </w:font>
  <w:font w:name="AngsanaNew">
    <w:altName w:val="Arial Unicode MS"/>
    <w:panose1 w:val="00000000000000000000"/>
    <w:charset w:val="88"/>
    <w:family w:val="auto"/>
    <w:notTrueType/>
    <w:pitch w:val="default"/>
    <w:sig w:usb0="00000003" w:usb1="08080000" w:usb2="00000010" w:usb3="00000000" w:csb0="00100001" w:csb1="00000000"/>
  </w:font>
  <w:font w:name="AngsanaNew-Bold">
    <w:altName w:val="Arial Unicode MS"/>
    <w:panose1 w:val="00000000000000000000"/>
    <w:charset w:val="88"/>
    <w:family w:val="auto"/>
    <w:notTrueType/>
    <w:pitch w:val="default"/>
    <w:sig w:usb0="00000000"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D9B" w:rsidRDefault="00130D9B" w:rsidP="00AC5350">
      <w:r>
        <w:separator/>
      </w:r>
    </w:p>
  </w:footnote>
  <w:footnote w:type="continuationSeparator" w:id="0">
    <w:p w:rsidR="00130D9B" w:rsidRDefault="00130D9B" w:rsidP="00AC53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cs="Cambria"/>
        <w:sz w:val="28"/>
        <w:cs/>
        <w:lang w:val="th-TH"/>
      </w:rPr>
      <w:id w:val="-641042969"/>
      <w:docPartObj>
        <w:docPartGallery w:val="Page Numbers (Top of Page)"/>
        <w:docPartUnique/>
      </w:docPartObj>
    </w:sdtPr>
    <w:sdtEndPr>
      <w:rPr>
        <w:rFonts w:cs="Angsana New"/>
        <w:cs w:val="0"/>
        <w:lang w:val="en-US"/>
      </w:rPr>
    </w:sdtEndPr>
    <w:sdtContent>
      <w:p w:rsidR="0020123C" w:rsidRDefault="0020123C">
        <w:pPr>
          <w:pStyle w:val="a8"/>
          <w:jc w:val="center"/>
          <w:rPr>
            <w:rFonts w:asciiTheme="majorHAnsi" w:hAnsiTheme="majorHAnsi"/>
            <w:sz w:val="28"/>
          </w:rPr>
        </w:pPr>
        <w:r w:rsidRPr="00AC5350">
          <w:rPr>
            <w:rFonts w:ascii="TH SarabunPSK" w:hAnsi="TH SarabunPSK" w:cs="TH SarabunPSK"/>
            <w:sz w:val="32"/>
            <w:szCs w:val="32"/>
            <w:cs/>
            <w:lang w:val="th-TH"/>
          </w:rPr>
          <w:t xml:space="preserve">~ </w:t>
        </w:r>
        <w:r w:rsidR="009B6805" w:rsidRPr="00AC5350">
          <w:rPr>
            <w:rFonts w:ascii="TH SarabunPSK" w:hAnsi="TH SarabunPSK" w:cs="TH SarabunPSK"/>
            <w:sz w:val="32"/>
            <w:szCs w:val="32"/>
          </w:rPr>
          <w:fldChar w:fldCharType="begin"/>
        </w:r>
        <w:r w:rsidRPr="00AC5350">
          <w:rPr>
            <w:rFonts w:ascii="TH SarabunPSK" w:hAnsi="TH SarabunPSK" w:cs="TH SarabunPSK"/>
            <w:sz w:val="32"/>
            <w:szCs w:val="32"/>
          </w:rPr>
          <w:instrText xml:space="preserve"> PAGE    \* MERGEFORMAT </w:instrText>
        </w:r>
        <w:r w:rsidR="009B6805" w:rsidRPr="00AC5350">
          <w:rPr>
            <w:rFonts w:ascii="TH SarabunPSK" w:hAnsi="TH SarabunPSK" w:cs="TH SarabunPSK"/>
            <w:sz w:val="32"/>
            <w:szCs w:val="32"/>
          </w:rPr>
          <w:fldChar w:fldCharType="separate"/>
        </w:r>
        <w:r w:rsidR="0012508C" w:rsidRPr="0012508C">
          <w:rPr>
            <w:rFonts w:ascii="TH SarabunPSK" w:hAnsi="TH SarabunPSK" w:cs="TH SarabunPSK"/>
            <w:noProof/>
            <w:sz w:val="32"/>
            <w:szCs w:val="32"/>
            <w:lang w:val="th-TH"/>
          </w:rPr>
          <w:t>3</w:t>
        </w:r>
        <w:r w:rsidR="009B6805" w:rsidRPr="00AC5350">
          <w:rPr>
            <w:rFonts w:ascii="TH SarabunPSK" w:hAnsi="TH SarabunPSK" w:cs="TH SarabunPSK"/>
            <w:sz w:val="32"/>
            <w:szCs w:val="32"/>
          </w:rPr>
          <w:fldChar w:fldCharType="end"/>
        </w:r>
        <w:r w:rsidRPr="00AC5350">
          <w:rPr>
            <w:rFonts w:ascii="TH SarabunPSK" w:hAnsi="TH SarabunPSK" w:cs="TH SarabunPSK"/>
            <w:sz w:val="32"/>
            <w:szCs w:val="32"/>
            <w:cs/>
            <w:lang w:val="th-TH"/>
          </w:rPr>
          <w:t xml:space="preserve"> ~</w:t>
        </w:r>
      </w:p>
    </w:sdtContent>
  </w:sdt>
  <w:p w:rsidR="0020123C" w:rsidRDefault="0020123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35BCC"/>
    <w:multiLevelType w:val="hybridMultilevel"/>
    <w:tmpl w:val="2BBADE6C"/>
    <w:lvl w:ilvl="0" w:tplc="19F88C2E">
      <w:numFmt w:val="bullet"/>
      <w:lvlText w:val="-"/>
      <w:lvlJc w:val="left"/>
      <w:pPr>
        <w:ind w:left="720" w:hanging="360"/>
      </w:pPr>
      <w:rPr>
        <w:rFonts w:ascii="TH SarabunPSK" w:eastAsia="Times New Roman"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4228F7"/>
    <w:multiLevelType w:val="hybridMultilevel"/>
    <w:tmpl w:val="BDE8027A"/>
    <w:lvl w:ilvl="0" w:tplc="36502772">
      <w:start w:val="1"/>
      <w:numFmt w:val="bullet"/>
      <w:lvlText w:val="-"/>
      <w:lvlJc w:val="left"/>
      <w:pPr>
        <w:ind w:left="420" w:hanging="360"/>
      </w:pPr>
      <w:rPr>
        <w:rFonts w:ascii="Angsana New" w:eastAsiaTheme="minorHAnsi" w:hAnsi="Angsana New" w:cs="Angsana New"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178047C5"/>
    <w:multiLevelType w:val="hybridMultilevel"/>
    <w:tmpl w:val="94BA280E"/>
    <w:lvl w:ilvl="0" w:tplc="CD5E2930">
      <w:start w:val="1"/>
      <w:numFmt w:val="bullet"/>
      <w:lvlText w:val="-"/>
      <w:lvlJc w:val="left"/>
      <w:pPr>
        <w:ind w:left="720" w:hanging="360"/>
      </w:pPr>
      <w:rPr>
        <w:rFonts w:ascii="Angsana New" w:eastAsiaTheme="minorHAns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E8193D"/>
    <w:multiLevelType w:val="hybridMultilevel"/>
    <w:tmpl w:val="24FADE66"/>
    <w:lvl w:ilvl="0" w:tplc="E14E1C1E">
      <w:start w:val="1"/>
      <w:numFmt w:val="bullet"/>
      <w:lvlText w:val="-"/>
      <w:lvlJc w:val="left"/>
      <w:pPr>
        <w:ind w:left="720" w:hanging="360"/>
      </w:pPr>
      <w:rPr>
        <w:rFonts w:ascii="Angsana New" w:eastAsiaTheme="minorHAnsi" w:hAnsi="Angsana New" w:cs="Angsana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1F0D7D"/>
    <w:multiLevelType w:val="hybridMultilevel"/>
    <w:tmpl w:val="67D86220"/>
    <w:lvl w:ilvl="0" w:tplc="E14E1C1E">
      <w:start w:val="1"/>
      <w:numFmt w:val="bullet"/>
      <w:lvlText w:val="-"/>
      <w:lvlJc w:val="left"/>
      <w:pPr>
        <w:ind w:left="720" w:hanging="360"/>
      </w:pPr>
      <w:rPr>
        <w:rFonts w:ascii="Angsana New" w:eastAsiaTheme="minorHAnsi" w:hAnsi="Angsana New" w:cs="Angsana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3953E7"/>
    <w:multiLevelType w:val="hybridMultilevel"/>
    <w:tmpl w:val="EC4490C8"/>
    <w:lvl w:ilvl="0" w:tplc="CD5E2930">
      <w:start w:val="1"/>
      <w:numFmt w:val="bullet"/>
      <w:lvlText w:val="-"/>
      <w:lvlJc w:val="left"/>
      <w:pPr>
        <w:ind w:left="720" w:hanging="360"/>
      </w:pPr>
      <w:rPr>
        <w:rFonts w:ascii="Angsana New" w:eastAsiaTheme="minorHAns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AC628A"/>
    <w:multiLevelType w:val="hybridMultilevel"/>
    <w:tmpl w:val="E480A294"/>
    <w:lvl w:ilvl="0" w:tplc="1416FE1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6"/>
  </w:num>
  <w:num w:numId="2">
    <w:abstractNumId w:val="1"/>
  </w:num>
  <w:num w:numId="3">
    <w:abstractNumId w:val="3"/>
  </w:num>
  <w:num w:numId="4">
    <w:abstractNumId w:val="4"/>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20"/>
  <w:displayHorizontalDrawingGridEvery w:val="2"/>
  <w:characterSpacingControl w:val="doNotCompress"/>
  <w:footnotePr>
    <w:footnote w:id="-1"/>
    <w:footnote w:id="0"/>
  </w:footnotePr>
  <w:endnotePr>
    <w:endnote w:id="-1"/>
    <w:endnote w:id="0"/>
  </w:endnotePr>
  <w:compat>
    <w:applyBreakingRules/>
  </w:compat>
  <w:rsids>
    <w:rsidRoot w:val="003C0587"/>
    <w:rsid w:val="00021487"/>
    <w:rsid w:val="00060572"/>
    <w:rsid w:val="00061FB5"/>
    <w:rsid w:val="00063E62"/>
    <w:rsid w:val="00080FEB"/>
    <w:rsid w:val="000A49DC"/>
    <w:rsid w:val="000A681A"/>
    <w:rsid w:val="000B56B3"/>
    <w:rsid w:val="000C4204"/>
    <w:rsid w:val="000C496E"/>
    <w:rsid w:val="000D3D33"/>
    <w:rsid w:val="001232E0"/>
    <w:rsid w:val="0012508C"/>
    <w:rsid w:val="00130D9B"/>
    <w:rsid w:val="00170C29"/>
    <w:rsid w:val="001C1490"/>
    <w:rsid w:val="001E043C"/>
    <w:rsid w:val="001E611E"/>
    <w:rsid w:val="0020123C"/>
    <w:rsid w:val="00205698"/>
    <w:rsid w:val="002125F5"/>
    <w:rsid w:val="00232B89"/>
    <w:rsid w:val="00236085"/>
    <w:rsid w:val="002406F7"/>
    <w:rsid w:val="00271353"/>
    <w:rsid w:val="00281BE3"/>
    <w:rsid w:val="002B5153"/>
    <w:rsid w:val="002E3497"/>
    <w:rsid w:val="003121F1"/>
    <w:rsid w:val="0031477C"/>
    <w:rsid w:val="00322C61"/>
    <w:rsid w:val="00324D53"/>
    <w:rsid w:val="00353B3B"/>
    <w:rsid w:val="00382ED7"/>
    <w:rsid w:val="003C0587"/>
    <w:rsid w:val="00402B81"/>
    <w:rsid w:val="00426D47"/>
    <w:rsid w:val="00430604"/>
    <w:rsid w:val="004307A3"/>
    <w:rsid w:val="004470A5"/>
    <w:rsid w:val="00462599"/>
    <w:rsid w:val="00475F73"/>
    <w:rsid w:val="0047788F"/>
    <w:rsid w:val="0048572F"/>
    <w:rsid w:val="004B71B2"/>
    <w:rsid w:val="004D541A"/>
    <w:rsid w:val="004D6C28"/>
    <w:rsid w:val="004F16E2"/>
    <w:rsid w:val="00507F9A"/>
    <w:rsid w:val="00516C1C"/>
    <w:rsid w:val="00534743"/>
    <w:rsid w:val="005A4F91"/>
    <w:rsid w:val="005D11CF"/>
    <w:rsid w:val="005D41D9"/>
    <w:rsid w:val="005E6A4C"/>
    <w:rsid w:val="005F270E"/>
    <w:rsid w:val="005F78E0"/>
    <w:rsid w:val="00600EF8"/>
    <w:rsid w:val="00663E7C"/>
    <w:rsid w:val="00672272"/>
    <w:rsid w:val="00683C06"/>
    <w:rsid w:val="00692584"/>
    <w:rsid w:val="006B4592"/>
    <w:rsid w:val="006B6E71"/>
    <w:rsid w:val="006C6A89"/>
    <w:rsid w:val="00703E9A"/>
    <w:rsid w:val="00745CDA"/>
    <w:rsid w:val="00745FE1"/>
    <w:rsid w:val="00751625"/>
    <w:rsid w:val="00757568"/>
    <w:rsid w:val="00757585"/>
    <w:rsid w:val="007748E1"/>
    <w:rsid w:val="00785A69"/>
    <w:rsid w:val="00792F9D"/>
    <w:rsid w:val="00795085"/>
    <w:rsid w:val="007D610F"/>
    <w:rsid w:val="007F1058"/>
    <w:rsid w:val="0081020A"/>
    <w:rsid w:val="00850AC3"/>
    <w:rsid w:val="00852666"/>
    <w:rsid w:val="008532F6"/>
    <w:rsid w:val="00857800"/>
    <w:rsid w:val="00866B9D"/>
    <w:rsid w:val="00872DAF"/>
    <w:rsid w:val="00873BE4"/>
    <w:rsid w:val="00884F90"/>
    <w:rsid w:val="008A3799"/>
    <w:rsid w:val="008A4182"/>
    <w:rsid w:val="008D449D"/>
    <w:rsid w:val="00900223"/>
    <w:rsid w:val="009253F6"/>
    <w:rsid w:val="00926149"/>
    <w:rsid w:val="00926720"/>
    <w:rsid w:val="00934786"/>
    <w:rsid w:val="009402B6"/>
    <w:rsid w:val="00975974"/>
    <w:rsid w:val="00996C5F"/>
    <w:rsid w:val="009A1716"/>
    <w:rsid w:val="009B6805"/>
    <w:rsid w:val="009B7B0C"/>
    <w:rsid w:val="009C5B93"/>
    <w:rsid w:val="009E7517"/>
    <w:rsid w:val="009F320C"/>
    <w:rsid w:val="009F5CFD"/>
    <w:rsid w:val="00A235D6"/>
    <w:rsid w:val="00AC51E9"/>
    <w:rsid w:val="00AC5350"/>
    <w:rsid w:val="00AC7A87"/>
    <w:rsid w:val="00AF18E6"/>
    <w:rsid w:val="00B01288"/>
    <w:rsid w:val="00B32426"/>
    <w:rsid w:val="00B41121"/>
    <w:rsid w:val="00B660DA"/>
    <w:rsid w:val="00B70DD9"/>
    <w:rsid w:val="00BC291D"/>
    <w:rsid w:val="00BE757E"/>
    <w:rsid w:val="00C106D9"/>
    <w:rsid w:val="00C27F62"/>
    <w:rsid w:val="00C43BF1"/>
    <w:rsid w:val="00C64E0B"/>
    <w:rsid w:val="00C6675F"/>
    <w:rsid w:val="00C82815"/>
    <w:rsid w:val="00CB6D06"/>
    <w:rsid w:val="00CC53B1"/>
    <w:rsid w:val="00CE4F20"/>
    <w:rsid w:val="00D074B7"/>
    <w:rsid w:val="00D41C23"/>
    <w:rsid w:val="00D82B11"/>
    <w:rsid w:val="00D91A2A"/>
    <w:rsid w:val="00D95ACB"/>
    <w:rsid w:val="00DD66BC"/>
    <w:rsid w:val="00DE55F4"/>
    <w:rsid w:val="00E13147"/>
    <w:rsid w:val="00E47014"/>
    <w:rsid w:val="00E65AE4"/>
    <w:rsid w:val="00E87F96"/>
    <w:rsid w:val="00EC3FD1"/>
    <w:rsid w:val="00EC5999"/>
    <w:rsid w:val="00ED1BE4"/>
    <w:rsid w:val="00ED4A4C"/>
    <w:rsid w:val="00EE0820"/>
    <w:rsid w:val="00F105E8"/>
    <w:rsid w:val="00F13A2F"/>
    <w:rsid w:val="00F14AAB"/>
    <w:rsid w:val="00F41246"/>
    <w:rsid w:val="00F55405"/>
    <w:rsid w:val="00F8057E"/>
    <w:rsid w:val="00F91C19"/>
    <w:rsid w:val="00FA773C"/>
    <w:rsid w:val="00FB1BB2"/>
    <w:rsid w:val="00FB22C2"/>
    <w:rsid w:val="00FC7EA5"/>
    <w:rsid w:val="00FE403B"/>
    <w:rsid w:val="00FE57E1"/>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2]" strokecolor="none"/>
    </o:shapedefaults>
    <o:shapelayout v:ext="edit">
      <o:idmap v:ext="edit" data="1"/>
      <o:rules v:ext="edit">
        <o:r id="V:Rule2" type="connector" idref="#_x0000_s11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587"/>
    <w:pPr>
      <w:spacing w:after="0" w:line="240" w:lineRule="auto"/>
    </w:pPr>
    <w:rPr>
      <w:rFonts w:ascii="Times New Roman" w:eastAsia="Times New Roman" w:hAnsi="Times New Roman" w:cs="Angsana New"/>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7EA5"/>
    <w:pPr>
      <w:spacing w:after="0" w:line="240" w:lineRule="auto"/>
    </w:pPr>
    <w:rPr>
      <w:rFonts w:ascii="Calibri" w:eastAsia="Calibri" w:hAnsi="Calibri" w:cs="Cordia New"/>
    </w:rPr>
  </w:style>
  <w:style w:type="paragraph" w:styleId="a4">
    <w:name w:val="List Paragraph"/>
    <w:basedOn w:val="a"/>
    <w:uiPriority w:val="34"/>
    <w:qFormat/>
    <w:rsid w:val="00D074B7"/>
    <w:pPr>
      <w:spacing w:after="200" w:line="276" w:lineRule="auto"/>
      <w:ind w:left="720"/>
      <w:contextualSpacing/>
    </w:pPr>
    <w:rPr>
      <w:rFonts w:ascii="Calibri" w:eastAsia="Calibri" w:hAnsi="Calibri"/>
      <w:sz w:val="22"/>
    </w:rPr>
  </w:style>
  <w:style w:type="paragraph" w:styleId="a5">
    <w:name w:val="Balloon Text"/>
    <w:basedOn w:val="a"/>
    <w:link w:val="a6"/>
    <w:uiPriority w:val="99"/>
    <w:semiHidden/>
    <w:unhideWhenUsed/>
    <w:rsid w:val="00866B9D"/>
    <w:rPr>
      <w:rFonts w:ascii="Tahoma" w:hAnsi="Tahoma"/>
      <w:sz w:val="16"/>
      <w:szCs w:val="20"/>
    </w:rPr>
  </w:style>
  <w:style w:type="character" w:customStyle="1" w:styleId="a6">
    <w:name w:val="ข้อความบอลลูน อักขระ"/>
    <w:basedOn w:val="a0"/>
    <w:link w:val="a5"/>
    <w:uiPriority w:val="99"/>
    <w:semiHidden/>
    <w:rsid w:val="00866B9D"/>
    <w:rPr>
      <w:rFonts w:ascii="Tahoma" w:eastAsia="Times New Roman" w:hAnsi="Tahoma" w:cs="Angsana New"/>
      <w:sz w:val="16"/>
      <w:szCs w:val="20"/>
    </w:rPr>
  </w:style>
  <w:style w:type="character" w:styleId="a7">
    <w:name w:val="Hyperlink"/>
    <w:basedOn w:val="a0"/>
    <w:uiPriority w:val="99"/>
    <w:unhideWhenUsed/>
    <w:rsid w:val="00600EF8"/>
    <w:rPr>
      <w:color w:val="0000FF" w:themeColor="hyperlink"/>
      <w:u w:val="single"/>
    </w:rPr>
  </w:style>
  <w:style w:type="paragraph" w:styleId="a8">
    <w:name w:val="header"/>
    <w:basedOn w:val="a"/>
    <w:link w:val="a9"/>
    <w:uiPriority w:val="99"/>
    <w:unhideWhenUsed/>
    <w:rsid w:val="00AC5350"/>
    <w:pPr>
      <w:tabs>
        <w:tab w:val="center" w:pos="4513"/>
        <w:tab w:val="right" w:pos="9026"/>
      </w:tabs>
    </w:pPr>
  </w:style>
  <w:style w:type="character" w:customStyle="1" w:styleId="a9">
    <w:name w:val="หัวกระดาษ อักขระ"/>
    <w:basedOn w:val="a0"/>
    <w:link w:val="a8"/>
    <w:uiPriority w:val="99"/>
    <w:rsid w:val="00AC5350"/>
    <w:rPr>
      <w:rFonts w:ascii="Times New Roman" w:eastAsia="Times New Roman" w:hAnsi="Times New Roman" w:cs="Angsana New"/>
      <w:sz w:val="24"/>
    </w:rPr>
  </w:style>
  <w:style w:type="paragraph" w:styleId="aa">
    <w:name w:val="footer"/>
    <w:basedOn w:val="a"/>
    <w:link w:val="ab"/>
    <w:uiPriority w:val="99"/>
    <w:semiHidden/>
    <w:unhideWhenUsed/>
    <w:rsid w:val="00AC5350"/>
    <w:pPr>
      <w:tabs>
        <w:tab w:val="center" w:pos="4513"/>
        <w:tab w:val="right" w:pos="9026"/>
      </w:tabs>
    </w:pPr>
  </w:style>
  <w:style w:type="character" w:customStyle="1" w:styleId="ab">
    <w:name w:val="ท้ายกระดาษ อักขระ"/>
    <w:basedOn w:val="a0"/>
    <w:link w:val="aa"/>
    <w:uiPriority w:val="99"/>
    <w:semiHidden/>
    <w:rsid w:val="00AC5350"/>
    <w:rPr>
      <w:rFonts w:ascii="Times New Roman" w:eastAsia="Times New Roman" w:hAnsi="Times New Roman" w:cs="Angsana New"/>
      <w:sz w:val="24"/>
    </w:rPr>
  </w:style>
  <w:style w:type="paragraph" w:styleId="ac">
    <w:name w:val="Normal (Web)"/>
    <w:basedOn w:val="a"/>
    <w:uiPriority w:val="99"/>
    <w:semiHidden/>
    <w:unhideWhenUsed/>
    <w:rsid w:val="00E13147"/>
    <w:pPr>
      <w:spacing w:before="100" w:beforeAutospacing="1" w:after="100" w:afterAutospacing="1"/>
    </w:pPr>
    <w:rPr>
      <w:rFonts w:ascii="Angsana New" w:hAnsi="Angsana New"/>
      <w:sz w:val="28"/>
    </w:rPr>
  </w:style>
  <w:style w:type="table" w:styleId="ad">
    <w:name w:val="Table Grid"/>
    <w:basedOn w:val="a1"/>
    <w:uiPriority w:val="59"/>
    <w:rsid w:val="00FA77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401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A34AB-780E-493F-B39E-E194A7254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4172</Words>
  <Characters>23782</Characters>
  <Application>Microsoft Office Word</Application>
  <DocSecurity>0</DocSecurity>
  <Lines>198</Lines>
  <Paragraphs>55</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KhonKaen University</Company>
  <LinksUpToDate>false</LinksUpToDate>
  <CharactersWithSpaces>27899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ProBook4411s</cp:lastModifiedBy>
  <cp:revision>3</cp:revision>
  <cp:lastPrinted>2017-06-23T03:09:00Z</cp:lastPrinted>
  <dcterms:created xsi:type="dcterms:W3CDTF">2017-06-23T14:25:00Z</dcterms:created>
  <dcterms:modified xsi:type="dcterms:W3CDTF">2017-06-23T14:29:00Z</dcterms:modified>
</cp:coreProperties>
</file>