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5665C" w14:textId="77777777" w:rsidR="00ED627D" w:rsidRPr="00ED627D" w:rsidRDefault="00ED627D" w:rsidP="00ED627D">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center"/>
        <w:rPr>
          <w:rFonts w:ascii="TH SarabunPSK" w:eastAsia="Sarabun" w:hAnsi="TH SarabunPSK" w:cs="TH SarabunPSK"/>
          <w:bCs/>
          <w:sz w:val="32"/>
          <w:szCs w:val="32"/>
        </w:rPr>
      </w:pPr>
      <w:r w:rsidRPr="00ED627D">
        <w:rPr>
          <w:rFonts w:ascii="TH SarabunPSK" w:eastAsia="Sarabun" w:hAnsi="TH SarabunPSK" w:cs="TH SarabunPSK"/>
          <w:bCs/>
          <w:sz w:val="32"/>
          <w:szCs w:val="32"/>
          <w:cs/>
        </w:rPr>
        <w:t>ปัจจัยส่วนประสมทางการตลาดและการบริหารลูกค้าสัมพันธ์</w:t>
      </w:r>
      <w:bookmarkStart w:id="0" w:name="_Hlk159967847"/>
      <w:r w:rsidRPr="00ED627D">
        <w:rPr>
          <w:rFonts w:ascii="TH SarabunPSK" w:eastAsia="Sarabun" w:hAnsi="TH SarabunPSK" w:cs="TH SarabunPSK"/>
          <w:bCs/>
          <w:sz w:val="32"/>
          <w:szCs w:val="32"/>
          <w:cs/>
        </w:rPr>
        <w:t>ที่มีอิทธิพลต่อการตัดสินใจซื้อผลิตภัณฑ์เฟอร์นิเจอร์ในเขตกรุงเทพมหานครและปริมณฑล</w:t>
      </w:r>
      <w:bookmarkEnd w:id="0"/>
    </w:p>
    <w:p w14:paraId="3044521A" w14:textId="77777777" w:rsidR="00ED627D" w:rsidRDefault="00ED627D" w:rsidP="00ED627D">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center"/>
        <w:rPr>
          <w:rFonts w:ascii="TH SarabunPSK" w:eastAsia="Sarabun" w:hAnsi="TH SarabunPSK" w:cs="TH SarabunPSK"/>
          <w:bCs/>
          <w:sz w:val="32"/>
          <w:szCs w:val="32"/>
        </w:rPr>
      </w:pPr>
      <w:r w:rsidRPr="00ED627D">
        <w:rPr>
          <w:rFonts w:ascii="TH SarabunPSK" w:eastAsia="Sarabun" w:hAnsi="TH SarabunPSK" w:cs="TH SarabunPSK"/>
          <w:bCs/>
          <w:sz w:val="32"/>
          <w:szCs w:val="32"/>
        </w:rPr>
        <w:t xml:space="preserve">Marketing Mix and Customer Relationship Management Factors Influencing </w:t>
      </w:r>
    </w:p>
    <w:p w14:paraId="5C2E78C9" w14:textId="43AE5CF0" w:rsidR="00ED627D" w:rsidRDefault="00ED627D" w:rsidP="00ED627D">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center"/>
        <w:rPr>
          <w:rFonts w:ascii="TH SarabunPSK" w:eastAsia="Sarabun" w:hAnsi="TH SarabunPSK" w:cs="TH SarabunPSK"/>
          <w:bCs/>
          <w:sz w:val="16"/>
          <w:szCs w:val="16"/>
        </w:rPr>
      </w:pPr>
      <w:r w:rsidRPr="00ED627D">
        <w:rPr>
          <w:rFonts w:ascii="TH SarabunPSK" w:eastAsia="Sarabun" w:hAnsi="TH SarabunPSK" w:cs="TH SarabunPSK"/>
          <w:bCs/>
          <w:sz w:val="32"/>
          <w:szCs w:val="32"/>
        </w:rPr>
        <w:t>The</w:t>
      </w:r>
      <w:r>
        <w:rPr>
          <w:rFonts w:ascii="TH SarabunPSK" w:eastAsia="Sarabun" w:hAnsi="TH SarabunPSK" w:cs="TH SarabunPSK"/>
          <w:bCs/>
          <w:sz w:val="32"/>
          <w:szCs w:val="32"/>
        </w:rPr>
        <w:t xml:space="preserve"> </w:t>
      </w:r>
      <w:r w:rsidRPr="00ED627D">
        <w:rPr>
          <w:rFonts w:ascii="TH SarabunPSK" w:eastAsia="Sarabun" w:hAnsi="TH SarabunPSK" w:cs="TH SarabunPSK"/>
          <w:bCs/>
          <w:sz w:val="32"/>
          <w:szCs w:val="32"/>
        </w:rPr>
        <w:t>Decision Making to Purchase Furniture</w:t>
      </w:r>
      <w:r>
        <w:rPr>
          <w:rFonts w:ascii="TH SarabunPSK" w:eastAsia="Sarabun" w:hAnsi="TH SarabunPSK" w:cs="TH SarabunPSK"/>
          <w:bCs/>
          <w:sz w:val="32"/>
          <w:szCs w:val="32"/>
        </w:rPr>
        <w:t xml:space="preserve"> </w:t>
      </w:r>
      <w:r w:rsidRPr="00ED627D">
        <w:rPr>
          <w:rFonts w:ascii="TH SarabunPSK" w:eastAsia="Sarabun" w:hAnsi="TH SarabunPSK" w:cs="TH SarabunPSK"/>
          <w:bCs/>
          <w:sz w:val="32"/>
          <w:szCs w:val="32"/>
        </w:rPr>
        <w:t>in Bangkok Metropolitan Areas</w:t>
      </w:r>
    </w:p>
    <w:p w14:paraId="020FE76E" w14:textId="77777777" w:rsidR="00ED627D" w:rsidRPr="00ED627D" w:rsidRDefault="00ED627D" w:rsidP="00ED627D">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center"/>
        <w:rPr>
          <w:rFonts w:ascii="TH SarabunPSK" w:eastAsia="Sarabun" w:hAnsi="TH SarabunPSK" w:cs="TH SarabunPSK"/>
          <w:bCs/>
          <w:sz w:val="16"/>
          <w:szCs w:val="16"/>
        </w:rPr>
      </w:pPr>
    </w:p>
    <w:p w14:paraId="01B8FA43" w14:textId="30EBABE7" w:rsidR="008C6722" w:rsidRPr="00C247E7" w:rsidRDefault="006B0338" w:rsidP="00ED627D">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right"/>
        <w:rPr>
          <w:rFonts w:ascii="TH SarabunPSK" w:eastAsia="Sarabun" w:hAnsi="TH SarabunPSK" w:cs="TH SarabunPSK"/>
          <w:b/>
          <w:sz w:val="28"/>
        </w:rPr>
      </w:pPr>
      <w:proofErr w:type="spellStart"/>
      <w:r w:rsidRPr="00C247E7">
        <w:rPr>
          <w:rFonts w:ascii="TH SarabunPSK" w:eastAsia="Sarabun" w:hAnsi="TH SarabunPSK" w:cs="TH SarabunPSK"/>
          <w:b/>
          <w:sz w:val="28"/>
          <w:cs/>
        </w:rPr>
        <w:t>จิร</w:t>
      </w:r>
      <w:proofErr w:type="spellEnd"/>
      <w:r w:rsidRPr="00C247E7">
        <w:rPr>
          <w:rFonts w:ascii="TH SarabunPSK" w:eastAsia="Sarabun" w:hAnsi="TH SarabunPSK" w:cs="TH SarabunPSK"/>
          <w:b/>
          <w:sz w:val="28"/>
          <w:cs/>
        </w:rPr>
        <w:t>โรจน์ สิริพัชโรธรณ์</w:t>
      </w:r>
      <w:r w:rsidR="00096E46" w:rsidRPr="00C247E7">
        <w:rPr>
          <w:rFonts w:ascii="TH SarabunPSK" w:eastAsia="Sarabun" w:hAnsi="TH SarabunPSK" w:cs="TH SarabunPSK"/>
          <w:b/>
          <w:sz w:val="28"/>
          <w:vertAlign w:val="superscript"/>
        </w:rPr>
        <w:t>1</w:t>
      </w:r>
      <w:r w:rsidR="004D7177">
        <w:rPr>
          <w:rFonts w:ascii="TH SarabunPSK" w:eastAsia="Sarabun" w:hAnsi="TH SarabunPSK" w:cs="TH SarabunPSK" w:hint="cs"/>
          <w:b/>
          <w:sz w:val="28"/>
          <w:cs/>
        </w:rPr>
        <w:t xml:space="preserve"> </w:t>
      </w:r>
      <w:r w:rsidR="00F7061A" w:rsidRPr="00C247E7">
        <w:rPr>
          <w:rFonts w:ascii="TH SarabunPSK" w:eastAsia="Sarabun" w:hAnsi="TH SarabunPSK" w:cs="TH SarabunPSK"/>
          <w:b/>
          <w:sz w:val="28"/>
          <w:cs/>
        </w:rPr>
        <w:t>,</w:t>
      </w:r>
      <w:proofErr w:type="spellStart"/>
      <w:r w:rsidR="008C6722" w:rsidRPr="00C247E7">
        <w:rPr>
          <w:rFonts w:ascii="TH SarabunPSK" w:eastAsia="Cordia New" w:hAnsi="TH SarabunPSK" w:cs="TH SarabunPSK"/>
          <w:sz w:val="28"/>
          <w:cs/>
          <w:lang w:val="en-GB" w:eastAsia="zh-CN"/>
        </w:rPr>
        <w:t>ทรรศิ</w:t>
      </w:r>
      <w:proofErr w:type="spellEnd"/>
      <w:r w:rsidR="008C6722" w:rsidRPr="00C247E7">
        <w:rPr>
          <w:rFonts w:ascii="TH SarabunPSK" w:eastAsia="Cordia New" w:hAnsi="TH SarabunPSK" w:cs="TH SarabunPSK"/>
          <w:sz w:val="28"/>
          <w:cs/>
          <w:lang w:val="en-GB" w:eastAsia="zh-CN"/>
        </w:rPr>
        <w:t>กา จารุกำจร</w:t>
      </w:r>
      <w:r w:rsidR="008C6722" w:rsidRPr="00C247E7">
        <w:rPr>
          <w:rFonts w:ascii="TH SarabunPSK" w:eastAsia="Cordia New" w:hAnsi="TH SarabunPSK" w:cs="TH SarabunPSK"/>
          <w:sz w:val="28"/>
          <w:vertAlign w:val="superscript"/>
          <w:lang w:eastAsia="zh-CN"/>
        </w:rPr>
        <w:t>2</w:t>
      </w:r>
      <w:r w:rsidR="00096E46" w:rsidRPr="00C247E7">
        <w:rPr>
          <w:rFonts w:ascii="TH SarabunPSK" w:eastAsia="Sarabun" w:hAnsi="TH SarabunPSK" w:cs="TH SarabunPSK"/>
          <w:b/>
          <w:sz w:val="28"/>
        </w:rPr>
        <w:t xml:space="preserve">, </w:t>
      </w:r>
      <w:r w:rsidR="00096E46" w:rsidRPr="00C247E7">
        <w:rPr>
          <w:rFonts w:ascii="TH SarabunPSK" w:eastAsia="Sarabun" w:hAnsi="TH SarabunPSK" w:cs="TH SarabunPSK"/>
          <w:b/>
          <w:sz w:val="28"/>
          <w:cs/>
        </w:rPr>
        <w:t>วิไลลักษณ์ ฉัตรชัยพลรัตน์</w:t>
      </w:r>
      <w:r w:rsidR="00096E46" w:rsidRPr="00C247E7">
        <w:rPr>
          <w:rFonts w:ascii="TH SarabunPSK" w:eastAsia="Sarabun" w:hAnsi="TH SarabunPSK" w:cs="TH SarabunPSK"/>
          <w:b/>
          <w:sz w:val="28"/>
          <w:vertAlign w:val="superscript"/>
        </w:rPr>
        <w:t>3</w:t>
      </w:r>
    </w:p>
    <w:p w14:paraId="68008638" w14:textId="6ECDA311" w:rsidR="00096E46" w:rsidRPr="00C247E7" w:rsidRDefault="00096E46" w:rsidP="008C6722">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right"/>
        <w:rPr>
          <w:rFonts w:ascii="TH SarabunPSK" w:eastAsia="Sarabun" w:hAnsi="TH SarabunPSK" w:cs="TH SarabunPSK"/>
          <w:b/>
          <w:sz w:val="28"/>
          <w:vertAlign w:val="superscript"/>
        </w:rPr>
      </w:pPr>
      <w:r w:rsidRPr="00C247E7">
        <w:rPr>
          <w:rFonts w:ascii="TH SarabunPSK" w:eastAsia="Sarabun" w:hAnsi="TH SarabunPSK" w:cs="TH SarabunPSK"/>
          <w:b/>
          <w:sz w:val="28"/>
          <w:cs/>
        </w:rPr>
        <w:t>โยธิน สารพล</w:t>
      </w:r>
      <w:r w:rsidRPr="00C247E7">
        <w:rPr>
          <w:rFonts w:ascii="TH SarabunPSK" w:eastAsia="Sarabun" w:hAnsi="TH SarabunPSK" w:cs="TH SarabunPSK"/>
          <w:b/>
          <w:sz w:val="28"/>
          <w:vertAlign w:val="superscript"/>
        </w:rPr>
        <w:t>4</w:t>
      </w:r>
      <w:r w:rsidR="004D7177">
        <w:rPr>
          <w:rFonts w:ascii="TH SarabunPSK" w:eastAsia="Sarabun" w:hAnsi="TH SarabunPSK" w:cs="TH SarabunPSK"/>
          <w:b/>
          <w:sz w:val="28"/>
          <w:vertAlign w:val="superscript"/>
        </w:rPr>
        <w:t xml:space="preserve"> </w:t>
      </w:r>
      <w:r w:rsidRPr="00C247E7">
        <w:rPr>
          <w:rFonts w:ascii="TH SarabunPSK" w:eastAsia="Sarabun" w:hAnsi="TH SarabunPSK" w:cs="TH SarabunPSK"/>
          <w:b/>
          <w:sz w:val="28"/>
        </w:rPr>
        <w:t>,</w:t>
      </w:r>
      <w:r w:rsidR="005F2C77" w:rsidRPr="00C247E7">
        <w:rPr>
          <w:rFonts w:ascii="TH SarabunPSK" w:eastAsia="Sarabun" w:hAnsi="TH SarabunPSK" w:cs="TH SarabunPSK"/>
          <w:b/>
          <w:sz w:val="28"/>
          <w:cs/>
        </w:rPr>
        <w:t>ณ</w:t>
      </w:r>
      <w:proofErr w:type="spellStart"/>
      <w:r w:rsidR="005F2C77" w:rsidRPr="00C247E7">
        <w:rPr>
          <w:rFonts w:ascii="TH SarabunPSK" w:eastAsia="Sarabun" w:hAnsi="TH SarabunPSK" w:cs="TH SarabunPSK"/>
          <w:b/>
          <w:sz w:val="28"/>
          <w:cs/>
        </w:rPr>
        <w:t>ธา</w:t>
      </w:r>
      <w:proofErr w:type="spellEnd"/>
      <w:r w:rsidR="005F2C77" w:rsidRPr="00C247E7">
        <w:rPr>
          <w:rFonts w:ascii="TH SarabunPSK" w:eastAsia="Sarabun" w:hAnsi="TH SarabunPSK" w:cs="TH SarabunPSK"/>
          <w:b/>
          <w:sz w:val="28"/>
          <w:cs/>
        </w:rPr>
        <w:t>รินี มาประจง</w:t>
      </w:r>
      <w:r w:rsidR="005F2C77" w:rsidRPr="00C247E7">
        <w:rPr>
          <w:rFonts w:ascii="TH SarabunPSK" w:eastAsia="Sarabun" w:hAnsi="TH SarabunPSK" w:cs="TH SarabunPSK"/>
          <w:b/>
          <w:sz w:val="28"/>
          <w:vertAlign w:val="superscript"/>
        </w:rPr>
        <w:t>5</w:t>
      </w:r>
      <w:r w:rsidR="005F2C77" w:rsidRPr="00C247E7">
        <w:rPr>
          <w:rFonts w:ascii="TH SarabunPSK" w:eastAsia="Sarabun" w:hAnsi="TH SarabunPSK" w:cs="TH SarabunPSK"/>
          <w:b/>
          <w:sz w:val="28"/>
        </w:rPr>
        <w:t>,</w:t>
      </w:r>
      <w:r w:rsidR="004D7177">
        <w:rPr>
          <w:rFonts w:ascii="TH SarabunPSK" w:eastAsia="Sarabun" w:hAnsi="TH SarabunPSK" w:cs="TH SarabunPSK"/>
          <w:b/>
          <w:sz w:val="28"/>
        </w:rPr>
        <w:t xml:space="preserve"> </w:t>
      </w:r>
      <w:r w:rsidRPr="00C247E7">
        <w:rPr>
          <w:rFonts w:ascii="TH SarabunPSK" w:eastAsia="Sarabun" w:hAnsi="TH SarabunPSK" w:cs="TH SarabunPSK"/>
          <w:b/>
          <w:sz w:val="28"/>
          <w:cs/>
        </w:rPr>
        <w:t>สุวิทย์ ขุนอ</w:t>
      </w:r>
      <w:r w:rsidR="005F2C77" w:rsidRPr="00C247E7">
        <w:rPr>
          <w:rFonts w:ascii="TH SarabunPSK" w:eastAsia="Sarabun" w:hAnsi="TH SarabunPSK" w:cs="TH SarabunPSK"/>
          <w:b/>
          <w:sz w:val="28"/>
          <w:cs/>
        </w:rPr>
        <w:t>ยู่</w:t>
      </w:r>
      <w:r w:rsidR="005F2C77" w:rsidRPr="00C247E7">
        <w:rPr>
          <w:rFonts w:ascii="TH SarabunPSK" w:eastAsia="Sarabun" w:hAnsi="TH SarabunPSK" w:cs="TH SarabunPSK"/>
          <w:b/>
          <w:sz w:val="28"/>
          <w:vertAlign w:val="superscript"/>
        </w:rPr>
        <w:t>6</w:t>
      </w:r>
    </w:p>
    <w:p w14:paraId="30A95771" w14:textId="77777777" w:rsidR="00E37663" w:rsidRPr="00E37663" w:rsidRDefault="00E37663" w:rsidP="00C247E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after="0" w:line="276" w:lineRule="auto"/>
        <w:jc w:val="right"/>
        <w:rPr>
          <w:rFonts w:ascii="TH SarabunPSK" w:eastAsia="Cordia New" w:hAnsi="TH SarabunPSK" w:cs="TH SarabunPSK"/>
          <w:sz w:val="16"/>
          <w:szCs w:val="16"/>
          <w:lang w:eastAsia="zh-CN"/>
        </w:rPr>
      </w:pPr>
    </w:p>
    <w:p w14:paraId="5714E91B" w14:textId="35C0632C" w:rsidR="00096E46" w:rsidRDefault="00096E46" w:rsidP="00C247E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after="0" w:line="276" w:lineRule="auto"/>
        <w:jc w:val="right"/>
        <w:rPr>
          <w:rFonts w:ascii="TH SarabunPSK" w:eastAsia="Cordia New" w:hAnsi="TH SarabunPSK" w:cs="TH SarabunPSK"/>
          <w:sz w:val="28"/>
          <w:lang w:eastAsia="zh-CN"/>
        </w:rPr>
      </w:pPr>
      <w:r w:rsidRPr="00096E46">
        <w:rPr>
          <w:rFonts w:ascii="TH SarabunPSK" w:eastAsia="Cordia New" w:hAnsi="TH SarabunPSK" w:cs="TH SarabunPSK"/>
          <w:sz w:val="28"/>
          <w:lang w:eastAsia="zh-CN"/>
        </w:rPr>
        <w:t>Email:</w:t>
      </w:r>
      <w:r w:rsidR="000A07DF">
        <w:rPr>
          <w:rFonts w:ascii="TH SarabunPSK" w:eastAsia="Cordia New" w:hAnsi="TH SarabunPSK" w:cs="TH SarabunPSK"/>
          <w:sz w:val="28"/>
          <w:lang w:eastAsia="zh-CN"/>
        </w:rPr>
        <w:t xml:space="preserve"> noppadol@cas.ac.th</w:t>
      </w:r>
      <w:r w:rsidRPr="00096E46">
        <w:rPr>
          <w:rFonts w:ascii="TH SarabunPSK" w:eastAsia="Cordia New" w:hAnsi="TH SarabunPSK" w:cs="TH SarabunPSK"/>
          <w:sz w:val="28"/>
          <w:lang w:eastAsia="zh-CN"/>
        </w:rPr>
        <w:t xml:space="preserve"> </w:t>
      </w:r>
    </w:p>
    <w:p w14:paraId="0DD681BB" w14:textId="77777777" w:rsidR="00C247E7" w:rsidRPr="00C247E7" w:rsidRDefault="00C247E7" w:rsidP="00C247E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after="0" w:line="276" w:lineRule="auto"/>
        <w:jc w:val="right"/>
        <w:rPr>
          <w:rFonts w:ascii="TH SarabunPSK" w:eastAsia="Cordia New" w:hAnsi="TH SarabunPSK" w:cs="TH SarabunPSK"/>
          <w:sz w:val="28"/>
          <w:lang w:eastAsia="zh-CN"/>
        </w:rPr>
      </w:pPr>
    </w:p>
    <w:p w14:paraId="063CF09F" w14:textId="77777777" w:rsid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center"/>
        <w:rPr>
          <w:rFonts w:ascii="TH SarabunPSK" w:eastAsia="Sarabun" w:hAnsi="TH SarabunPSK" w:cs="TH SarabunPSK"/>
          <w:bCs/>
          <w:sz w:val="32"/>
          <w:szCs w:val="32"/>
        </w:rPr>
      </w:pPr>
      <w:r w:rsidRPr="00541E76">
        <w:rPr>
          <w:rFonts w:ascii="TH SarabunPSK" w:eastAsia="Sarabun" w:hAnsi="TH SarabunPSK" w:cs="TH SarabunPSK" w:hint="cs"/>
          <w:bCs/>
          <w:sz w:val="32"/>
          <w:szCs w:val="32"/>
          <w:cs/>
        </w:rPr>
        <w:t>บทคัดย่อ</w:t>
      </w:r>
    </w:p>
    <w:p w14:paraId="6AE7B00B" w14:textId="77777777" w:rsidR="00C247E7" w:rsidRPr="00541E76"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center"/>
        <w:rPr>
          <w:rFonts w:ascii="TH SarabunPSK" w:eastAsia="Sarabun" w:hAnsi="TH SarabunPSK" w:cs="TH SarabunPSK"/>
          <w:bCs/>
          <w:sz w:val="32"/>
          <w:szCs w:val="32"/>
        </w:rPr>
      </w:pPr>
    </w:p>
    <w:p w14:paraId="55597D3F" w14:textId="130D0CA3" w:rsidR="00C247E7" w:rsidRP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eastAsia="Sarabun" w:hAnsi="TH SarabunPSK" w:cs="TH SarabunPSK"/>
          <w:bCs/>
          <w:sz w:val="32"/>
          <w:szCs w:val="32"/>
        </w:rPr>
      </w:pPr>
      <w:r w:rsidRPr="00541E76">
        <w:rPr>
          <w:rFonts w:ascii="TH SarabunPSK" w:eastAsia="Sarabun" w:hAnsi="TH SarabunPSK" w:cs="TH SarabunPSK"/>
          <w:b/>
          <w:sz w:val="32"/>
          <w:szCs w:val="32"/>
          <w:cs/>
        </w:rPr>
        <w:tab/>
      </w:r>
      <w:r w:rsidRPr="00C247E7">
        <w:rPr>
          <w:rFonts w:ascii="TH SarabunPSK" w:eastAsia="Sarabun" w:hAnsi="TH SarabunPSK" w:cs="TH SarabunPSK"/>
          <w:b/>
          <w:sz w:val="32"/>
          <w:szCs w:val="32"/>
          <w:cs/>
        </w:rPr>
        <w:t xml:space="preserve">การวิจัยครั้งนี้มีวัตถุประสงค์เพื่อ 1) เพื่อศึกษาการตัดสินใจซื้อผลิตภัณฑ์เฟอร์นิเจอร์ ในเขตกรุงเทพมหานครและปริมณฑล 2) เพื่อศึกษาการบริหารลูกค้าสัมพันธ์ที่มีอิทธิพลต่อการตัดสินใจซื้อผลิตภัณฑ์เฟอร์นิเจอร์ในเขตกรุงเทพมหานครและปริมณฑล 3) เพื่อศึกษาส่วนประสมทางการตลาดที่มีอิทธิพลต่อการตัดสินใจซื้อผลิตภัณฑ์เฟอร์นิเจอร์ในเขตกรุงเทพมหานครและปริมณฑล </w:t>
      </w:r>
    </w:p>
    <w:p w14:paraId="6526BF6A" w14:textId="77777777" w:rsidR="00C247E7" w:rsidRP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eastAsia="Sarabun" w:hAnsi="TH SarabunPSK" w:cs="TH SarabunPSK"/>
          <w:b/>
          <w:sz w:val="32"/>
          <w:szCs w:val="32"/>
        </w:rPr>
      </w:pPr>
      <w:r w:rsidRPr="00C247E7">
        <w:rPr>
          <w:rFonts w:ascii="TH SarabunPSK" w:eastAsia="Sarabun" w:hAnsi="TH SarabunPSK" w:cs="TH SarabunPSK"/>
          <w:b/>
          <w:sz w:val="32"/>
          <w:szCs w:val="32"/>
        </w:rPr>
        <w:tab/>
      </w:r>
      <w:r w:rsidRPr="00C247E7">
        <w:rPr>
          <w:rFonts w:ascii="TH SarabunPSK" w:eastAsia="Sarabun" w:hAnsi="TH SarabunPSK" w:cs="TH SarabunPSK"/>
          <w:b/>
          <w:sz w:val="32"/>
          <w:szCs w:val="32"/>
          <w:cs/>
        </w:rPr>
        <w:t>ผลการวิจัยพบว่า</w:t>
      </w:r>
      <w:r w:rsidRPr="00C247E7">
        <w:rPr>
          <w:rFonts w:ascii="TH SarabunPSK" w:eastAsia="Sarabun" w:hAnsi="TH SarabunPSK" w:cs="TH SarabunPSK"/>
          <w:b/>
          <w:sz w:val="32"/>
          <w:szCs w:val="32"/>
        </w:rPr>
        <w:t xml:space="preserve"> </w:t>
      </w:r>
    </w:p>
    <w:p w14:paraId="1A8A2412" w14:textId="77777777" w:rsidR="00C247E7" w:rsidRP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eastAsia="Sarabun" w:hAnsi="TH SarabunPSK" w:cs="TH SarabunPSK"/>
          <w:b/>
          <w:sz w:val="32"/>
          <w:szCs w:val="32"/>
        </w:rPr>
      </w:pPr>
      <w:r w:rsidRPr="00C247E7">
        <w:rPr>
          <w:rFonts w:ascii="TH SarabunPSK" w:eastAsia="Sarabun" w:hAnsi="TH SarabunPSK" w:cs="TH SarabunPSK"/>
          <w:b/>
          <w:sz w:val="32"/>
          <w:szCs w:val="32"/>
          <w:cs/>
        </w:rPr>
        <w:tab/>
        <w:t xml:space="preserve">1) การตัดสินใจซื้อผลิตภัณฑ์เฟอร์นิเจอร์ในเขตกรุงเทพมหานครและปริมณฑล อยู่ในระดับมาก เมื่อพิจารณารายด้านที่มีค่าเฉลี่ยสูงสุด </w:t>
      </w:r>
      <w:r w:rsidRPr="00C247E7">
        <w:rPr>
          <w:rFonts w:ascii="TH SarabunPSK" w:eastAsia="Sarabun" w:hAnsi="TH SarabunPSK" w:cs="TH SarabunPSK"/>
          <w:b/>
          <w:sz w:val="32"/>
          <w:szCs w:val="32"/>
        </w:rPr>
        <w:t xml:space="preserve">3 </w:t>
      </w:r>
      <w:r w:rsidRPr="00C247E7">
        <w:rPr>
          <w:rFonts w:ascii="TH SarabunPSK" w:eastAsia="Sarabun" w:hAnsi="TH SarabunPSK" w:cs="TH SarabunPSK"/>
          <w:b/>
          <w:sz w:val="32"/>
          <w:szCs w:val="32"/>
          <w:cs/>
        </w:rPr>
        <w:t>อันดับ พบว่า ด้านการตระหนักถึงปัญหา มีค่าเฉลี่ยสูงสุด รองลงมาคือ ด้านการประเมินทางเลือก และด้านการค้นหาข้อมูลและด้านพฤติกรรมภายหลังการซื้อ</w:t>
      </w:r>
    </w:p>
    <w:p w14:paraId="409682DB" w14:textId="77777777" w:rsidR="00C247E7" w:rsidRP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eastAsia="Sarabun" w:hAnsi="TH SarabunPSK" w:cs="TH SarabunPSK"/>
          <w:b/>
          <w:sz w:val="32"/>
          <w:szCs w:val="32"/>
        </w:rPr>
      </w:pPr>
      <w:r w:rsidRPr="00C247E7">
        <w:rPr>
          <w:rFonts w:ascii="TH SarabunPSK" w:eastAsia="Sarabun" w:hAnsi="TH SarabunPSK" w:cs="TH SarabunPSK"/>
          <w:b/>
          <w:sz w:val="32"/>
          <w:szCs w:val="32"/>
          <w:cs/>
        </w:rPr>
        <w:tab/>
        <w:t>2) การบริหารลูกค้าสัมพันธ์ต่อการตัดสินใจซื้อผลิตภัณฑ์เฟอร์นิเจอร์ในเขตกรุงเทพมหานครและปริมณฑล อยู่ในระดับมาก เมื่อพิจารณารายด้านที่มีค่าเฉลี่ยสูงสุด 3 อันดับ พบว่า ด้านการบริหารการสื่อสารระหว่างกัน มีค่าเฉลี่ยสูงสุด รองลงมาคือ ด้านการเข้าใจความคาดหวังของลูกค้า และด้านสัมพันธภาพกับลูกค้า ตามลำดับ</w:t>
      </w:r>
    </w:p>
    <w:p w14:paraId="6926EDDD" w14:textId="77777777" w:rsidR="00C247E7" w:rsidRP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eastAsia="Sarabun" w:hAnsi="TH SarabunPSK" w:cs="TH SarabunPSK"/>
          <w:b/>
          <w:sz w:val="32"/>
          <w:szCs w:val="32"/>
        </w:rPr>
      </w:pPr>
      <w:r w:rsidRPr="00C247E7">
        <w:rPr>
          <w:rFonts w:ascii="TH SarabunPSK" w:eastAsia="Sarabun" w:hAnsi="TH SarabunPSK" w:cs="TH SarabunPSK"/>
          <w:b/>
          <w:sz w:val="32"/>
          <w:szCs w:val="32"/>
          <w:cs/>
        </w:rPr>
        <w:tab/>
        <w:t>การวิเคราะห์ถดถอยพหุคูณพบว่า ตัวแปรอิสระทั้ง 4 ตัว ร่วมกันอธิบายการบริหารลูกค้าสัมพันธ์ที่มีอิทธิพลต่อการตัดสินใจซื้อผลิตภัณฑ์เฟอร์นิเจอร์ในเขตกรุงเทพมหานครและปริมณฑล ได้ร้อยละ 65.80 โดยเมื่อพิจารณาตัวแปรอิสระที่มีอิทธิพลต่อการตัดสินใจซื้อผลิตภัณฑ์เฟอร์นิเจอร์ในเขตกรุงเทพมหานครและปริมณฑล ได้ดีที่สุดคือ ด้านการบริหารการสื่อสารระหว่างกัน (</w:t>
      </w:r>
      <w:r w:rsidRPr="00C247E7">
        <w:rPr>
          <w:rFonts w:ascii="TH SarabunPSK" w:eastAsia="Cordia New" w:hAnsi="TH SarabunPSK" w:cs="TH SarabunPSK"/>
          <w:sz w:val="32"/>
          <w:szCs w:val="32"/>
        </w:rPr>
        <w:t>X</w:t>
      </w:r>
      <w:r w:rsidRPr="00C247E7">
        <w:rPr>
          <w:rFonts w:ascii="TH SarabunPSK" w:eastAsia="Cordia New" w:hAnsi="TH SarabunPSK" w:cs="TH SarabunPSK"/>
          <w:sz w:val="32"/>
          <w:szCs w:val="32"/>
          <w:vertAlign w:val="subscript"/>
          <w:cs/>
        </w:rPr>
        <w:t>10</w:t>
      </w:r>
      <w:r w:rsidRPr="00C247E7">
        <w:rPr>
          <w:rFonts w:ascii="TH SarabunPSK" w:eastAsia="Sarabun" w:hAnsi="TH SarabunPSK" w:cs="TH SarabunPSK"/>
          <w:b/>
          <w:sz w:val="32"/>
          <w:szCs w:val="32"/>
          <w:cs/>
        </w:rPr>
        <w:t xml:space="preserve">) ( </w:t>
      </w:r>
      <w:r w:rsidRPr="00C247E7">
        <w:rPr>
          <w:rFonts w:ascii="TH SarabunPSK" w:eastAsia="Cordia New" w:hAnsi="TH SarabunPSK" w:cs="TH SarabunPSK"/>
          <w:sz w:val="32"/>
          <w:szCs w:val="32"/>
        </w:rPr>
        <w:sym w:font="Symbol" w:char="F062"/>
      </w:r>
      <w:r w:rsidRPr="00C247E7">
        <w:rPr>
          <w:rFonts w:ascii="TH SarabunPSK" w:eastAsia="Sarabun" w:hAnsi="TH SarabunPSK" w:cs="TH SarabunPSK"/>
          <w:b/>
          <w:sz w:val="32"/>
          <w:szCs w:val="32"/>
          <w:cs/>
        </w:rPr>
        <w:t xml:space="preserve"> =0.339) รองลงมาเป็น ด้านสัมพันธภาพกับลูกค้า (</w:t>
      </w:r>
      <w:r w:rsidRPr="00C247E7">
        <w:rPr>
          <w:rFonts w:ascii="TH SarabunPSK" w:eastAsia="Cordia New" w:hAnsi="TH SarabunPSK" w:cs="TH SarabunPSK"/>
          <w:sz w:val="32"/>
          <w:szCs w:val="32"/>
        </w:rPr>
        <w:t>X</w:t>
      </w:r>
      <w:r w:rsidRPr="00C247E7">
        <w:rPr>
          <w:rFonts w:ascii="TH SarabunPSK" w:eastAsia="Cordia New" w:hAnsi="TH SarabunPSK" w:cs="TH SarabunPSK"/>
          <w:sz w:val="32"/>
          <w:szCs w:val="32"/>
          <w:vertAlign w:val="subscript"/>
        </w:rPr>
        <w:t>9</w:t>
      </w:r>
      <w:r w:rsidRPr="00C247E7">
        <w:rPr>
          <w:rFonts w:ascii="TH SarabunPSK" w:eastAsia="Sarabun" w:hAnsi="TH SarabunPSK" w:cs="TH SarabunPSK"/>
          <w:b/>
          <w:sz w:val="32"/>
          <w:szCs w:val="32"/>
          <w:cs/>
        </w:rPr>
        <w:t xml:space="preserve">) ( </w:t>
      </w:r>
      <w:r w:rsidRPr="00C247E7">
        <w:rPr>
          <w:rFonts w:ascii="TH SarabunPSK" w:eastAsia="Cordia New" w:hAnsi="TH SarabunPSK" w:cs="TH SarabunPSK"/>
          <w:sz w:val="32"/>
          <w:szCs w:val="32"/>
        </w:rPr>
        <w:sym w:font="Symbol" w:char="F062"/>
      </w:r>
      <w:r w:rsidRPr="00C247E7">
        <w:rPr>
          <w:rFonts w:ascii="TH SarabunPSK" w:eastAsia="Sarabun" w:hAnsi="TH SarabunPSK" w:cs="TH SarabunPSK"/>
          <w:b/>
          <w:sz w:val="32"/>
          <w:szCs w:val="32"/>
          <w:cs/>
        </w:rPr>
        <w:t xml:space="preserve"> =0.330) ด้านการเข้าใจความคาดหวังของลูกค้า (</w:t>
      </w:r>
      <w:r w:rsidRPr="00C247E7">
        <w:rPr>
          <w:rFonts w:ascii="TH SarabunPSK" w:eastAsia="Cordia New" w:hAnsi="TH SarabunPSK" w:cs="TH SarabunPSK"/>
          <w:sz w:val="32"/>
          <w:szCs w:val="32"/>
        </w:rPr>
        <w:t>X</w:t>
      </w:r>
      <w:r w:rsidRPr="00C247E7">
        <w:rPr>
          <w:rFonts w:ascii="TH SarabunPSK" w:eastAsia="Cordia New" w:hAnsi="TH SarabunPSK" w:cs="TH SarabunPSK"/>
          <w:sz w:val="32"/>
          <w:szCs w:val="32"/>
          <w:vertAlign w:val="subscript"/>
          <w:cs/>
        </w:rPr>
        <w:t>11</w:t>
      </w:r>
      <w:r w:rsidRPr="00C247E7">
        <w:rPr>
          <w:rFonts w:ascii="TH SarabunPSK" w:eastAsia="Sarabun" w:hAnsi="TH SarabunPSK" w:cs="TH SarabunPSK"/>
          <w:b/>
          <w:sz w:val="32"/>
          <w:szCs w:val="32"/>
          <w:cs/>
        </w:rPr>
        <w:t xml:space="preserve">) ( </w:t>
      </w:r>
      <w:r w:rsidRPr="00C247E7">
        <w:rPr>
          <w:rFonts w:ascii="TH SarabunPSK" w:eastAsia="Cordia New" w:hAnsi="TH SarabunPSK" w:cs="TH SarabunPSK"/>
          <w:sz w:val="32"/>
          <w:szCs w:val="32"/>
        </w:rPr>
        <w:sym w:font="Symbol" w:char="F062"/>
      </w:r>
      <w:r w:rsidRPr="00C247E7">
        <w:rPr>
          <w:rFonts w:ascii="TH SarabunPSK" w:eastAsia="Cordia New" w:hAnsi="TH SarabunPSK" w:cs="TH SarabunPSK"/>
          <w:sz w:val="32"/>
          <w:szCs w:val="32"/>
        </w:rPr>
        <w:t xml:space="preserve"> </w:t>
      </w:r>
      <w:r w:rsidRPr="00C247E7">
        <w:rPr>
          <w:rFonts w:ascii="TH SarabunPSK" w:eastAsia="Sarabun" w:hAnsi="TH SarabunPSK" w:cs="TH SarabunPSK"/>
          <w:b/>
          <w:sz w:val="32"/>
          <w:szCs w:val="32"/>
          <w:cs/>
        </w:rPr>
        <w:t>=0.246) ด้านการติดตามลูกค้า (</w:t>
      </w:r>
      <w:r w:rsidRPr="00C247E7">
        <w:rPr>
          <w:rFonts w:ascii="TH SarabunPSK" w:eastAsia="Cordia New" w:hAnsi="TH SarabunPSK" w:cs="TH SarabunPSK"/>
          <w:sz w:val="32"/>
          <w:szCs w:val="32"/>
        </w:rPr>
        <w:t>X</w:t>
      </w:r>
      <w:r w:rsidRPr="00C247E7">
        <w:rPr>
          <w:rFonts w:ascii="TH SarabunPSK" w:eastAsia="Cordia New" w:hAnsi="TH SarabunPSK" w:cs="TH SarabunPSK"/>
          <w:sz w:val="32"/>
          <w:szCs w:val="32"/>
          <w:vertAlign w:val="subscript"/>
          <w:cs/>
        </w:rPr>
        <w:t>8</w:t>
      </w:r>
      <w:r w:rsidRPr="00C247E7">
        <w:rPr>
          <w:rFonts w:ascii="TH SarabunPSK" w:eastAsia="Sarabun" w:hAnsi="TH SarabunPSK" w:cs="TH SarabunPSK"/>
          <w:b/>
          <w:sz w:val="32"/>
          <w:szCs w:val="32"/>
          <w:cs/>
        </w:rPr>
        <w:t xml:space="preserve">) ( </w:t>
      </w:r>
      <w:r w:rsidRPr="00C247E7">
        <w:rPr>
          <w:rFonts w:ascii="TH SarabunPSK" w:eastAsia="Cordia New" w:hAnsi="TH SarabunPSK" w:cs="TH SarabunPSK"/>
          <w:sz w:val="32"/>
          <w:szCs w:val="32"/>
        </w:rPr>
        <w:sym w:font="Symbol" w:char="F062"/>
      </w:r>
      <w:r w:rsidRPr="00C247E7">
        <w:rPr>
          <w:rFonts w:ascii="TH SarabunPSK" w:eastAsia="Cordia New" w:hAnsi="TH SarabunPSK" w:cs="TH SarabunPSK"/>
          <w:sz w:val="32"/>
          <w:szCs w:val="32"/>
        </w:rPr>
        <w:t xml:space="preserve"> </w:t>
      </w:r>
      <w:r w:rsidRPr="00C247E7">
        <w:rPr>
          <w:rFonts w:ascii="TH SarabunPSK" w:eastAsia="Sarabun" w:hAnsi="TH SarabunPSK" w:cs="TH SarabunPSK"/>
          <w:b/>
          <w:sz w:val="32"/>
          <w:szCs w:val="32"/>
          <w:cs/>
        </w:rPr>
        <w:t xml:space="preserve"> =0.178) ตามลำดับ โดยสามารถเขียนเป็นสมการถดถอยได้ดังนี้  </w:t>
      </w:r>
      <w:r w:rsidRPr="00C247E7">
        <w:rPr>
          <w:rFonts w:ascii="TH SarabunPSK" w:eastAsia="Cordia New" w:hAnsi="TH SarabunPSK" w:cs="TH SarabunPSK"/>
          <w:sz w:val="32"/>
          <w:szCs w:val="32"/>
        </w:rPr>
        <w:t>Y = 3.876+ (0.339X</w:t>
      </w:r>
      <w:r w:rsidRPr="00C247E7">
        <w:rPr>
          <w:rFonts w:ascii="TH SarabunPSK" w:eastAsia="Cordia New" w:hAnsi="TH SarabunPSK" w:cs="TH SarabunPSK"/>
          <w:sz w:val="32"/>
          <w:szCs w:val="32"/>
          <w:vertAlign w:val="subscript"/>
        </w:rPr>
        <w:t>10</w:t>
      </w:r>
      <w:r w:rsidRPr="00C247E7">
        <w:rPr>
          <w:rFonts w:ascii="TH SarabunPSK" w:eastAsia="Cordia New" w:hAnsi="TH SarabunPSK" w:cs="TH SarabunPSK"/>
          <w:sz w:val="32"/>
          <w:szCs w:val="32"/>
        </w:rPr>
        <w:t>) + (0.330 X</w:t>
      </w:r>
      <w:r w:rsidRPr="00C247E7">
        <w:rPr>
          <w:rFonts w:ascii="TH SarabunPSK" w:eastAsia="Cordia New" w:hAnsi="TH SarabunPSK" w:cs="TH SarabunPSK"/>
          <w:sz w:val="32"/>
          <w:szCs w:val="32"/>
          <w:vertAlign w:val="subscript"/>
        </w:rPr>
        <w:t>9</w:t>
      </w:r>
      <w:r w:rsidRPr="00C247E7">
        <w:rPr>
          <w:rFonts w:ascii="TH SarabunPSK" w:eastAsia="Cordia New" w:hAnsi="TH SarabunPSK" w:cs="TH SarabunPSK"/>
          <w:sz w:val="32"/>
          <w:szCs w:val="32"/>
        </w:rPr>
        <w:t>) + (0.246X</w:t>
      </w:r>
      <w:r w:rsidRPr="00C247E7">
        <w:rPr>
          <w:rFonts w:ascii="TH SarabunPSK" w:eastAsia="Cordia New" w:hAnsi="TH SarabunPSK" w:cs="TH SarabunPSK"/>
          <w:sz w:val="32"/>
          <w:szCs w:val="32"/>
          <w:vertAlign w:val="subscript"/>
        </w:rPr>
        <w:t>11</w:t>
      </w:r>
      <w:r w:rsidRPr="00C247E7">
        <w:rPr>
          <w:rFonts w:ascii="TH SarabunPSK" w:eastAsia="Cordia New" w:hAnsi="TH SarabunPSK" w:cs="TH SarabunPSK"/>
          <w:sz w:val="32"/>
          <w:szCs w:val="32"/>
        </w:rPr>
        <w:t>) + (0.178X</w:t>
      </w:r>
      <w:r w:rsidRPr="00C247E7">
        <w:rPr>
          <w:rFonts w:ascii="TH SarabunPSK" w:eastAsia="Cordia New" w:hAnsi="TH SarabunPSK" w:cs="TH SarabunPSK"/>
          <w:sz w:val="32"/>
          <w:szCs w:val="32"/>
          <w:vertAlign w:val="subscript"/>
        </w:rPr>
        <w:t>8</w:t>
      </w:r>
      <w:r w:rsidRPr="00C247E7">
        <w:rPr>
          <w:rFonts w:ascii="TH SarabunPSK" w:eastAsia="Cordia New" w:hAnsi="TH SarabunPSK" w:cs="TH SarabunPSK"/>
          <w:sz w:val="32"/>
          <w:szCs w:val="32"/>
        </w:rPr>
        <w:t>)</w:t>
      </w:r>
    </w:p>
    <w:p w14:paraId="15801D1E" w14:textId="77777777" w:rsidR="00C247E7" w:rsidRP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eastAsia="Sarabun" w:hAnsi="TH SarabunPSK" w:cs="TH SarabunPSK"/>
          <w:b/>
          <w:sz w:val="32"/>
          <w:szCs w:val="32"/>
        </w:rPr>
      </w:pPr>
      <w:r w:rsidRPr="00C247E7">
        <w:rPr>
          <w:rFonts w:ascii="TH SarabunPSK" w:eastAsia="Sarabun" w:hAnsi="TH SarabunPSK" w:cs="TH SarabunPSK"/>
          <w:b/>
          <w:sz w:val="32"/>
          <w:szCs w:val="32"/>
          <w:cs/>
        </w:rPr>
        <w:lastRenderedPageBreak/>
        <w:tab/>
        <w:t>3) ปัจจัยส่วนประสมทางการตลาดต่อการตัดสินใจซื้อผลิตภัณฑ์เฟอร์นิเจอร์ในเขตกรุงเทพมหานครและปริมณฑล โดยภาพรวมอยู่ในระดับมาก เมื่อพิจารณารายด้านที่มีค่าเฉลี่ยสูงสุด 3 อันดับ พบว่า ด้านการส่งเสริมการขาย มีค่าเฉลี่ยสูงสุด รองลงมาคือ ด้านราคา และ ด้านผลิตภัณฑ์ ตามลำดับ</w:t>
      </w:r>
    </w:p>
    <w:p w14:paraId="6EE9B59A" w14:textId="77777777" w:rsidR="00C247E7" w:rsidRP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eastAsia="Sarabun" w:hAnsi="TH SarabunPSK" w:cs="TH SarabunPSK"/>
          <w:b/>
          <w:sz w:val="32"/>
          <w:szCs w:val="32"/>
        </w:rPr>
      </w:pPr>
      <w:r w:rsidRPr="00C247E7">
        <w:rPr>
          <w:rFonts w:ascii="TH SarabunPSK" w:eastAsia="Sarabun" w:hAnsi="TH SarabunPSK" w:cs="TH SarabunPSK"/>
          <w:b/>
          <w:sz w:val="32"/>
          <w:szCs w:val="32"/>
          <w:cs/>
        </w:rPr>
        <w:tab/>
        <w:t>การวิเคราะห์ถดถอยพหุคูณพบว่า ตัวแปรอิสระทั้ง 7 ตัว ร่วมกันอธิบายปัจจัยส่วนประสมทางการตลาดที่มีอิทธิพลต่อการตัดสินใจซื้อผลิตภัณฑ์เฟอร์นิเจอร์ในเขตกรุงเทพมหานครและปริมณฑล ได้ร้อยละ 77.60 โดยเมื่อพิจารณาตัวแปรอิสระที่มีอิทธิพลต่อการตัดสินใจซื้อผลิตภัณฑ์เฟอร์นิเจอร์ในเขตกรุงเทพมหานครและปริมณฑล ได้ดีที่สุดคือ ปัจจัยด้านการส่งเสริมการตลาด (</w:t>
      </w:r>
      <w:r w:rsidRPr="00C247E7">
        <w:rPr>
          <w:rFonts w:ascii="TH SarabunPSK" w:eastAsia="Cordia New" w:hAnsi="TH SarabunPSK" w:cs="TH SarabunPSK"/>
          <w:sz w:val="32"/>
          <w:szCs w:val="32"/>
        </w:rPr>
        <w:t>X</w:t>
      </w:r>
      <w:r w:rsidRPr="00C247E7">
        <w:rPr>
          <w:rFonts w:ascii="TH SarabunPSK" w:eastAsia="Cordia New" w:hAnsi="TH SarabunPSK" w:cs="TH SarabunPSK"/>
          <w:sz w:val="32"/>
          <w:szCs w:val="32"/>
          <w:vertAlign w:val="subscript"/>
        </w:rPr>
        <w:t>4</w:t>
      </w:r>
      <w:r w:rsidRPr="00C247E7">
        <w:rPr>
          <w:rFonts w:ascii="TH SarabunPSK" w:eastAsia="Sarabun" w:hAnsi="TH SarabunPSK" w:cs="TH SarabunPSK"/>
          <w:b/>
          <w:sz w:val="32"/>
          <w:szCs w:val="32"/>
          <w:cs/>
        </w:rPr>
        <w:t xml:space="preserve">) ( </w:t>
      </w:r>
      <w:r w:rsidRPr="00C247E7">
        <w:rPr>
          <w:rFonts w:ascii="TH SarabunPSK" w:eastAsia="Cordia New" w:hAnsi="TH SarabunPSK" w:cs="TH SarabunPSK"/>
          <w:sz w:val="32"/>
          <w:szCs w:val="32"/>
        </w:rPr>
        <w:sym w:font="Symbol" w:char="F062"/>
      </w:r>
      <w:r w:rsidRPr="00C247E7">
        <w:rPr>
          <w:rFonts w:ascii="TH SarabunPSK" w:eastAsia="Sarabun" w:hAnsi="TH SarabunPSK" w:cs="TH SarabunPSK"/>
          <w:b/>
          <w:sz w:val="32"/>
          <w:szCs w:val="32"/>
          <w:cs/>
        </w:rPr>
        <w:t xml:space="preserve"> =0.362) รองลงมาเป็น ปัจจัยด้านราคา (</w:t>
      </w:r>
      <w:r w:rsidRPr="00C247E7">
        <w:rPr>
          <w:rFonts w:ascii="TH SarabunPSK" w:eastAsia="Cordia New" w:hAnsi="TH SarabunPSK" w:cs="TH SarabunPSK"/>
          <w:sz w:val="32"/>
          <w:szCs w:val="32"/>
        </w:rPr>
        <w:t>X</w:t>
      </w:r>
      <w:r w:rsidRPr="00C247E7">
        <w:rPr>
          <w:rFonts w:ascii="TH SarabunPSK" w:eastAsia="Cordia New" w:hAnsi="TH SarabunPSK" w:cs="TH SarabunPSK"/>
          <w:sz w:val="32"/>
          <w:szCs w:val="32"/>
          <w:vertAlign w:val="subscript"/>
        </w:rPr>
        <w:t>2</w:t>
      </w:r>
      <w:r w:rsidRPr="00C247E7">
        <w:rPr>
          <w:rFonts w:ascii="TH SarabunPSK" w:eastAsia="Sarabun" w:hAnsi="TH SarabunPSK" w:cs="TH SarabunPSK"/>
          <w:b/>
          <w:sz w:val="32"/>
          <w:szCs w:val="32"/>
          <w:cs/>
        </w:rPr>
        <w:t xml:space="preserve">) ( </w:t>
      </w:r>
      <w:r w:rsidRPr="00C247E7">
        <w:rPr>
          <w:rFonts w:ascii="TH SarabunPSK" w:eastAsia="Cordia New" w:hAnsi="TH SarabunPSK" w:cs="TH SarabunPSK"/>
          <w:sz w:val="32"/>
          <w:szCs w:val="32"/>
        </w:rPr>
        <w:sym w:font="Symbol" w:char="F062"/>
      </w:r>
      <w:r w:rsidRPr="00C247E7">
        <w:rPr>
          <w:rFonts w:ascii="TH SarabunPSK" w:eastAsia="Sarabun" w:hAnsi="TH SarabunPSK" w:cs="TH SarabunPSK"/>
          <w:b/>
          <w:sz w:val="32"/>
          <w:szCs w:val="32"/>
          <w:cs/>
        </w:rPr>
        <w:t xml:space="preserve"> =0.248) ปัจจัยด้านผลิตภัณฑ์ (</w:t>
      </w:r>
      <w:r w:rsidRPr="00C247E7">
        <w:rPr>
          <w:rFonts w:ascii="TH SarabunPSK" w:eastAsia="Cordia New" w:hAnsi="TH SarabunPSK" w:cs="TH SarabunPSK"/>
          <w:sz w:val="32"/>
          <w:szCs w:val="32"/>
        </w:rPr>
        <w:t>X</w:t>
      </w:r>
      <w:r w:rsidRPr="00C247E7">
        <w:rPr>
          <w:rFonts w:ascii="TH SarabunPSK" w:eastAsia="Cordia New" w:hAnsi="TH SarabunPSK" w:cs="TH SarabunPSK"/>
          <w:sz w:val="32"/>
          <w:szCs w:val="32"/>
          <w:vertAlign w:val="subscript"/>
        </w:rPr>
        <w:t>1</w:t>
      </w:r>
      <w:r w:rsidRPr="00C247E7">
        <w:rPr>
          <w:rFonts w:ascii="TH SarabunPSK" w:eastAsia="Sarabun" w:hAnsi="TH SarabunPSK" w:cs="TH SarabunPSK"/>
          <w:b/>
          <w:sz w:val="32"/>
          <w:szCs w:val="32"/>
          <w:cs/>
        </w:rPr>
        <w:t xml:space="preserve">) ( </w:t>
      </w:r>
      <w:r w:rsidRPr="00C247E7">
        <w:rPr>
          <w:rFonts w:ascii="TH SarabunPSK" w:eastAsia="Cordia New" w:hAnsi="TH SarabunPSK" w:cs="TH SarabunPSK"/>
          <w:sz w:val="32"/>
          <w:szCs w:val="32"/>
        </w:rPr>
        <w:sym w:font="Symbol" w:char="F062"/>
      </w:r>
      <w:r w:rsidRPr="00C247E7">
        <w:rPr>
          <w:rFonts w:ascii="TH SarabunPSK" w:eastAsia="Sarabun" w:hAnsi="TH SarabunPSK" w:cs="TH SarabunPSK"/>
          <w:b/>
          <w:sz w:val="32"/>
          <w:szCs w:val="32"/>
          <w:cs/>
        </w:rPr>
        <w:t xml:space="preserve"> =0.157) ปัจจัยด้านบุคคล (</w:t>
      </w:r>
      <w:r w:rsidRPr="00C247E7">
        <w:rPr>
          <w:rFonts w:ascii="TH SarabunPSK" w:eastAsia="Cordia New" w:hAnsi="TH SarabunPSK" w:cs="TH SarabunPSK"/>
          <w:sz w:val="32"/>
          <w:szCs w:val="32"/>
        </w:rPr>
        <w:t>X</w:t>
      </w:r>
      <w:r w:rsidRPr="00C247E7">
        <w:rPr>
          <w:rFonts w:ascii="TH SarabunPSK" w:eastAsia="Cordia New" w:hAnsi="TH SarabunPSK" w:cs="TH SarabunPSK"/>
          <w:sz w:val="32"/>
          <w:szCs w:val="32"/>
          <w:vertAlign w:val="subscript"/>
        </w:rPr>
        <w:t>5</w:t>
      </w:r>
      <w:r w:rsidRPr="00C247E7">
        <w:rPr>
          <w:rFonts w:ascii="TH SarabunPSK" w:eastAsia="Sarabun" w:hAnsi="TH SarabunPSK" w:cs="TH SarabunPSK"/>
          <w:b/>
          <w:sz w:val="32"/>
          <w:szCs w:val="32"/>
          <w:cs/>
        </w:rPr>
        <w:t xml:space="preserve">)  ( </w:t>
      </w:r>
      <w:r w:rsidRPr="00C247E7">
        <w:rPr>
          <w:rFonts w:ascii="TH SarabunPSK" w:eastAsia="Cordia New" w:hAnsi="TH SarabunPSK" w:cs="TH SarabunPSK"/>
          <w:sz w:val="32"/>
          <w:szCs w:val="32"/>
        </w:rPr>
        <w:sym w:font="Symbol" w:char="F062"/>
      </w:r>
      <w:r w:rsidRPr="00C247E7">
        <w:rPr>
          <w:rFonts w:ascii="TH SarabunPSK" w:eastAsia="Sarabun" w:hAnsi="TH SarabunPSK" w:cs="TH SarabunPSK"/>
          <w:b/>
          <w:sz w:val="32"/>
          <w:szCs w:val="32"/>
          <w:cs/>
        </w:rPr>
        <w:t xml:space="preserve"> =0.129) ปัจจัยด้านช่องทางการจัดจำหน่าย (</w:t>
      </w:r>
      <w:r w:rsidRPr="00C247E7">
        <w:rPr>
          <w:rFonts w:ascii="TH SarabunPSK" w:eastAsia="Cordia New" w:hAnsi="TH SarabunPSK" w:cs="TH SarabunPSK"/>
          <w:sz w:val="32"/>
          <w:szCs w:val="32"/>
        </w:rPr>
        <w:t>X</w:t>
      </w:r>
      <w:r w:rsidRPr="00C247E7">
        <w:rPr>
          <w:rFonts w:ascii="TH SarabunPSK" w:eastAsia="Cordia New" w:hAnsi="TH SarabunPSK" w:cs="TH SarabunPSK"/>
          <w:sz w:val="32"/>
          <w:szCs w:val="32"/>
          <w:vertAlign w:val="subscript"/>
        </w:rPr>
        <w:t>3</w:t>
      </w:r>
      <w:r w:rsidRPr="00C247E7">
        <w:rPr>
          <w:rFonts w:ascii="TH SarabunPSK" w:eastAsia="Sarabun" w:hAnsi="TH SarabunPSK" w:cs="TH SarabunPSK"/>
          <w:b/>
          <w:sz w:val="32"/>
          <w:szCs w:val="32"/>
          <w:cs/>
        </w:rPr>
        <w:t xml:space="preserve">) ( </w:t>
      </w:r>
      <w:r w:rsidRPr="00C247E7">
        <w:rPr>
          <w:rFonts w:ascii="TH SarabunPSK" w:eastAsia="Cordia New" w:hAnsi="TH SarabunPSK" w:cs="TH SarabunPSK"/>
          <w:sz w:val="32"/>
          <w:szCs w:val="32"/>
        </w:rPr>
        <w:sym w:font="Symbol" w:char="F062"/>
      </w:r>
      <w:r w:rsidRPr="00C247E7">
        <w:rPr>
          <w:rFonts w:ascii="TH SarabunPSK" w:eastAsia="Sarabun" w:hAnsi="TH SarabunPSK" w:cs="TH SarabunPSK"/>
          <w:b/>
          <w:sz w:val="32"/>
          <w:szCs w:val="32"/>
          <w:cs/>
        </w:rPr>
        <w:t xml:space="preserve"> =0.104) ปัจจัยด้านลักษณะทางกายภาพ (</w:t>
      </w:r>
      <w:r w:rsidRPr="00C247E7">
        <w:rPr>
          <w:rFonts w:ascii="TH SarabunPSK" w:eastAsia="Cordia New" w:hAnsi="TH SarabunPSK" w:cs="TH SarabunPSK"/>
          <w:sz w:val="32"/>
          <w:szCs w:val="32"/>
        </w:rPr>
        <w:t>X</w:t>
      </w:r>
      <w:r w:rsidRPr="00C247E7">
        <w:rPr>
          <w:rFonts w:ascii="TH SarabunPSK" w:eastAsia="Cordia New" w:hAnsi="TH SarabunPSK" w:cs="TH SarabunPSK"/>
          <w:sz w:val="32"/>
          <w:szCs w:val="32"/>
          <w:vertAlign w:val="subscript"/>
        </w:rPr>
        <w:t>7</w:t>
      </w:r>
      <w:r w:rsidRPr="00C247E7">
        <w:rPr>
          <w:rFonts w:ascii="TH SarabunPSK" w:eastAsia="Sarabun" w:hAnsi="TH SarabunPSK" w:cs="TH SarabunPSK"/>
          <w:b/>
          <w:sz w:val="32"/>
          <w:szCs w:val="32"/>
          <w:cs/>
        </w:rPr>
        <w:t xml:space="preserve">) ( </w:t>
      </w:r>
      <w:r w:rsidRPr="00C247E7">
        <w:rPr>
          <w:rFonts w:ascii="TH SarabunPSK" w:eastAsia="Cordia New" w:hAnsi="TH SarabunPSK" w:cs="TH SarabunPSK"/>
          <w:sz w:val="32"/>
          <w:szCs w:val="32"/>
        </w:rPr>
        <w:sym w:font="Symbol" w:char="F062"/>
      </w:r>
      <w:r w:rsidRPr="00C247E7">
        <w:rPr>
          <w:rFonts w:ascii="TH SarabunPSK" w:eastAsia="Sarabun" w:hAnsi="TH SarabunPSK" w:cs="TH SarabunPSK"/>
          <w:b/>
          <w:sz w:val="32"/>
          <w:szCs w:val="32"/>
          <w:cs/>
        </w:rPr>
        <w:t xml:space="preserve"> =0.084) และปัจจัยด้านกระบวนการให้บริการ (</w:t>
      </w:r>
      <w:r w:rsidRPr="00C247E7">
        <w:rPr>
          <w:rFonts w:ascii="TH SarabunPSK" w:eastAsia="Cordia New" w:hAnsi="TH SarabunPSK" w:cs="TH SarabunPSK"/>
          <w:sz w:val="32"/>
          <w:szCs w:val="32"/>
        </w:rPr>
        <w:t>X</w:t>
      </w:r>
      <w:r w:rsidRPr="00C247E7">
        <w:rPr>
          <w:rFonts w:ascii="TH SarabunPSK" w:eastAsia="Cordia New" w:hAnsi="TH SarabunPSK" w:cs="TH SarabunPSK"/>
          <w:sz w:val="32"/>
          <w:szCs w:val="32"/>
          <w:vertAlign w:val="subscript"/>
        </w:rPr>
        <w:t>6</w:t>
      </w:r>
      <w:r w:rsidRPr="00C247E7">
        <w:rPr>
          <w:rFonts w:ascii="TH SarabunPSK" w:eastAsia="Sarabun" w:hAnsi="TH SarabunPSK" w:cs="TH SarabunPSK"/>
          <w:b/>
          <w:sz w:val="32"/>
          <w:szCs w:val="32"/>
          <w:cs/>
        </w:rPr>
        <w:t>) (</w:t>
      </w:r>
      <w:r w:rsidRPr="00C247E7">
        <w:rPr>
          <w:rFonts w:ascii="TH SarabunPSK" w:eastAsia="Cordia New" w:hAnsi="TH SarabunPSK" w:cs="TH SarabunPSK"/>
          <w:sz w:val="32"/>
          <w:szCs w:val="32"/>
        </w:rPr>
        <w:sym w:font="Symbol" w:char="F062"/>
      </w:r>
      <w:r w:rsidRPr="00C247E7">
        <w:rPr>
          <w:rFonts w:ascii="TH SarabunPSK" w:eastAsia="Sarabun" w:hAnsi="TH SarabunPSK" w:cs="TH SarabunPSK"/>
          <w:b/>
          <w:sz w:val="32"/>
          <w:szCs w:val="32"/>
          <w:cs/>
        </w:rPr>
        <w:t xml:space="preserve">=0.059) ตามลำดับ โดยสามารถเขียนเป็นสมการถดถอยได้ดังนี้  </w:t>
      </w:r>
      <w:r w:rsidRPr="00C247E7">
        <w:rPr>
          <w:rFonts w:ascii="TH SarabunPSK" w:eastAsia="Sarabun" w:hAnsi="TH SarabunPSK" w:cs="TH SarabunPSK"/>
          <w:b/>
          <w:sz w:val="32"/>
          <w:szCs w:val="32"/>
        </w:rPr>
        <w:t xml:space="preserve">Y = </w:t>
      </w:r>
      <w:r w:rsidRPr="00C247E7">
        <w:rPr>
          <w:rFonts w:ascii="TH SarabunPSK" w:eastAsia="Sarabun" w:hAnsi="TH SarabunPSK" w:cs="TH SarabunPSK"/>
          <w:b/>
          <w:sz w:val="32"/>
          <w:szCs w:val="32"/>
          <w:cs/>
        </w:rPr>
        <w:t>2.991+ (0.362</w:t>
      </w:r>
      <w:r w:rsidRPr="00C247E7">
        <w:rPr>
          <w:rFonts w:ascii="TH SarabunPSK" w:eastAsia="Cordia New" w:hAnsi="TH SarabunPSK" w:cs="TH SarabunPSK"/>
          <w:sz w:val="32"/>
          <w:szCs w:val="32"/>
        </w:rPr>
        <w:t xml:space="preserve"> X</w:t>
      </w:r>
      <w:r w:rsidRPr="00C247E7">
        <w:rPr>
          <w:rFonts w:ascii="TH SarabunPSK" w:eastAsia="Cordia New" w:hAnsi="TH SarabunPSK" w:cs="TH SarabunPSK"/>
          <w:sz w:val="32"/>
          <w:szCs w:val="32"/>
          <w:vertAlign w:val="subscript"/>
        </w:rPr>
        <w:t>4</w:t>
      </w:r>
      <w:r w:rsidRPr="00C247E7">
        <w:rPr>
          <w:rFonts w:ascii="TH SarabunPSK" w:eastAsia="Sarabun" w:hAnsi="TH SarabunPSK" w:cs="TH SarabunPSK"/>
          <w:b/>
          <w:sz w:val="32"/>
          <w:szCs w:val="32"/>
          <w:cs/>
        </w:rPr>
        <w:t>) + (0.248</w:t>
      </w:r>
      <w:r w:rsidRPr="00C247E7">
        <w:rPr>
          <w:rFonts w:ascii="TH SarabunPSK" w:eastAsia="Sarabun" w:hAnsi="TH SarabunPSK" w:cs="TH SarabunPSK"/>
          <w:b/>
          <w:sz w:val="32"/>
          <w:szCs w:val="32"/>
        </w:rPr>
        <w:t xml:space="preserve"> </w:t>
      </w:r>
      <w:r w:rsidRPr="00C247E7">
        <w:rPr>
          <w:rFonts w:ascii="TH SarabunPSK" w:eastAsia="Cordia New" w:hAnsi="TH SarabunPSK" w:cs="TH SarabunPSK"/>
          <w:sz w:val="32"/>
          <w:szCs w:val="32"/>
        </w:rPr>
        <w:t>X</w:t>
      </w:r>
      <w:r w:rsidRPr="00C247E7">
        <w:rPr>
          <w:rFonts w:ascii="TH SarabunPSK" w:eastAsia="Cordia New" w:hAnsi="TH SarabunPSK" w:cs="TH SarabunPSK"/>
          <w:sz w:val="32"/>
          <w:szCs w:val="32"/>
          <w:vertAlign w:val="subscript"/>
        </w:rPr>
        <w:t>2</w:t>
      </w:r>
      <w:r w:rsidRPr="00C247E7">
        <w:rPr>
          <w:rFonts w:ascii="TH SarabunPSK" w:eastAsia="Sarabun" w:hAnsi="TH SarabunPSK" w:cs="TH SarabunPSK"/>
          <w:b/>
          <w:sz w:val="32"/>
          <w:szCs w:val="32"/>
          <w:cs/>
        </w:rPr>
        <w:t>) + (0.157</w:t>
      </w:r>
      <w:r w:rsidRPr="00C247E7">
        <w:rPr>
          <w:rFonts w:ascii="TH SarabunPSK" w:eastAsia="Cordia New" w:hAnsi="TH SarabunPSK" w:cs="TH SarabunPSK"/>
          <w:sz w:val="32"/>
          <w:szCs w:val="32"/>
        </w:rPr>
        <w:t xml:space="preserve"> X</w:t>
      </w:r>
      <w:r w:rsidRPr="00C247E7">
        <w:rPr>
          <w:rFonts w:ascii="TH SarabunPSK" w:eastAsia="Cordia New" w:hAnsi="TH SarabunPSK" w:cs="TH SarabunPSK"/>
          <w:sz w:val="32"/>
          <w:szCs w:val="32"/>
          <w:vertAlign w:val="subscript"/>
        </w:rPr>
        <w:t>1</w:t>
      </w:r>
      <w:r w:rsidRPr="00C247E7">
        <w:rPr>
          <w:rFonts w:ascii="TH SarabunPSK" w:eastAsia="Sarabun" w:hAnsi="TH SarabunPSK" w:cs="TH SarabunPSK"/>
          <w:b/>
          <w:sz w:val="32"/>
          <w:szCs w:val="32"/>
          <w:cs/>
        </w:rPr>
        <w:t>) + (0.129</w:t>
      </w:r>
      <w:r w:rsidRPr="00C247E7">
        <w:rPr>
          <w:rFonts w:ascii="TH SarabunPSK" w:eastAsia="Cordia New" w:hAnsi="TH SarabunPSK" w:cs="TH SarabunPSK"/>
          <w:sz w:val="32"/>
          <w:szCs w:val="32"/>
        </w:rPr>
        <w:t xml:space="preserve"> X</w:t>
      </w:r>
      <w:r w:rsidRPr="00C247E7">
        <w:rPr>
          <w:rFonts w:ascii="TH SarabunPSK" w:eastAsia="Cordia New" w:hAnsi="TH SarabunPSK" w:cs="TH SarabunPSK"/>
          <w:sz w:val="32"/>
          <w:szCs w:val="32"/>
          <w:vertAlign w:val="subscript"/>
        </w:rPr>
        <w:t>5</w:t>
      </w:r>
      <w:r w:rsidRPr="00C247E7">
        <w:rPr>
          <w:rFonts w:ascii="TH SarabunPSK" w:eastAsia="Sarabun" w:hAnsi="TH SarabunPSK" w:cs="TH SarabunPSK"/>
          <w:b/>
          <w:sz w:val="32"/>
          <w:szCs w:val="32"/>
          <w:cs/>
        </w:rPr>
        <w:t>) + (0.104</w:t>
      </w:r>
      <w:r w:rsidRPr="00C247E7">
        <w:rPr>
          <w:rFonts w:ascii="TH SarabunPSK" w:eastAsia="Cordia New" w:hAnsi="TH SarabunPSK" w:cs="TH SarabunPSK"/>
          <w:sz w:val="32"/>
          <w:szCs w:val="32"/>
        </w:rPr>
        <w:t xml:space="preserve"> X</w:t>
      </w:r>
      <w:r w:rsidRPr="00C247E7">
        <w:rPr>
          <w:rFonts w:ascii="TH SarabunPSK" w:eastAsia="Cordia New" w:hAnsi="TH SarabunPSK" w:cs="TH SarabunPSK"/>
          <w:sz w:val="32"/>
          <w:szCs w:val="32"/>
          <w:vertAlign w:val="subscript"/>
        </w:rPr>
        <w:t>3</w:t>
      </w:r>
      <w:r w:rsidRPr="00C247E7">
        <w:rPr>
          <w:rFonts w:ascii="TH SarabunPSK" w:eastAsia="Sarabun" w:hAnsi="TH SarabunPSK" w:cs="TH SarabunPSK"/>
          <w:b/>
          <w:sz w:val="32"/>
          <w:szCs w:val="32"/>
          <w:cs/>
        </w:rPr>
        <w:t>) + (0.084</w:t>
      </w:r>
      <w:r w:rsidRPr="00C247E7">
        <w:rPr>
          <w:rFonts w:ascii="TH SarabunPSK" w:eastAsia="Sarabun" w:hAnsi="TH SarabunPSK" w:cs="TH SarabunPSK"/>
          <w:b/>
          <w:sz w:val="32"/>
          <w:szCs w:val="32"/>
        </w:rPr>
        <w:t xml:space="preserve"> </w:t>
      </w:r>
      <w:r w:rsidRPr="00C247E7">
        <w:rPr>
          <w:rFonts w:ascii="TH SarabunPSK" w:eastAsia="Cordia New" w:hAnsi="TH SarabunPSK" w:cs="TH SarabunPSK"/>
          <w:sz w:val="32"/>
          <w:szCs w:val="32"/>
        </w:rPr>
        <w:t>X</w:t>
      </w:r>
      <w:r w:rsidRPr="00C247E7">
        <w:rPr>
          <w:rFonts w:ascii="TH SarabunPSK" w:eastAsia="Cordia New" w:hAnsi="TH SarabunPSK" w:cs="TH SarabunPSK"/>
          <w:sz w:val="32"/>
          <w:szCs w:val="32"/>
          <w:vertAlign w:val="subscript"/>
        </w:rPr>
        <w:t>7</w:t>
      </w:r>
      <w:r w:rsidRPr="00C247E7">
        <w:rPr>
          <w:rFonts w:ascii="TH SarabunPSK" w:eastAsia="Sarabun" w:hAnsi="TH SarabunPSK" w:cs="TH SarabunPSK"/>
          <w:b/>
          <w:sz w:val="32"/>
          <w:szCs w:val="32"/>
          <w:cs/>
        </w:rPr>
        <w:t>)</w:t>
      </w:r>
      <w:r w:rsidRPr="00C247E7">
        <w:rPr>
          <w:rFonts w:ascii="TH SarabunPSK" w:eastAsia="Sarabun" w:hAnsi="TH SarabunPSK" w:cs="TH SarabunPSK"/>
          <w:b/>
          <w:sz w:val="32"/>
          <w:szCs w:val="32"/>
          <w:cs/>
        </w:rPr>
        <w:tab/>
        <w:t>+ (0.059</w:t>
      </w:r>
      <w:r w:rsidRPr="00C247E7">
        <w:rPr>
          <w:rFonts w:ascii="TH SarabunPSK" w:eastAsia="Cordia New" w:hAnsi="TH SarabunPSK" w:cs="TH SarabunPSK"/>
          <w:sz w:val="32"/>
          <w:szCs w:val="32"/>
        </w:rPr>
        <w:t xml:space="preserve"> X</w:t>
      </w:r>
      <w:r w:rsidRPr="00C247E7">
        <w:rPr>
          <w:rFonts w:ascii="TH SarabunPSK" w:eastAsia="Cordia New" w:hAnsi="TH SarabunPSK" w:cs="TH SarabunPSK"/>
          <w:sz w:val="32"/>
          <w:szCs w:val="32"/>
          <w:vertAlign w:val="subscript"/>
        </w:rPr>
        <w:t>6</w:t>
      </w:r>
      <w:r w:rsidRPr="00C247E7">
        <w:rPr>
          <w:rFonts w:ascii="TH SarabunPSK" w:eastAsia="Sarabun" w:hAnsi="TH SarabunPSK" w:cs="TH SarabunPSK"/>
          <w:b/>
          <w:sz w:val="32"/>
          <w:szCs w:val="32"/>
          <w:cs/>
        </w:rPr>
        <w:t>)</w:t>
      </w:r>
    </w:p>
    <w:p w14:paraId="16E8CD82" w14:textId="0127A0D1" w:rsidR="00C247E7" w:rsidRP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eastAsia="Sarabun" w:hAnsi="TH SarabunPSK" w:cs="TH SarabunPSK"/>
          <w:b/>
          <w:sz w:val="32"/>
          <w:szCs w:val="32"/>
          <w:cs/>
        </w:rPr>
      </w:pPr>
      <w:r w:rsidRPr="00C247E7">
        <w:rPr>
          <w:rFonts w:ascii="TH SarabunPSK" w:eastAsia="Sarabun" w:hAnsi="TH SarabunPSK" w:cs="TH SarabunPSK"/>
          <w:b/>
          <w:sz w:val="32"/>
          <w:szCs w:val="32"/>
          <w:cs/>
        </w:rPr>
        <w:t xml:space="preserve">คำสำคัญ </w:t>
      </w:r>
      <w:r w:rsidRPr="00C247E7">
        <w:rPr>
          <w:rFonts w:ascii="TH SarabunPSK" w:eastAsia="Sarabun" w:hAnsi="TH SarabunPSK" w:cs="TH SarabunPSK"/>
          <w:b/>
          <w:sz w:val="32"/>
          <w:szCs w:val="32"/>
        </w:rPr>
        <w:t xml:space="preserve">: </w:t>
      </w:r>
      <w:r w:rsidRPr="00C247E7">
        <w:rPr>
          <w:rFonts w:ascii="TH SarabunPSK" w:eastAsia="Sarabun" w:hAnsi="TH SarabunPSK" w:cs="TH SarabunPSK"/>
          <w:b/>
          <w:sz w:val="32"/>
          <w:szCs w:val="32"/>
          <w:cs/>
        </w:rPr>
        <w:t xml:space="preserve">การตัดสินใจซื้อ, บริหารลูกค้าสัมพันธ์, </w:t>
      </w:r>
      <w:r w:rsidR="00EC65B1">
        <w:rPr>
          <w:rFonts w:ascii="TH SarabunPSK" w:eastAsia="Sarabun" w:hAnsi="TH SarabunPSK" w:cs="TH SarabunPSK" w:hint="cs"/>
          <w:b/>
          <w:sz w:val="32"/>
          <w:szCs w:val="32"/>
          <w:cs/>
        </w:rPr>
        <w:t>ส่วนประสมทางการตลาด</w:t>
      </w:r>
    </w:p>
    <w:p w14:paraId="7C20B1BD" w14:textId="77777777" w:rsidR="00C247E7" w:rsidRP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eastAsia="Sarabun" w:hAnsi="TH SarabunPSK" w:cs="TH SarabunPSK"/>
          <w:b/>
          <w:sz w:val="32"/>
          <w:szCs w:val="32"/>
        </w:rPr>
      </w:pPr>
    </w:p>
    <w:p w14:paraId="436F8A8D" w14:textId="04B52D08" w:rsidR="00C247E7" w:rsidRP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eastAsia="Sarabun" w:hAnsi="TH SarabunPSK" w:cs="TH SarabunPSK"/>
          <w:b/>
          <w:sz w:val="32"/>
          <w:szCs w:val="32"/>
        </w:rPr>
      </w:pPr>
      <w:r w:rsidRPr="00C247E7">
        <w:rPr>
          <w:rFonts w:ascii="TH SarabunPSK" w:eastAsia="Sarabun" w:hAnsi="TH SarabunPSK" w:cs="TH SarabunPSK"/>
          <w:b/>
          <w:sz w:val="32"/>
          <w:szCs w:val="32"/>
        </w:rPr>
        <w:t>ABSTRACT</w:t>
      </w:r>
    </w:p>
    <w:p w14:paraId="50A63D85" w14:textId="76AA7771" w:rsidR="00C247E7" w:rsidRPr="00C247E7" w:rsidRDefault="00C247E7" w:rsidP="00CC28F4">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eastAsia="Sarabun" w:hAnsi="TH SarabunPSK" w:cs="TH SarabunPSK"/>
          <w:bCs/>
          <w:sz w:val="32"/>
          <w:szCs w:val="32"/>
        </w:rPr>
      </w:pPr>
      <w:r w:rsidRPr="00C247E7">
        <w:rPr>
          <w:rFonts w:ascii="TH SarabunPSK" w:eastAsia="Sarabun" w:hAnsi="TH SarabunPSK" w:cs="TH SarabunPSK"/>
          <w:bCs/>
          <w:sz w:val="32"/>
          <w:szCs w:val="32"/>
        </w:rPr>
        <w:tab/>
        <w:t xml:space="preserve">This research aims to 1) study the purchase decision of furniture products in the Bangkok Metropolitan and Peripheral Areas, 2) examine the customer relationship management influencing the purchase decision of furniture products in the same areas, and 3) investigate marketing mix factors affecting the purchase decision. </w:t>
      </w:r>
    </w:p>
    <w:p w14:paraId="1492FEDF" w14:textId="77777777" w:rsidR="00C247E7" w:rsidRP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eastAsia="Sarabun" w:hAnsi="TH SarabunPSK" w:cs="TH SarabunPSK"/>
          <w:bCs/>
          <w:sz w:val="32"/>
          <w:szCs w:val="32"/>
        </w:rPr>
      </w:pPr>
      <w:r w:rsidRPr="00C247E7">
        <w:rPr>
          <w:rFonts w:ascii="TH SarabunPSK" w:eastAsia="Sarabun" w:hAnsi="TH SarabunPSK" w:cs="TH SarabunPSK"/>
          <w:bCs/>
          <w:sz w:val="32"/>
          <w:szCs w:val="32"/>
        </w:rPr>
        <w:tab/>
        <w:t>The research findings were as follows:</w:t>
      </w:r>
    </w:p>
    <w:p w14:paraId="66486589" w14:textId="77777777" w:rsidR="00C247E7" w:rsidRP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eastAsia="Sarabun" w:hAnsi="TH SarabunPSK" w:cs="TH SarabunPSK"/>
          <w:bCs/>
          <w:sz w:val="32"/>
          <w:szCs w:val="32"/>
        </w:rPr>
      </w:pPr>
      <w:r w:rsidRPr="00C247E7">
        <w:rPr>
          <w:rFonts w:ascii="TH SarabunPSK" w:eastAsia="Sarabun" w:hAnsi="TH SarabunPSK" w:cs="TH SarabunPSK"/>
          <w:bCs/>
          <w:sz w:val="32"/>
          <w:szCs w:val="32"/>
        </w:rPr>
        <w:tab/>
        <w:t>1) Purchase decisions for furniture products in the specified areas are generally high, with awareness of the problem being the most influential factor, followed by alternative evaluation and post-purchase behavior.</w:t>
      </w:r>
    </w:p>
    <w:p w14:paraId="026C1F47" w14:textId="77777777" w:rsidR="00C247E7" w:rsidRP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eastAsia="Sarabun" w:hAnsi="TH SarabunPSK" w:cs="TH SarabunPSK"/>
          <w:bCs/>
          <w:sz w:val="32"/>
          <w:szCs w:val="32"/>
        </w:rPr>
      </w:pPr>
      <w:r w:rsidRPr="00C247E7">
        <w:rPr>
          <w:rFonts w:ascii="TH SarabunPSK" w:eastAsia="Sarabun" w:hAnsi="TH SarabunPSK" w:cs="TH SarabunPSK"/>
          <w:bCs/>
          <w:sz w:val="32"/>
          <w:szCs w:val="32"/>
        </w:rPr>
        <w:tab/>
        <w:t>2) Customer relationship management influencing the purchase decision of furniture products in the Bangkok Metropolitan and Peripheral Areas is at a high level. When considering the aspects with the highest average ratings, communication management stands out, followed by understanding customer expectations and building relationships with customers.</w:t>
      </w:r>
    </w:p>
    <w:p w14:paraId="08F8867E" w14:textId="77777777" w:rsidR="00C247E7" w:rsidRP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eastAsia="Sarabun" w:hAnsi="TH SarabunPSK" w:cs="TH SarabunPSK"/>
          <w:bCs/>
          <w:sz w:val="32"/>
          <w:szCs w:val="32"/>
        </w:rPr>
      </w:pPr>
      <w:r w:rsidRPr="00C247E7">
        <w:rPr>
          <w:rFonts w:ascii="TH SarabunPSK" w:eastAsia="Sarabun" w:hAnsi="TH SarabunPSK" w:cs="TH SarabunPSK"/>
          <w:bCs/>
          <w:sz w:val="32"/>
          <w:szCs w:val="32"/>
        </w:rPr>
        <w:tab/>
        <w:t>The multiple regression analysis reveals that the combined independent variables, all four of them, explain 65.80% of the influence on customer relationship management affecting the purchase decision of furniture products in the specified areas. Among these variables, communication management (X</w:t>
      </w:r>
      <w:r w:rsidRPr="00C247E7">
        <w:rPr>
          <w:rFonts w:ascii="TH SarabunPSK" w:eastAsia="Sarabun" w:hAnsi="TH SarabunPSK" w:cs="TH SarabunPSK"/>
          <w:bCs/>
          <w:sz w:val="32"/>
          <w:szCs w:val="32"/>
          <w:vertAlign w:val="subscript"/>
        </w:rPr>
        <w:t>10</w:t>
      </w:r>
      <w:r w:rsidRPr="00C247E7">
        <w:rPr>
          <w:rFonts w:ascii="TH SarabunPSK" w:eastAsia="Sarabun" w:hAnsi="TH SarabunPSK" w:cs="TH SarabunPSK"/>
          <w:bCs/>
          <w:sz w:val="32"/>
          <w:szCs w:val="32"/>
        </w:rPr>
        <w:t>) has the highest impact (</w:t>
      </w:r>
      <w:r w:rsidRPr="00C247E7">
        <w:rPr>
          <w:rFonts w:ascii="TH SarabunPSK" w:eastAsia="Cordia New" w:hAnsi="TH SarabunPSK" w:cs="TH SarabunPSK"/>
          <w:bCs/>
          <w:sz w:val="32"/>
          <w:szCs w:val="32"/>
        </w:rPr>
        <w:sym w:font="Symbol" w:char="F062"/>
      </w:r>
      <w:r w:rsidRPr="00C247E7">
        <w:rPr>
          <w:rFonts w:ascii="TH SarabunPSK" w:eastAsia="Sarabun" w:hAnsi="TH SarabunPSK" w:cs="TH SarabunPSK"/>
          <w:bCs/>
          <w:sz w:val="32"/>
          <w:szCs w:val="32"/>
        </w:rPr>
        <w:t xml:space="preserve"> = 0.339), followed by relationship </w:t>
      </w:r>
      <w:r w:rsidRPr="00C247E7">
        <w:rPr>
          <w:rFonts w:ascii="TH SarabunPSK" w:eastAsia="Sarabun" w:hAnsi="TH SarabunPSK" w:cs="TH SarabunPSK"/>
          <w:bCs/>
          <w:sz w:val="32"/>
          <w:szCs w:val="32"/>
        </w:rPr>
        <w:lastRenderedPageBreak/>
        <w:t>building with customers (X</w:t>
      </w:r>
      <w:r w:rsidRPr="00C247E7">
        <w:rPr>
          <w:rFonts w:ascii="TH SarabunPSK" w:eastAsia="Sarabun" w:hAnsi="TH SarabunPSK" w:cs="TH SarabunPSK"/>
          <w:bCs/>
          <w:sz w:val="32"/>
          <w:szCs w:val="32"/>
          <w:vertAlign w:val="subscript"/>
        </w:rPr>
        <w:t>9</w:t>
      </w:r>
      <w:r w:rsidRPr="00C247E7">
        <w:rPr>
          <w:rFonts w:ascii="TH SarabunPSK" w:eastAsia="Sarabun" w:hAnsi="TH SarabunPSK" w:cs="TH SarabunPSK"/>
          <w:bCs/>
          <w:sz w:val="32"/>
          <w:szCs w:val="32"/>
        </w:rPr>
        <w:t>) (</w:t>
      </w:r>
      <w:r w:rsidRPr="00C247E7">
        <w:rPr>
          <w:rFonts w:ascii="TH SarabunPSK" w:eastAsia="Cordia New" w:hAnsi="TH SarabunPSK" w:cs="TH SarabunPSK"/>
          <w:bCs/>
          <w:sz w:val="32"/>
          <w:szCs w:val="32"/>
        </w:rPr>
        <w:sym w:font="Symbol" w:char="F062"/>
      </w:r>
      <w:r w:rsidRPr="00C247E7">
        <w:rPr>
          <w:rFonts w:ascii="TH SarabunPSK" w:eastAsia="Sarabun" w:hAnsi="TH SarabunPSK" w:cs="TH SarabunPSK"/>
          <w:bCs/>
          <w:sz w:val="32"/>
          <w:szCs w:val="32"/>
        </w:rPr>
        <w:t xml:space="preserve"> = 0.330), understanding customer expectations (X</w:t>
      </w:r>
      <w:r w:rsidRPr="00C247E7">
        <w:rPr>
          <w:rFonts w:ascii="TH SarabunPSK" w:eastAsia="Sarabun" w:hAnsi="TH SarabunPSK" w:cs="TH SarabunPSK"/>
          <w:bCs/>
          <w:sz w:val="32"/>
          <w:szCs w:val="32"/>
          <w:vertAlign w:val="subscript"/>
        </w:rPr>
        <w:t>11</w:t>
      </w:r>
      <w:r w:rsidRPr="00C247E7">
        <w:rPr>
          <w:rFonts w:ascii="TH SarabunPSK" w:eastAsia="Sarabun" w:hAnsi="TH SarabunPSK" w:cs="TH SarabunPSK"/>
          <w:bCs/>
          <w:sz w:val="32"/>
          <w:szCs w:val="32"/>
        </w:rPr>
        <w:t>) (</w:t>
      </w:r>
      <w:r w:rsidRPr="00C247E7">
        <w:rPr>
          <w:rFonts w:ascii="TH SarabunPSK" w:eastAsia="Cordia New" w:hAnsi="TH SarabunPSK" w:cs="TH SarabunPSK"/>
          <w:bCs/>
          <w:sz w:val="32"/>
          <w:szCs w:val="32"/>
        </w:rPr>
        <w:sym w:font="Symbol" w:char="F062"/>
      </w:r>
      <w:r w:rsidRPr="00C247E7">
        <w:rPr>
          <w:rFonts w:ascii="TH SarabunPSK" w:eastAsia="Sarabun" w:hAnsi="TH SarabunPSK" w:cs="TH SarabunPSK"/>
          <w:bCs/>
          <w:sz w:val="32"/>
          <w:szCs w:val="32"/>
        </w:rPr>
        <w:t xml:space="preserve"> = 0.246), and customer follow-up (X</w:t>
      </w:r>
      <w:r w:rsidRPr="00C247E7">
        <w:rPr>
          <w:rFonts w:ascii="TH SarabunPSK" w:eastAsia="Sarabun" w:hAnsi="TH SarabunPSK" w:cs="TH SarabunPSK"/>
          <w:bCs/>
          <w:sz w:val="32"/>
          <w:szCs w:val="32"/>
          <w:vertAlign w:val="subscript"/>
        </w:rPr>
        <w:t>8</w:t>
      </w:r>
      <w:r w:rsidRPr="00C247E7">
        <w:rPr>
          <w:rFonts w:ascii="TH SarabunPSK" w:eastAsia="Sarabun" w:hAnsi="TH SarabunPSK" w:cs="TH SarabunPSK"/>
          <w:bCs/>
          <w:sz w:val="32"/>
          <w:szCs w:val="32"/>
        </w:rPr>
        <w:t>) (</w:t>
      </w:r>
      <w:r w:rsidRPr="00C247E7">
        <w:rPr>
          <w:rFonts w:ascii="TH SarabunPSK" w:eastAsia="Cordia New" w:hAnsi="TH SarabunPSK" w:cs="TH SarabunPSK"/>
          <w:bCs/>
          <w:sz w:val="32"/>
          <w:szCs w:val="32"/>
        </w:rPr>
        <w:sym w:font="Symbol" w:char="F062"/>
      </w:r>
      <w:r w:rsidRPr="00C247E7">
        <w:rPr>
          <w:rFonts w:ascii="TH SarabunPSK" w:eastAsia="Sarabun" w:hAnsi="TH SarabunPSK" w:cs="TH SarabunPSK"/>
          <w:bCs/>
          <w:sz w:val="32"/>
          <w:szCs w:val="32"/>
        </w:rPr>
        <w:t xml:space="preserve"> = 0.178). The regression equation can be expressed as follows: Y = 3.876 + (0.339X</w:t>
      </w:r>
      <w:r w:rsidRPr="00C247E7">
        <w:rPr>
          <w:rFonts w:ascii="TH SarabunPSK" w:eastAsia="Sarabun" w:hAnsi="TH SarabunPSK" w:cs="TH SarabunPSK"/>
          <w:bCs/>
          <w:sz w:val="32"/>
          <w:szCs w:val="32"/>
          <w:vertAlign w:val="subscript"/>
        </w:rPr>
        <w:t>10</w:t>
      </w:r>
      <w:r w:rsidRPr="00C247E7">
        <w:rPr>
          <w:rFonts w:ascii="TH SarabunPSK" w:eastAsia="Sarabun" w:hAnsi="TH SarabunPSK" w:cs="TH SarabunPSK"/>
          <w:bCs/>
          <w:sz w:val="32"/>
          <w:szCs w:val="32"/>
        </w:rPr>
        <w:t>) + (0.330X</w:t>
      </w:r>
      <w:r w:rsidRPr="00C247E7">
        <w:rPr>
          <w:rFonts w:ascii="TH SarabunPSK" w:eastAsia="Sarabun" w:hAnsi="TH SarabunPSK" w:cs="TH SarabunPSK"/>
          <w:bCs/>
          <w:sz w:val="32"/>
          <w:szCs w:val="32"/>
          <w:vertAlign w:val="subscript"/>
        </w:rPr>
        <w:t>9</w:t>
      </w:r>
      <w:r w:rsidRPr="00C247E7">
        <w:rPr>
          <w:rFonts w:ascii="TH SarabunPSK" w:eastAsia="Sarabun" w:hAnsi="TH SarabunPSK" w:cs="TH SarabunPSK"/>
          <w:bCs/>
          <w:sz w:val="32"/>
          <w:szCs w:val="32"/>
        </w:rPr>
        <w:t>) + (0.246X</w:t>
      </w:r>
      <w:r w:rsidRPr="00C247E7">
        <w:rPr>
          <w:rFonts w:ascii="TH SarabunPSK" w:eastAsia="Sarabun" w:hAnsi="TH SarabunPSK" w:cs="TH SarabunPSK"/>
          <w:bCs/>
          <w:sz w:val="32"/>
          <w:szCs w:val="32"/>
          <w:vertAlign w:val="subscript"/>
        </w:rPr>
        <w:t>11</w:t>
      </w:r>
      <w:r w:rsidRPr="00C247E7">
        <w:rPr>
          <w:rFonts w:ascii="TH SarabunPSK" w:eastAsia="Sarabun" w:hAnsi="TH SarabunPSK" w:cs="TH SarabunPSK"/>
          <w:bCs/>
          <w:sz w:val="32"/>
          <w:szCs w:val="32"/>
        </w:rPr>
        <w:t>) + (0.178X</w:t>
      </w:r>
      <w:r w:rsidRPr="00C247E7">
        <w:rPr>
          <w:rFonts w:ascii="TH SarabunPSK" w:eastAsia="Sarabun" w:hAnsi="TH SarabunPSK" w:cs="TH SarabunPSK"/>
          <w:bCs/>
          <w:sz w:val="32"/>
          <w:szCs w:val="32"/>
          <w:vertAlign w:val="subscript"/>
        </w:rPr>
        <w:t>8</w:t>
      </w:r>
      <w:r w:rsidRPr="00C247E7">
        <w:rPr>
          <w:rFonts w:ascii="TH SarabunPSK" w:eastAsia="Sarabun" w:hAnsi="TH SarabunPSK" w:cs="TH SarabunPSK"/>
          <w:bCs/>
          <w:sz w:val="32"/>
          <w:szCs w:val="32"/>
        </w:rPr>
        <w:t>).</w:t>
      </w:r>
    </w:p>
    <w:p w14:paraId="414C3CE2" w14:textId="77777777" w:rsidR="00C247E7" w:rsidRP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eastAsia="Sarabun" w:hAnsi="TH SarabunPSK" w:cs="TH SarabunPSK"/>
          <w:bCs/>
          <w:sz w:val="32"/>
          <w:szCs w:val="32"/>
        </w:rPr>
      </w:pPr>
      <w:r w:rsidRPr="00C247E7">
        <w:rPr>
          <w:rFonts w:ascii="TH SarabunPSK" w:eastAsia="Sarabun" w:hAnsi="TH SarabunPSK" w:cs="TH SarabunPSK"/>
          <w:bCs/>
          <w:sz w:val="32"/>
          <w:szCs w:val="32"/>
        </w:rPr>
        <w:tab/>
        <w:t>3) Market mix factors influencing the purchase decision of furniture products in the Bangkok Metropolitan and Peripheral Areas are overall at a high level. When considering the aspects with the highest average ratings, sales promotion has the highest average, followed by price and product.</w:t>
      </w:r>
    </w:p>
    <w:p w14:paraId="24C881E9" w14:textId="77777777" w:rsidR="00C247E7" w:rsidRP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eastAsia="Sarabun" w:hAnsi="TH SarabunPSK" w:cs="TH SarabunPSK"/>
          <w:bCs/>
          <w:sz w:val="32"/>
          <w:szCs w:val="32"/>
        </w:rPr>
      </w:pPr>
      <w:r w:rsidRPr="00C247E7">
        <w:rPr>
          <w:rFonts w:ascii="TH SarabunPSK" w:eastAsia="Sarabun" w:hAnsi="TH SarabunPSK" w:cs="TH SarabunPSK"/>
          <w:bCs/>
          <w:sz w:val="32"/>
          <w:szCs w:val="32"/>
        </w:rPr>
        <w:tab/>
        <w:t>The multiple regression analysis indicates that the combined independent variables, all seven of them, explain 77.60% of the influence on market mix factors affecting the purchase decision of furniture products in the specified areas. Among these variables, the most impactful is the marketing promotion factor (X</w:t>
      </w:r>
      <w:r w:rsidRPr="00C247E7">
        <w:rPr>
          <w:rFonts w:ascii="TH SarabunPSK" w:eastAsia="Sarabun" w:hAnsi="TH SarabunPSK" w:cs="TH SarabunPSK"/>
          <w:bCs/>
          <w:sz w:val="32"/>
          <w:szCs w:val="32"/>
          <w:vertAlign w:val="subscript"/>
        </w:rPr>
        <w:t>4</w:t>
      </w:r>
      <w:r w:rsidRPr="00C247E7">
        <w:rPr>
          <w:rFonts w:ascii="TH SarabunPSK" w:eastAsia="Sarabun" w:hAnsi="TH SarabunPSK" w:cs="TH SarabunPSK"/>
          <w:bCs/>
          <w:sz w:val="32"/>
          <w:szCs w:val="32"/>
        </w:rPr>
        <w:t>) (</w:t>
      </w:r>
      <w:r w:rsidRPr="00C247E7">
        <w:rPr>
          <w:rFonts w:ascii="TH SarabunPSK" w:eastAsia="Cordia New" w:hAnsi="TH SarabunPSK" w:cs="TH SarabunPSK"/>
          <w:bCs/>
          <w:sz w:val="32"/>
          <w:szCs w:val="32"/>
        </w:rPr>
        <w:sym w:font="Symbol" w:char="F062"/>
      </w:r>
      <w:r w:rsidRPr="00C247E7">
        <w:rPr>
          <w:rFonts w:ascii="TH SarabunPSK" w:eastAsia="Sarabun" w:hAnsi="TH SarabunPSK" w:cs="TH SarabunPSK"/>
          <w:bCs/>
          <w:sz w:val="32"/>
          <w:szCs w:val="32"/>
        </w:rPr>
        <w:t xml:space="preserve"> = 0.362), followed by price (X</w:t>
      </w:r>
      <w:r w:rsidRPr="00C247E7">
        <w:rPr>
          <w:rFonts w:ascii="TH SarabunPSK" w:eastAsia="Sarabun" w:hAnsi="TH SarabunPSK" w:cs="TH SarabunPSK"/>
          <w:bCs/>
          <w:sz w:val="32"/>
          <w:szCs w:val="32"/>
          <w:vertAlign w:val="subscript"/>
        </w:rPr>
        <w:t>2</w:t>
      </w:r>
      <w:r w:rsidRPr="00C247E7">
        <w:rPr>
          <w:rFonts w:ascii="TH SarabunPSK" w:eastAsia="Sarabun" w:hAnsi="TH SarabunPSK" w:cs="TH SarabunPSK"/>
          <w:bCs/>
          <w:sz w:val="32"/>
          <w:szCs w:val="32"/>
        </w:rPr>
        <w:t>) (</w:t>
      </w:r>
      <w:r w:rsidRPr="00C247E7">
        <w:rPr>
          <w:rFonts w:ascii="TH SarabunPSK" w:eastAsia="Cordia New" w:hAnsi="TH SarabunPSK" w:cs="TH SarabunPSK"/>
          <w:bCs/>
          <w:sz w:val="32"/>
          <w:szCs w:val="32"/>
        </w:rPr>
        <w:sym w:font="Symbol" w:char="F062"/>
      </w:r>
      <w:r w:rsidRPr="00C247E7">
        <w:rPr>
          <w:rFonts w:ascii="TH SarabunPSK" w:eastAsia="Sarabun" w:hAnsi="TH SarabunPSK" w:cs="TH SarabunPSK"/>
          <w:bCs/>
          <w:sz w:val="32"/>
          <w:szCs w:val="32"/>
        </w:rPr>
        <w:t xml:space="preserve"> = 0.248), product (X</w:t>
      </w:r>
      <w:r w:rsidRPr="00C247E7">
        <w:rPr>
          <w:rFonts w:ascii="TH SarabunPSK" w:eastAsia="Sarabun" w:hAnsi="TH SarabunPSK" w:cs="TH SarabunPSK"/>
          <w:bCs/>
          <w:sz w:val="32"/>
          <w:szCs w:val="32"/>
          <w:vertAlign w:val="subscript"/>
        </w:rPr>
        <w:t>1</w:t>
      </w:r>
      <w:r w:rsidRPr="00C247E7">
        <w:rPr>
          <w:rFonts w:ascii="TH SarabunPSK" w:eastAsia="Sarabun" w:hAnsi="TH SarabunPSK" w:cs="TH SarabunPSK"/>
          <w:bCs/>
          <w:sz w:val="32"/>
          <w:szCs w:val="32"/>
        </w:rPr>
        <w:t>) (</w:t>
      </w:r>
      <w:r w:rsidRPr="00C247E7">
        <w:rPr>
          <w:rFonts w:ascii="TH SarabunPSK" w:eastAsia="Cordia New" w:hAnsi="TH SarabunPSK" w:cs="TH SarabunPSK"/>
          <w:bCs/>
          <w:sz w:val="32"/>
          <w:szCs w:val="32"/>
        </w:rPr>
        <w:sym w:font="Symbol" w:char="F062"/>
      </w:r>
      <w:r w:rsidRPr="00C247E7">
        <w:rPr>
          <w:rFonts w:ascii="TH SarabunPSK" w:eastAsia="Sarabun" w:hAnsi="TH SarabunPSK" w:cs="TH SarabunPSK"/>
          <w:bCs/>
          <w:sz w:val="32"/>
          <w:szCs w:val="32"/>
        </w:rPr>
        <w:t xml:space="preserve"> = 0.157), personnel (X</w:t>
      </w:r>
      <w:r w:rsidRPr="00C247E7">
        <w:rPr>
          <w:rFonts w:ascii="TH SarabunPSK" w:eastAsia="Sarabun" w:hAnsi="TH SarabunPSK" w:cs="TH SarabunPSK"/>
          <w:bCs/>
          <w:sz w:val="32"/>
          <w:szCs w:val="32"/>
          <w:vertAlign w:val="subscript"/>
        </w:rPr>
        <w:t>5</w:t>
      </w:r>
      <w:r w:rsidRPr="00C247E7">
        <w:rPr>
          <w:rFonts w:ascii="TH SarabunPSK" w:eastAsia="Sarabun" w:hAnsi="TH SarabunPSK" w:cs="TH SarabunPSK"/>
          <w:bCs/>
          <w:sz w:val="32"/>
          <w:szCs w:val="32"/>
        </w:rPr>
        <w:t>) (</w:t>
      </w:r>
      <w:r w:rsidRPr="00C247E7">
        <w:rPr>
          <w:rFonts w:ascii="TH SarabunPSK" w:eastAsia="Cordia New" w:hAnsi="TH SarabunPSK" w:cs="TH SarabunPSK"/>
          <w:bCs/>
          <w:sz w:val="32"/>
          <w:szCs w:val="32"/>
        </w:rPr>
        <w:sym w:font="Symbol" w:char="F062"/>
      </w:r>
      <w:r w:rsidRPr="00C247E7">
        <w:rPr>
          <w:rFonts w:ascii="TH SarabunPSK" w:eastAsia="Sarabun" w:hAnsi="TH SarabunPSK" w:cs="TH SarabunPSK"/>
          <w:bCs/>
          <w:sz w:val="32"/>
          <w:szCs w:val="32"/>
        </w:rPr>
        <w:t xml:space="preserve"> = 0.129), distribution channels (X</w:t>
      </w:r>
      <w:r w:rsidRPr="00C247E7">
        <w:rPr>
          <w:rFonts w:ascii="TH SarabunPSK" w:eastAsia="Sarabun" w:hAnsi="TH SarabunPSK" w:cs="TH SarabunPSK"/>
          <w:bCs/>
          <w:sz w:val="32"/>
          <w:szCs w:val="32"/>
          <w:vertAlign w:val="subscript"/>
        </w:rPr>
        <w:t>3</w:t>
      </w:r>
      <w:r w:rsidRPr="00C247E7">
        <w:rPr>
          <w:rFonts w:ascii="TH SarabunPSK" w:eastAsia="Sarabun" w:hAnsi="TH SarabunPSK" w:cs="TH SarabunPSK"/>
          <w:bCs/>
          <w:sz w:val="32"/>
          <w:szCs w:val="32"/>
        </w:rPr>
        <w:t>) (</w:t>
      </w:r>
      <w:r w:rsidRPr="00C247E7">
        <w:rPr>
          <w:rFonts w:ascii="TH SarabunPSK" w:eastAsia="Cordia New" w:hAnsi="TH SarabunPSK" w:cs="TH SarabunPSK"/>
          <w:bCs/>
          <w:sz w:val="32"/>
          <w:szCs w:val="32"/>
        </w:rPr>
        <w:sym w:font="Symbol" w:char="F062"/>
      </w:r>
      <w:r w:rsidRPr="00C247E7">
        <w:rPr>
          <w:rFonts w:ascii="TH SarabunPSK" w:eastAsia="Sarabun" w:hAnsi="TH SarabunPSK" w:cs="TH SarabunPSK"/>
          <w:bCs/>
          <w:sz w:val="32"/>
          <w:szCs w:val="32"/>
        </w:rPr>
        <w:t xml:space="preserve"> = 0.104), physical characteristics (X</w:t>
      </w:r>
      <w:r w:rsidRPr="00C247E7">
        <w:rPr>
          <w:rFonts w:ascii="TH SarabunPSK" w:eastAsia="Sarabun" w:hAnsi="TH SarabunPSK" w:cs="TH SarabunPSK"/>
          <w:bCs/>
          <w:sz w:val="32"/>
          <w:szCs w:val="32"/>
          <w:vertAlign w:val="subscript"/>
        </w:rPr>
        <w:t>7</w:t>
      </w:r>
      <w:r w:rsidRPr="00C247E7">
        <w:rPr>
          <w:rFonts w:ascii="TH SarabunPSK" w:eastAsia="Sarabun" w:hAnsi="TH SarabunPSK" w:cs="TH SarabunPSK"/>
          <w:bCs/>
          <w:sz w:val="32"/>
          <w:szCs w:val="32"/>
        </w:rPr>
        <w:t>) (</w:t>
      </w:r>
      <w:r w:rsidRPr="00C247E7">
        <w:rPr>
          <w:rFonts w:ascii="TH SarabunPSK" w:eastAsia="Cordia New" w:hAnsi="TH SarabunPSK" w:cs="TH SarabunPSK"/>
          <w:bCs/>
          <w:sz w:val="32"/>
          <w:szCs w:val="32"/>
        </w:rPr>
        <w:sym w:font="Symbol" w:char="F062"/>
      </w:r>
      <w:r w:rsidRPr="00C247E7">
        <w:rPr>
          <w:rFonts w:ascii="TH SarabunPSK" w:eastAsia="Sarabun" w:hAnsi="TH SarabunPSK" w:cs="TH SarabunPSK"/>
          <w:bCs/>
          <w:sz w:val="32"/>
          <w:szCs w:val="32"/>
        </w:rPr>
        <w:t xml:space="preserve"> = 0.084), and service processes (X</w:t>
      </w:r>
      <w:r w:rsidRPr="00C247E7">
        <w:rPr>
          <w:rFonts w:ascii="TH SarabunPSK" w:eastAsia="Sarabun" w:hAnsi="TH SarabunPSK" w:cs="TH SarabunPSK"/>
          <w:bCs/>
          <w:sz w:val="32"/>
          <w:szCs w:val="32"/>
          <w:vertAlign w:val="subscript"/>
        </w:rPr>
        <w:t>6</w:t>
      </w:r>
      <w:r w:rsidRPr="00C247E7">
        <w:rPr>
          <w:rFonts w:ascii="TH SarabunPSK" w:eastAsia="Sarabun" w:hAnsi="TH SarabunPSK" w:cs="TH SarabunPSK"/>
          <w:bCs/>
          <w:sz w:val="32"/>
          <w:szCs w:val="32"/>
        </w:rPr>
        <w:t>) (</w:t>
      </w:r>
      <w:r w:rsidRPr="00C247E7">
        <w:rPr>
          <w:rFonts w:ascii="TH SarabunPSK" w:eastAsia="Cordia New" w:hAnsi="TH SarabunPSK" w:cs="TH SarabunPSK"/>
          <w:bCs/>
          <w:sz w:val="32"/>
          <w:szCs w:val="32"/>
        </w:rPr>
        <w:sym w:font="Symbol" w:char="F062"/>
      </w:r>
      <w:r w:rsidRPr="00C247E7">
        <w:rPr>
          <w:rFonts w:ascii="TH SarabunPSK" w:eastAsia="Sarabun" w:hAnsi="TH SarabunPSK" w:cs="TH SarabunPSK"/>
          <w:bCs/>
          <w:sz w:val="32"/>
          <w:szCs w:val="32"/>
        </w:rPr>
        <w:t xml:space="preserve"> = 0.059), respectively. The regression equation can be expressed as follows: Y = 2.991 + (0.362 X</w:t>
      </w:r>
      <w:r w:rsidRPr="00C247E7">
        <w:rPr>
          <w:rFonts w:ascii="TH SarabunPSK" w:eastAsia="Sarabun" w:hAnsi="TH SarabunPSK" w:cs="TH SarabunPSK"/>
          <w:bCs/>
          <w:sz w:val="32"/>
          <w:szCs w:val="32"/>
          <w:vertAlign w:val="subscript"/>
        </w:rPr>
        <w:t>4</w:t>
      </w:r>
      <w:r w:rsidRPr="00C247E7">
        <w:rPr>
          <w:rFonts w:ascii="TH SarabunPSK" w:eastAsia="Sarabun" w:hAnsi="TH SarabunPSK" w:cs="TH SarabunPSK"/>
          <w:bCs/>
          <w:sz w:val="32"/>
          <w:szCs w:val="32"/>
        </w:rPr>
        <w:t>) + (0.248 X</w:t>
      </w:r>
      <w:r w:rsidRPr="00C247E7">
        <w:rPr>
          <w:rFonts w:ascii="TH SarabunPSK" w:eastAsia="Sarabun" w:hAnsi="TH SarabunPSK" w:cs="TH SarabunPSK"/>
          <w:bCs/>
          <w:sz w:val="32"/>
          <w:szCs w:val="32"/>
          <w:vertAlign w:val="subscript"/>
        </w:rPr>
        <w:t>2</w:t>
      </w:r>
      <w:r w:rsidRPr="00C247E7">
        <w:rPr>
          <w:rFonts w:ascii="TH SarabunPSK" w:eastAsia="Sarabun" w:hAnsi="TH SarabunPSK" w:cs="TH SarabunPSK"/>
          <w:bCs/>
          <w:sz w:val="32"/>
          <w:szCs w:val="32"/>
        </w:rPr>
        <w:t>) + (0.157 X</w:t>
      </w:r>
      <w:bookmarkStart w:id="1" w:name="_Hlk158221057"/>
      <w:r w:rsidRPr="00C247E7">
        <w:rPr>
          <w:rFonts w:ascii="TH SarabunPSK" w:eastAsia="Sarabun" w:hAnsi="TH SarabunPSK" w:cs="TH SarabunPSK"/>
          <w:bCs/>
          <w:sz w:val="32"/>
          <w:szCs w:val="32"/>
          <w:vertAlign w:val="subscript"/>
        </w:rPr>
        <w:t>1</w:t>
      </w:r>
      <w:bookmarkEnd w:id="1"/>
      <w:r w:rsidRPr="00C247E7">
        <w:rPr>
          <w:rFonts w:ascii="TH SarabunPSK" w:eastAsia="Sarabun" w:hAnsi="TH SarabunPSK" w:cs="TH SarabunPSK"/>
          <w:bCs/>
          <w:sz w:val="32"/>
          <w:szCs w:val="32"/>
        </w:rPr>
        <w:t>) + (0.129 X</w:t>
      </w:r>
      <w:r w:rsidRPr="00C247E7">
        <w:rPr>
          <w:rFonts w:ascii="TH SarabunPSK" w:eastAsia="Sarabun" w:hAnsi="TH SarabunPSK" w:cs="TH SarabunPSK"/>
          <w:bCs/>
          <w:sz w:val="32"/>
          <w:szCs w:val="32"/>
          <w:vertAlign w:val="subscript"/>
        </w:rPr>
        <w:t>5</w:t>
      </w:r>
      <w:r w:rsidRPr="00C247E7">
        <w:rPr>
          <w:rFonts w:ascii="TH SarabunPSK" w:eastAsia="Sarabun" w:hAnsi="TH SarabunPSK" w:cs="TH SarabunPSK"/>
          <w:bCs/>
          <w:sz w:val="32"/>
          <w:szCs w:val="32"/>
        </w:rPr>
        <w:t>) + (0.104 X</w:t>
      </w:r>
      <w:r w:rsidRPr="00C247E7">
        <w:rPr>
          <w:rFonts w:ascii="TH SarabunPSK" w:eastAsia="Sarabun" w:hAnsi="TH SarabunPSK" w:cs="TH SarabunPSK"/>
          <w:bCs/>
          <w:sz w:val="32"/>
          <w:szCs w:val="32"/>
          <w:vertAlign w:val="subscript"/>
        </w:rPr>
        <w:t>3</w:t>
      </w:r>
      <w:r w:rsidRPr="00C247E7">
        <w:rPr>
          <w:rFonts w:ascii="TH SarabunPSK" w:eastAsia="Sarabun" w:hAnsi="TH SarabunPSK" w:cs="TH SarabunPSK"/>
          <w:bCs/>
          <w:sz w:val="32"/>
          <w:szCs w:val="32"/>
        </w:rPr>
        <w:t>) + (0.084 X</w:t>
      </w:r>
      <w:r w:rsidRPr="00C247E7">
        <w:rPr>
          <w:rFonts w:ascii="TH SarabunPSK" w:eastAsia="Sarabun" w:hAnsi="TH SarabunPSK" w:cs="TH SarabunPSK"/>
          <w:bCs/>
          <w:sz w:val="32"/>
          <w:szCs w:val="32"/>
          <w:vertAlign w:val="subscript"/>
        </w:rPr>
        <w:t>7</w:t>
      </w:r>
      <w:r w:rsidRPr="00C247E7">
        <w:rPr>
          <w:rFonts w:ascii="TH SarabunPSK" w:eastAsia="Sarabun" w:hAnsi="TH SarabunPSK" w:cs="TH SarabunPSK"/>
          <w:bCs/>
          <w:sz w:val="32"/>
          <w:szCs w:val="32"/>
        </w:rPr>
        <w:t>) + (0.059 X</w:t>
      </w:r>
      <w:r w:rsidRPr="00C247E7">
        <w:rPr>
          <w:rFonts w:ascii="TH SarabunPSK" w:eastAsia="Sarabun" w:hAnsi="TH SarabunPSK" w:cs="TH SarabunPSK"/>
          <w:bCs/>
          <w:sz w:val="32"/>
          <w:szCs w:val="32"/>
          <w:vertAlign w:val="subscript"/>
        </w:rPr>
        <w:t>6</w:t>
      </w:r>
      <w:r w:rsidRPr="00C247E7">
        <w:rPr>
          <w:rFonts w:ascii="TH SarabunPSK" w:eastAsia="Sarabun" w:hAnsi="TH SarabunPSK" w:cs="TH SarabunPSK"/>
          <w:bCs/>
          <w:sz w:val="32"/>
          <w:szCs w:val="32"/>
        </w:rPr>
        <w:t>).</w:t>
      </w:r>
    </w:p>
    <w:p w14:paraId="3B2C8DB4" w14:textId="7D1DC5E3" w:rsid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eastAsia="Sarabun" w:hAnsi="TH SarabunPSK" w:cs="TH SarabunPSK"/>
          <w:bCs/>
          <w:sz w:val="32"/>
          <w:szCs w:val="32"/>
        </w:rPr>
      </w:pPr>
      <w:r w:rsidRPr="00C247E7">
        <w:rPr>
          <w:rFonts w:ascii="TH SarabunPSK" w:eastAsia="Sarabun" w:hAnsi="TH SarabunPSK" w:cs="TH SarabunPSK"/>
          <w:bCs/>
          <w:sz w:val="32"/>
          <w:szCs w:val="32"/>
        </w:rPr>
        <w:t>Keywords: Decision, Customer Relationship Management</w:t>
      </w:r>
      <w:r w:rsidR="00EC65B1">
        <w:rPr>
          <w:rFonts w:ascii="TH SarabunPSK" w:eastAsia="Sarabun" w:hAnsi="TH SarabunPSK" w:cs="TH SarabunPSK"/>
          <w:bCs/>
          <w:sz w:val="32"/>
          <w:szCs w:val="32"/>
        </w:rPr>
        <w:t>, Marketing mix.</w:t>
      </w:r>
    </w:p>
    <w:p w14:paraId="29A8FB97" w14:textId="77777777" w:rsidR="00013100" w:rsidRDefault="00013100"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eastAsia="Sarabun" w:hAnsi="TH SarabunPSK" w:cs="TH SarabunPSK"/>
          <w:bCs/>
          <w:sz w:val="32"/>
          <w:szCs w:val="32"/>
        </w:rPr>
      </w:pPr>
    </w:p>
    <w:p w14:paraId="03F104DE" w14:textId="77777777" w:rsidR="00CC28F4" w:rsidRDefault="00CC28F4"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eastAsia="Sarabun" w:hAnsi="TH SarabunPSK" w:cs="TH SarabunPSK"/>
          <w:bCs/>
          <w:sz w:val="32"/>
          <w:szCs w:val="32"/>
        </w:rPr>
      </w:pPr>
    </w:p>
    <w:p w14:paraId="521B156B" w14:textId="77777777" w:rsidR="00CC28F4" w:rsidRPr="00C247E7" w:rsidRDefault="00CC28F4"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eastAsia="Sarabun" w:hAnsi="TH SarabunPSK" w:cs="TH SarabunPSK"/>
          <w:bCs/>
          <w:sz w:val="32"/>
          <w:szCs w:val="32"/>
        </w:rPr>
      </w:pPr>
    </w:p>
    <w:p w14:paraId="374505DD" w14:textId="77777777" w:rsidR="00C247E7" w:rsidRP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eastAsia="Sarabun" w:hAnsi="TH SarabunPSK" w:cs="TH SarabunPSK"/>
          <w:bCs/>
          <w:sz w:val="32"/>
          <w:szCs w:val="32"/>
        </w:rPr>
      </w:pPr>
      <w:r w:rsidRPr="00C247E7">
        <w:rPr>
          <w:rFonts w:ascii="TH SarabunPSK" w:hAnsi="TH SarabunPSK" w:cs="TH SarabunPSK"/>
          <w:b/>
          <w:bCs/>
          <w:sz w:val="32"/>
          <w:szCs w:val="32"/>
          <w:cs/>
        </w:rPr>
        <w:t>บทนำ</w:t>
      </w:r>
    </w:p>
    <w:p w14:paraId="6DFEB018" w14:textId="77777777" w:rsidR="00C247E7" w:rsidRP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hAnsi="TH SarabunPSK" w:cs="TH SarabunPSK"/>
          <w:sz w:val="32"/>
          <w:szCs w:val="32"/>
        </w:rPr>
      </w:pPr>
      <w:r w:rsidRPr="00C247E7">
        <w:rPr>
          <w:rFonts w:ascii="TH SarabunPSK" w:hAnsi="TH SarabunPSK" w:cs="TH SarabunPSK"/>
          <w:sz w:val="32"/>
          <w:szCs w:val="32"/>
          <w:cs/>
        </w:rPr>
        <w:tab/>
        <w:t>อุตสาหกรรมเฟอร์นิเจอร์มีความสำคัญต่อระบบเศรษฐกิจเนื่องจากทำให้เกิดการแปรรูปวัตถุดิบในการผลิต การจ้างแรงงาน ช่างฝีมือทักษะ ส่งผลต่อการขับเคลื่อนเศรษฐกิจในประเทศ จากแนวโน้มปี พ.ศ.2564-2566 ของตลาดที่อยู่อาศัยในเขตกรุงเทพมหานครและปริมณฑลมีการเพิ่มขึ้นจากการขยายการลงทุนตามความเติบโตของระบบขนส่งสาธารณะโดยเฉพาะรถไฟฟ้าที่เปิดใช้งานแล้วและที่กำลังจะเปิดใช้งานในอนาคต นับเป็นปัจจัยสนับสนุนการเติบโตของอุตสาหกรรมเฟอร์นิเจอร์และของตกแต่งที่อยู่อาศัย เพราะเป็นสินค้าจำเป็นสำหรับชีวิตประจำวันยิ่งประชากรเยอะขึ้น ความจำเป็นที่จะใช้สินค้าประเภทนี้ก็ยิ่งมีมากขึ้นตามลำดับ (ณพสกล สีมานะชัยสิทธิ์, 2563) สภาอุตสาหกรรมแห่งประเทศไทยกล่าวว่า การส่งออกเฟอร์นิเจอร์ในช่วง มกราคม-กันยายนา ของปี 2565 มีอัตราขยายตัวอยู่ที่ร้อยละ 2.49 เมื่อเทียบกับช่วงเดียวกันของปีก่อน ดังนั้นอุตสาหกรรมเฟอร์นิเจอร์และของตกแต่งบ้านยังสามารถเติบโตได้ดีในอนาคต</w:t>
      </w:r>
    </w:p>
    <w:p w14:paraId="5EB68D7D" w14:textId="77777777" w:rsidR="00C247E7" w:rsidRP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hAnsi="TH SarabunPSK" w:cs="TH SarabunPSK"/>
          <w:sz w:val="32"/>
          <w:szCs w:val="32"/>
        </w:rPr>
      </w:pPr>
      <w:r w:rsidRPr="00C247E7">
        <w:rPr>
          <w:rFonts w:ascii="TH SarabunPSK" w:hAnsi="TH SarabunPSK" w:cs="TH SarabunPSK"/>
          <w:sz w:val="32"/>
          <w:szCs w:val="32"/>
          <w:cs/>
        </w:rPr>
        <w:lastRenderedPageBreak/>
        <w:tab/>
        <w:t xml:space="preserve">การศึกษาปัจจัยส่วนประสมทางการตลาดและปัจจัยในการสร้างความสัมพันธ์กับลูกค้าเป็นการศึกษาปัจจัยพื้นฐานผลิตภัณฑ์ ราคา การจัดจำหน่ายและการส่งเสริมการตลาด และรวมถึงบุคลากรผู้ให้บริการ กระบวนการให้บริการ และลักษณะทางกายภาพด้วย ซึ่งพฤติกรรมของผู้บริโภคจะมีความเกี่ยวข้องและขึ้นอยู่กับปัจจัยหลายด้านการแสดงออกของพฤติกรรมของผู้บริโภคต่อสิ่งกระตุ้นหรือสิ่งเร้าแต่ละบุคคลจะมีการแสดงออกที่แตกต่างกันไปโดยมีกลยุทธ์ทางการตลาดประกอบด้วย 7 </w:t>
      </w:r>
      <w:r w:rsidRPr="00C247E7">
        <w:rPr>
          <w:rFonts w:ascii="TH SarabunPSK" w:hAnsi="TH SarabunPSK" w:cs="TH SarabunPSK"/>
          <w:sz w:val="32"/>
          <w:szCs w:val="32"/>
        </w:rPr>
        <w:t xml:space="preserve">P </w:t>
      </w:r>
      <w:r w:rsidRPr="00C247E7">
        <w:rPr>
          <w:rFonts w:ascii="TH SarabunPSK" w:hAnsi="TH SarabunPSK" w:cs="TH SarabunPSK"/>
          <w:sz w:val="32"/>
          <w:szCs w:val="32"/>
          <w:cs/>
        </w:rPr>
        <w:t>คือ ผลิตภัณฑ์ (</w:t>
      </w:r>
      <w:r w:rsidRPr="00C247E7">
        <w:rPr>
          <w:rFonts w:ascii="TH SarabunPSK" w:hAnsi="TH SarabunPSK" w:cs="TH SarabunPSK"/>
          <w:sz w:val="32"/>
          <w:szCs w:val="32"/>
        </w:rPr>
        <w:t xml:space="preserve">Product) </w:t>
      </w:r>
      <w:r w:rsidRPr="00C247E7">
        <w:rPr>
          <w:rFonts w:ascii="TH SarabunPSK" w:hAnsi="TH SarabunPSK" w:cs="TH SarabunPSK"/>
          <w:sz w:val="32"/>
          <w:szCs w:val="32"/>
          <w:cs/>
        </w:rPr>
        <w:t>ราคา (</w:t>
      </w:r>
      <w:r w:rsidRPr="00C247E7">
        <w:rPr>
          <w:rFonts w:ascii="TH SarabunPSK" w:hAnsi="TH SarabunPSK" w:cs="TH SarabunPSK"/>
          <w:sz w:val="32"/>
          <w:szCs w:val="32"/>
        </w:rPr>
        <w:t xml:space="preserve">Price) </w:t>
      </w:r>
      <w:r w:rsidRPr="00C247E7">
        <w:rPr>
          <w:rFonts w:ascii="TH SarabunPSK" w:hAnsi="TH SarabunPSK" w:cs="TH SarabunPSK"/>
          <w:sz w:val="32"/>
          <w:szCs w:val="32"/>
          <w:cs/>
        </w:rPr>
        <w:t>การส่งเสริมการตลาด (</w:t>
      </w:r>
      <w:r w:rsidRPr="00C247E7">
        <w:rPr>
          <w:rFonts w:ascii="TH SarabunPSK" w:hAnsi="TH SarabunPSK" w:cs="TH SarabunPSK"/>
          <w:sz w:val="32"/>
          <w:szCs w:val="32"/>
        </w:rPr>
        <w:t xml:space="preserve">Promotion) </w:t>
      </w:r>
      <w:r w:rsidRPr="00C247E7">
        <w:rPr>
          <w:rFonts w:ascii="TH SarabunPSK" w:hAnsi="TH SarabunPSK" w:cs="TH SarabunPSK"/>
          <w:sz w:val="32"/>
          <w:szCs w:val="32"/>
          <w:cs/>
        </w:rPr>
        <w:t>สถานที่ (</w:t>
      </w:r>
      <w:r w:rsidRPr="00C247E7">
        <w:rPr>
          <w:rFonts w:ascii="TH SarabunPSK" w:hAnsi="TH SarabunPSK" w:cs="TH SarabunPSK"/>
          <w:sz w:val="32"/>
          <w:szCs w:val="32"/>
        </w:rPr>
        <w:t xml:space="preserve">Place) </w:t>
      </w:r>
      <w:r w:rsidRPr="00C247E7">
        <w:rPr>
          <w:rFonts w:ascii="TH SarabunPSK" w:hAnsi="TH SarabunPSK" w:cs="TH SarabunPSK"/>
          <w:sz w:val="32"/>
          <w:szCs w:val="32"/>
          <w:cs/>
        </w:rPr>
        <w:t>บุคคล (</w:t>
      </w:r>
      <w:r w:rsidRPr="00C247E7">
        <w:rPr>
          <w:rFonts w:ascii="TH SarabunPSK" w:hAnsi="TH SarabunPSK" w:cs="TH SarabunPSK"/>
          <w:sz w:val="32"/>
          <w:szCs w:val="32"/>
        </w:rPr>
        <w:t xml:space="preserve">People) </w:t>
      </w:r>
      <w:r w:rsidRPr="00C247E7">
        <w:rPr>
          <w:rFonts w:ascii="TH SarabunPSK" w:hAnsi="TH SarabunPSK" w:cs="TH SarabunPSK"/>
          <w:sz w:val="32"/>
          <w:szCs w:val="32"/>
          <w:cs/>
        </w:rPr>
        <w:t>ลักษณะทางกายภาพ (</w:t>
      </w:r>
      <w:r w:rsidRPr="00C247E7">
        <w:rPr>
          <w:rFonts w:ascii="TH SarabunPSK" w:hAnsi="TH SarabunPSK" w:cs="TH SarabunPSK"/>
          <w:sz w:val="32"/>
          <w:szCs w:val="32"/>
        </w:rPr>
        <w:t xml:space="preserve">Physical Environment) </w:t>
      </w:r>
      <w:r w:rsidRPr="00C247E7">
        <w:rPr>
          <w:rFonts w:ascii="TH SarabunPSK" w:hAnsi="TH SarabunPSK" w:cs="TH SarabunPSK"/>
          <w:sz w:val="32"/>
          <w:szCs w:val="32"/>
          <w:cs/>
        </w:rPr>
        <w:t>กระบวนการ (</w:t>
      </w:r>
      <w:r w:rsidRPr="00C247E7">
        <w:rPr>
          <w:rFonts w:ascii="TH SarabunPSK" w:hAnsi="TH SarabunPSK" w:cs="TH SarabunPSK"/>
          <w:sz w:val="32"/>
          <w:szCs w:val="32"/>
        </w:rPr>
        <w:t xml:space="preserve">Process) </w:t>
      </w:r>
      <w:r w:rsidRPr="00C247E7">
        <w:rPr>
          <w:rFonts w:ascii="TH SarabunPSK" w:hAnsi="TH SarabunPSK" w:cs="TH SarabunPSK"/>
          <w:sz w:val="32"/>
          <w:szCs w:val="32"/>
          <w:cs/>
        </w:rPr>
        <w:t>และนำกลยุทธ์ทางการตลาดมาเพิ่มประสิทธิภาพ สร้างความพึงพอใจของลูกค้าที่มาใช้บริการ และสร้างความสัมพันธ์อันดีกับลูกค้า (อรจันทร์ ศิริโชติ</w:t>
      </w:r>
      <w:r w:rsidRPr="00C247E7">
        <w:rPr>
          <w:rFonts w:ascii="TH SarabunPSK" w:hAnsi="TH SarabunPSK" w:cs="TH SarabunPSK"/>
          <w:sz w:val="32"/>
          <w:szCs w:val="32"/>
        </w:rPr>
        <w:t xml:space="preserve">, </w:t>
      </w:r>
      <w:r w:rsidRPr="00C247E7">
        <w:rPr>
          <w:rFonts w:ascii="TH SarabunPSK" w:hAnsi="TH SarabunPSK" w:cs="TH SarabunPSK"/>
          <w:sz w:val="32"/>
          <w:szCs w:val="32"/>
          <w:cs/>
        </w:rPr>
        <w:t>2556) พฤติกรรมการซื้อของผู้บริโภคมีส่วนสำคัญที่จะกำหนดการดำเนินกิจกรรมทางการตลาดหรือการพัฒนาส่วนประสมทางการตลาด รวมถึงธุรกิจจะต้องมีการบริหารลูกค้าสัมพันธ์กับลูกค้าเป็นการสานสัมพันธ์กับลูกค้าอย่างต่อเนื่องด้วยการเรียนรู้เกี่ยวกับลูกค้า ความต้องการ และพฤติกรรมของลูกค้าในทุกด้านจากการมีปฏิสัมพันธ์กับลูกค้า ทำให้สามารถทราบข้อมูลลูกค้าและนำข้อมูลเหล่านั้นมาใช้ในการพัฒนาสินค้าและเพื่อให้ลูกค้าเกิดความพึงพอใจสูงสุดจากการสร้างความสัมพันธ์เช่นกัน (</w:t>
      </w:r>
      <w:proofErr w:type="spellStart"/>
      <w:r w:rsidRPr="00C247E7">
        <w:rPr>
          <w:rFonts w:ascii="TH SarabunPSK" w:hAnsi="TH SarabunPSK" w:cs="TH SarabunPSK"/>
          <w:sz w:val="32"/>
          <w:szCs w:val="32"/>
        </w:rPr>
        <w:t>Belletal</w:t>
      </w:r>
      <w:proofErr w:type="spellEnd"/>
      <w:r w:rsidRPr="00C247E7">
        <w:rPr>
          <w:rFonts w:ascii="TH SarabunPSK" w:hAnsi="TH SarabunPSK" w:cs="TH SarabunPSK"/>
          <w:sz w:val="32"/>
          <w:szCs w:val="32"/>
        </w:rPr>
        <w:t xml:space="preserve">, </w:t>
      </w:r>
      <w:r w:rsidRPr="00C247E7">
        <w:rPr>
          <w:rFonts w:ascii="TH SarabunPSK" w:hAnsi="TH SarabunPSK" w:cs="TH SarabunPSK"/>
          <w:sz w:val="32"/>
          <w:szCs w:val="32"/>
          <w:cs/>
        </w:rPr>
        <w:t>2003) พฤติกรรมผู้บริโภคคือการแสดงออกของแต่ละบุคคลที่เกี่ยวข้องโดยตรงกับการใช้สินค้า รวมทั้งกระบวนการในการตัดสินใจที่มีผลต่อการแสดงออก ซึ่งเป็นการกระทำของผู้บริโภคที่ซื้อสินค้าเพื่อจุดประสงค์ในการใช้สอย โดยพฤติกรรมการซื้อของผู้บริโภคจะขึ้นอยู่กับกระบวนการตัดสินใจซื้อ และพฤติกรรมที่แตกต่างกันออกไป ซึ่งกระบวนการตัดสินใจซื้อเกิดจากสิ่งกระตุ้นภายในและสิ่งกระตุ้นภายนอก จากนั้นผู้บริโภคจะทำการแสวงหาข้อมูลโดยเมื่อผู้บริโภคทราบถึงความต้องการในสินค้าหรือบริการแล้ว เพื่อใช้ประกอบการตัดสินใจ โดยในการประเมินผลของทางเลือกเมื่อได้ข้อมูลแล้วผู้บริโภคจะดำเนินการประเมินทางเลือก โดยคุณสมบัติที่จะใช้ในการตัดสินใจซื้อ จากนั้นผู้บริโภคจึงเกิดพฤติกรรมหลังการซื้อ ที่แตกต่างกันออกไปหลังจากที่ผู้บริโภคได้ทำการตัดสินใจซื้อสินค้าหรือบริการไปแล้วทำการตรวจสอบความพึงพอใจภายหลังการซื้อ ซึ่งความพึงพอใจนั้นเกิดขึ้นจากการที่ผู้บริโภคทำการเปรียบเทียบสิ่งที่เกิดขึ้นจริงกับสิ่งที่คาดหวัง ถ้าคุณค่าของสินค้าหรือบริการที่ได้รับจริง ตรงกับที่คาดหวังหรือสูงกว่าที่ได้คาดหวังเอาไว้ ผู้บริโภคก็จะเกิดความพึงพอใจในสินค้าหรือบริการนั้น โดยถ้าผู้บริโภคมีความพึงพอใจก็จะเกิดพฤติกรรมในการซื้อซ้ำหรือบอกต่อ (</w:t>
      </w:r>
      <w:r w:rsidRPr="00C247E7">
        <w:rPr>
          <w:rFonts w:ascii="TH SarabunPSK" w:hAnsi="TH SarabunPSK" w:cs="TH SarabunPSK"/>
          <w:sz w:val="32"/>
          <w:szCs w:val="32"/>
        </w:rPr>
        <w:t xml:space="preserve">Kotler and Keller, </w:t>
      </w:r>
      <w:r w:rsidRPr="00C247E7">
        <w:rPr>
          <w:rFonts w:ascii="TH SarabunPSK" w:hAnsi="TH SarabunPSK" w:cs="TH SarabunPSK"/>
          <w:sz w:val="32"/>
          <w:szCs w:val="32"/>
          <w:cs/>
        </w:rPr>
        <w:t>2012</w:t>
      </w:r>
      <w:r w:rsidRPr="00C247E7">
        <w:rPr>
          <w:rFonts w:ascii="TH SarabunPSK" w:hAnsi="TH SarabunPSK" w:cs="TH SarabunPSK"/>
          <w:sz w:val="32"/>
          <w:szCs w:val="32"/>
        </w:rPr>
        <w:t xml:space="preserve">, p. </w:t>
      </w:r>
      <w:r w:rsidRPr="00C247E7">
        <w:rPr>
          <w:rFonts w:ascii="TH SarabunPSK" w:hAnsi="TH SarabunPSK" w:cs="TH SarabunPSK"/>
          <w:sz w:val="32"/>
          <w:szCs w:val="32"/>
          <w:cs/>
        </w:rPr>
        <w:t>173) จากการศึกษาส่วนใหญ่ที่ผ่านมาให้ผลสอดคล้องกันว่าการบริหารลูกค้าสัมพันธ์มักเกิดจากปัจจัยด้านประโยชน์จากการสร้างความสัมพันธ์เข้ามาเกี่ยวข้องในการบริหางานขององค์กรและมีผลต่อความพึงพอใจในการสร้างความสัมพันธ์ของผู้ที่เกี่ยวข้องอันจะทำไปสู่การสร้างความได้เปรียบเชิงการแข่งขันให้กับองค์กร (เขมิกา แสนโสม</w:t>
      </w:r>
      <w:r w:rsidRPr="00C247E7">
        <w:rPr>
          <w:rFonts w:ascii="TH SarabunPSK" w:hAnsi="TH SarabunPSK" w:cs="TH SarabunPSK"/>
          <w:sz w:val="32"/>
          <w:szCs w:val="32"/>
        </w:rPr>
        <w:t xml:space="preserve">, </w:t>
      </w:r>
      <w:r w:rsidRPr="00C247E7">
        <w:rPr>
          <w:rFonts w:ascii="TH SarabunPSK" w:hAnsi="TH SarabunPSK" w:cs="TH SarabunPSK"/>
          <w:sz w:val="32"/>
          <w:szCs w:val="32"/>
          <w:cs/>
        </w:rPr>
        <w:t xml:space="preserve">2559) </w:t>
      </w:r>
    </w:p>
    <w:p w14:paraId="1C5EEF85" w14:textId="77777777" w:rsid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hAnsi="TH SarabunPSK" w:cs="TH SarabunPSK"/>
          <w:sz w:val="32"/>
          <w:szCs w:val="32"/>
        </w:rPr>
      </w:pPr>
      <w:r w:rsidRPr="00C247E7">
        <w:rPr>
          <w:rFonts w:ascii="TH SarabunPSK" w:hAnsi="TH SarabunPSK" w:cs="TH SarabunPSK"/>
          <w:sz w:val="32"/>
          <w:szCs w:val="32"/>
        </w:rPr>
        <w:tab/>
      </w:r>
      <w:r w:rsidRPr="00C247E7">
        <w:rPr>
          <w:rFonts w:ascii="TH SarabunPSK" w:hAnsi="TH SarabunPSK" w:cs="TH SarabunPSK"/>
          <w:sz w:val="32"/>
          <w:szCs w:val="32"/>
          <w:cs/>
        </w:rPr>
        <w:t>จากสถานการณ์ดังกล่าว ผู้วิจัยจึงมีความสนใจที่จะศึกษา ปัจจัยส่วนประสมทางการตลาดและการบริหารลูกค้าสัมพันธ์ที่มีอิทธิพลต่อการตัดสินใจซื้อผลิตภัณฑ์เฟอร์นิเจอร์ในเขตกรุงเทพมหานครและปริมณฑล ทั้งนี้เพื่อแนวทางการด้านการบริหารจัดการธุรกิจเฟอร์นิเจอร์และนำไปใช้เป็นแนวทางในการปรับเปลี่ยนและการ</w:t>
      </w:r>
      <w:r w:rsidRPr="00C247E7">
        <w:rPr>
          <w:rFonts w:ascii="TH SarabunPSK" w:hAnsi="TH SarabunPSK" w:cs="TH SarabunPSK"/>
          <w:sz w:val="32"/>
          <w:szCs w:val="32"/>
          <w:cs/>
        </w:rPr>
        <w:lastRenderedPageBreak/>
        <w:t>พัฒนากลยุทธ์ทางการตลาดตอบสนองความต้องการของผู้บริโภคในยุคปัจจุบัน อันเป็นแนวทางไปสู่การเติบโตและประสบความสำเร็จทางธุรกิจในอนาคต</w:t>
      </w:r>
    </w:p>
    <w:p w14:paraId="5D9DBE4F" w14:textId="77777777" w:rsidR="00CC28F4" w:rsidRPr="00C247E7" w:rsidRDefault="00CC28F4"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hAnsi="TH SarabunPSK" w:cs="TH SarabunPSK"/>
          <w:sz w:val="32"/>
          <w:szCs w:val="32"/>
        </w:rPr>
      </w:pPr>
    </w:p>
    <w:p w14:paraId="01178581" w14:textId="77777777" w:rsidR="00C247E7" w:rsidRP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hAnsi="TH SarabunPSK" w:cs="TH SarabunPSK"/>
          <w:b/>
          <w:bCs/>
          <w:sz w:val="32"/>
          <w:szCs w:val="32"/>
        </w:rPr>
      </w:pPr>
      <w:r w:rsidRPr="00C247E7">
        <w:rPr>
          <w:rFonts w:ascii="TH SarabunPSK" w:hAnsi="TH SarabunPSK" w:cs="TH SarabunPSK"/>
          <w:b/>
          <w:bCs/>
          <w:sz w:val="32"/>
          <w:szCs w:val="32"/>
          <w:cs/>
        </w:rPr>
        <w:t>วัตถุประสงค์ของการวิจัย</w:t>
      </w:r>
    </w:p>
    <w:p w14:paraId="7E696493" w14:textId="77777777" w:rsidR="00C247E7" w:rsidRP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hAnsi="TH SarabunPSK" w:cs="TH SarabunPSK"/>
          <w:sz w:val="32"/>
          <w:szCs w:val="32"/>
        </w:rPr>
      </w:pPr>
      <w:r w:rsidRPr="00C247E7">
        <w:rPr>
          <w:rFonts w:ascii="TH SarabunPSK" w:hAnsi="TH SarabunPSK" w:cs="TH SarabunPSK"/>
          <w:sz w:val="32"/>
          <w:szCs w:val="32"/>
          <w:cs/>
        </w:rPr>
        <w:tab/>
        <w:t>ในการวิจัยครั้งนี้ผู้วิจัยได้กำหนดความมุ่งหมายของการวิจัยไว้ดังนี้</w:t>
      </w:r>
    </w:p>
    <w:p w14:paraId="2C445CE2" w14:textId="77777777" w:rsidR="00C247E7" w:rsidRP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hAnsi="TH SarabunPSK" w:cs="TH SarabunPSK"/>
          <w:sz w:val="32"/>
          <w:szCs w:val="32"/>
        </w:rPr>
      </w:pPr>
      <w:r w:rsidRPr="00C247E7">
        <w:rPr>
          <w:rFonts w:ascii="TH SarabunPSK" w:hAnsi="TH SarabunPSK" w:cs="TH SarabunPSK"/>
          <w:sz w:val="32"/>
          <w:szCs w:val="32"/>
          <w:cs/>
        </w:rPr>
        <w:tab/>
      </w:r>
      <w:r w:rsidRPr="00C247E7">
        <w:rPr>
          <w:rFonts w:ascii="TH SarabunPSK" w:hAnsi="TH SarabunPSK" w:cs="TH SarabunPSK"/>
          <w:sz w:val="32"/>
          <w:szCs w:val="32"/>
          <w:cs/>
        </w:rPr>
        <w:tab/>
        <w:t>1. เพื่อศึกษาการตัดสินใจซื้อผลิตภัณฑ์เฟอร์นิเจอร์ ในเขตกรุงเทพมหานครและปริมณฑล</w:t>
      </w:r>
    </w:p>
    <w:p w14:paraId="55AC0452" w14:textId="77777777" w:rsidR="00C247E7" w:rsidRP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hAnsi="TH SarabunPSK" w:cs="TH SarabunPSK"/>
          <w:sz w:val="32"/>
          <w:szCs w:val="32"/>
        </w:rPr>
      </w:pPr>
      <w:r w:rsidRPr="00C247E7">
        <w:rPr>
          <w:rFonts w:ascii="TH SarabunPSK" w:hAnsi="TH SarabunPSK" w:cs="TH SarabunPSK"/>
          <w:sz w:val="32"/>
          <w:szCs w:val="32"/>
          <w:cs/>
        </w:rPr>
        <w:tab/>
      </w:r>
      <w:r w:rsidRPr="00C247E7">
        <w:rPr>
          <w:rFonts w:ascii="TH SarabunPSK" w:hAnsi="TH SarabunPSK" w:cs="TH SarabunPSK"/>
          <w:sz w:val="32"/>
          <w:szCs w:val="32"/>
          <w:cs/>
        </w:rPr>
        <w:tab/>
        <w:t>2. เพื่อศึกษาการบริหารลูกค้าสัมพันธ์ที่มีอิทธิพลต่อการตัดสินใจซื้อผลิตภัณฑ์เฟอร์นิเจอร์ในเขตกรุงเทพมหานครและปริมณฑล</w:t>
      </w:r>
    </w:p>
    <w:p w14:paraId="432E9CCC" w14:textId="77777777" w:rsid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hAnsi="TH SarabunPSK" w:cs="TH SarabunPSK"/>
          <w:sz w:val="32"/>
          <w:szCs w:val="32"/>
        </w:rPr>
      </w:pPr>
      <w:r w:rsidRPr="00C247E7">
        <w:rPr>
          <w:rFonts w:ascii="TH SarabunPSK" w:hAnsi="TH SarabunPSK" w:cs="TH SarabunPSK"/>
          <w:sz w:val="32"/>
          <w:szCs w:val="32"/>
          <w:cs/>
        </w:rPr>
        <w:tab/>
      </w:r>
      <w:r w:rsidRPr="00C247E7">
        <w:rPr>
          <w:rFonts w:ascii="TH SarabunPSK" w:hAnsi="TH SarabunPSK" w:cs="TH SarabunPSK"/>
          <w:sz w:val="32"/>
          <w:szCs w:val="32"/>
          <w:cs/>
        </w:rPr>
        <w:tab/>
        <w:t>3. เพื่อศึกษาส่วนประสมทางการตลาดที่มีอิทธิพลต่อการตัดสินใจซื้อผลิตภัณฑ์เฟอร์นิเจอร์ในเขตกรุงเทพมหานครและปริมณฑล</w:t>
      </w:r>
    </w:p>
    <w:p w14:paraId="54AD2590" w14:textId="77777777" w:rsidR="00CC28F4" w:rsidRPr="00C247E7" w:rsidRDefault="00CC28F4"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hAnsi="TH SarabunPSK" w:cs="TH SarabunPSK"/>
          <w:sz w:val="32"/>
          <w:szCs w:val="32"/>
        </w:rPr>
      </w:pPr>
    </w:p>
    <w:p w14:paraId="6E42243C" w14:textId="77777777" w:rsidR="00C247E7" w:rsidRP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hAnsi="TH SarabunPSK" w:cs="TH SarabunPSK"/>
          <w:b/>
          <w:bCs/>
          <w:sz w:val="32"/>
          <w:szCs w:val="32"/>
        </w:rPr>
      </w:pPr>
      <w:r w:rsidRPr="00C247E7">
        <w:rPr>
          <w:rFonts w:ascii="TH SarabunPSK" w:hAnsi="TH SarabunPSK" w:cs="TH SarabunPSK"/>
          <w:b/>
          <w:bCs/>
          <w:sz w:val="32"/>
          <w:szCs w:val="32"/>
          <w:cs/>
        </w:rPr>
        <w:t>สมมติฐานการวิจัย</w:t>
      </w:r>
    </w:p>
    <w:p w14:paraId="7A7501BD" w14:textId="77777777" w:rsidR="00C247E7" w:rsidRP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hAnsi="TH SarabunPSK" w:cs="TH SarabunPSK"/>
          <w:sz w:val="32"/>
          <w:szCs w:val="32"/>
        </w:rPr>
      </w:pPr>
      <w:r w:rsidRPr="00C247E7">
        <w:rPr>
          <w:rFonts w:ascii="TH SarabunPSK" w:hAnsi="TH SarabunPSK" w:cs="TH SarabunPSK"/>
          <w:sz w:val="32"/>
          <w:szCs w:val="32"/>
          <w:cs/>
        </w:rPr>
        <w:tab/>
        <w:t>ในการวิจัยครั้งนี้ผู้วิจัยได้ตั้งสมมติฐานการวิจัย ไว้ดังนี้</w:t>
      </w:r>
    </w:p>
    <w:p w14:paraId="75D097E2" w14:textId="2F5DA6DB" w:rsidR="00C247E7" w:rsidRP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hAnsi="TH SarabunPSK" w:cs="TH SarabunPSK"/>
          <w:sz w:val="32"/>
          <w:szCs w:val="32"/>
        </w:rPr>
      </w:pPr>
      <w:r w:rsidRPr="00C247E7">
        <w:rPr>
          <w:rFonts w:ascii="TH SarabunPSK" w:hAnsi="TH SarabunPSK" w:cs="TH SarabunPSK"/>
          <w:sz w:val="32"/>
          <w:szCs w:val="32"/>
          <w:cs/>
        </w:rPr>
        <w:tab/>
      </w:r>
      <w:r w:rsidRPr="00C247E7">
        <w:rPr>
          <w:rFonts w:ascii="TH SarabunPSK" w:hAnsi="TH SarabunPSK" w:cs="TH SarabunPSK"/>
          <w:sz w:val="32"/>
          <w:szCs w:val="32"/>
          <w:cs/>
        </w:rPr>
        <w:tab/>
        <w:t xml:space="preserve">1. </w:t>
      </w:r>
      <w:bookmarkStart w:id="2" w:name="_Hlk159277882"/>
      <w:r w:rsidR="00440148">
        <w:rPr>
          <w:rFonts w:ascii="TH SarabunPSK" w:hAnsi="TH SarabunPSK" w:cs="TH SarabunPSK" w:hint="cs"/>
          <w:sz w:val="32"/>
          <w:szCs w:val="32"/>
          <w:cs/>
        </w:rPr>
        <w:t>ปัจจัย</w:t>
      </w:r>
      <w:r w:rsidRPr="00C247E7">
        <w:rPr>
          <w:rFonts w:ascii="TH SarabunPSK" w:hAnsi="TH SarabunPSK" w:cs="TH SarabunPSK"/>
          <w:sz w:val="32"/>
          <w:szCs w:val="32"/>
          <w:cs/>
        </w:rPr>
        <w:t>การบริหารลูกค้าสัมพันธ์ที่ส่งผลต่อการตัดสินใจซื้อผลิตภัณฑ์เฟอร์นิเจอร์ในเขตกรุงเทพมหานครและปริมณฑล</w:t>
      </w:r>
      <w:bookmarkEnd w:id="2"/>
    </w:p>
    <w:p w14:paraId="5E5FAC6A" w14:textId="6DF2D8F1" w:rsid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hAnsi="TH SarabunPSK" w:cs="TH SarabunPSK"/>
          <w:sz w:val="32"/>
          <w:szCs w:val="32"/>
        </w:rPr>
      </w:pPr>
      <w:r w:rsidRPr="00C247E7">
        <w:rPr>
          <w:rFonts w:ascii="TH SarabunPSK" w:hAnsi="TH SarabunPSK" w:cs="TH SarabunPSK"/>
          <w:sz w:val="32"/>
          <w:szCs w:val="32"/>
          <w:cs/>
        </w:rPr>
        <w:tab/>
      </w:r>
      <w:r w:rsidRPr="00C247E7">
        <w:rPr>
          <w:rFonts w:ascii="TH SarabunPSK" w:hAnsi="TH SarabunPSK" w:cs="TH SarabunPSK"/>
          <w:sz w:val="32"/>
          <w:szCs w:val="32"/>
          <w:cs/>
        </w:rPr>
        <w:tab/>
        <w:t xml:space="preserve">2. </w:t>
      </w:r>
      <w:r w:rsidR="00440148">
        <w:rPr>
          <w:rFonts w:ascii="TH SarabunPSK" w:hAnsi="TH SarabunPSK" w:cs="TH SarabunPSK" w:hint="cs"/>
          <w:sz w:val="32"/>
          <w:szCs w:val="32"/>
          <w:cs/>
        </w:rPr>
        <w:t>ปัจจัย</w:t>
      </w:r>
      <w:r w:rsidRPr="00C247E7">
        <w:rPr>
          <w:rFonts w:ascii="TH SarabunPSK" w:hAnsi="TH SarabunPSK" w:cs="TH SarabunPSK"/>
          <w:sz w:val="32"/>
          <w:szCs w:val="32"/>
          <w:cs/>
        </w:rPr>
        <w:t>ส่วนประสมทางการตลาดที่ส่งผลต่อการตัดสินใจซื้อผลิตภัณฑ์เฟอร์นิเจอร์ในเขตกรุงเทพมหานครและปริมณฑล</w:t>
      </w:r>
    </w:p>
    <w:p w14:paraId="00A9D022" w14:textId="77777777" w:rsidR="00CC28F4" w:rsidRPr="00C247E7" w:rsidRDefault="00CC28F4"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hAnsi="TH SarabunPSK" w:cs="TH SarabunPSK"/>
          <w:sz w:val="32"/>
          <w:szCs w:val="32"/>
        </w:rPr>
      </w:pPr>
    </w:p>
    <w:p w14:paraId="17664D54" w14:textId="77777777" w:rsidR="00C247E7" w:rsidRP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hAnsi="TH SarabunPSK" w:cs="TH SarabunPSK"/>
          <w:b/>
          <w:bCs/>
          <w:sz w:val="32"/>
          <w:szCs w:val="32"/>
        </w:rPr>
      </w:pPr>
      <w:r w:rsidRPr="00C247E7">
        <w:rPr>
          <w:rFonts w:ascii="TH SarabunPSK" w:hAnsi="TH SarabunPSK" w:cs="TH SarabunPSK"/>
          <w:b/>
          <w:bCs/>
          <w:sz w:val="32"/>
          <w:szCs w:val="32"/>
          <w:cs/>
        </w:rPr>
        <w:t>ทฤษฎีแนวคิดงานวิจัยที่เกี่ยวข้อง</w:t>
      </w:r>
      <w:r w:rsidRPr="00C247E7">
        <w:rPr>
          <w:rFonts w:ascii="TH SarabunPSK" w:hAnsi="TH SarabunPSK" w:cs="TH SarabunPSK"/>
          <w:b/>
          <w:bCs/>
          <w:sz w:val="32"/>
          <w:szCs w:val="32"/>
          <w:cs/>
        </w:rPr>
        <w:tab/>
        <w:t xml:space="preserve"> </w:t>
      </w:r>
    </w:p>
    <w:p w14:paraId="4AB15BCB" w14:textId="77777777" w:rsidR="00C247E7" w:rsidRP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hAnsi="TH SarabunPSK" w:cs="TH SarabunPSK"/>
          <w:sz w:val="32"/>
          <w:szCs w:val="32"/>
        </w:rPr>
      </w:pPr>
      <w:r w:rsidRPr="00C247E7">
        <w:rPr>
          <w:rFonts w:ascii="TH SarabunPSK" w:hAnsi="TH SarabunPSK" w:cs="TH SarabunPSK"/>
          <w:sz w:val="32"/>
          <w:szCs w:val="32"/>
          <w:cs/>
        </w:rPr>
        <w:t>แนวคิดเกี่ยวกับทฤษฎีส่วนประสมทางการตลาด</w:t>
      </w:r>
      <w:r w:rsidRPr="00C247E7">
        <w:rPr>
          <w:rFonts w:ascii="TH SarabunPSK" w:hAnsi="TH SarabunPSK" w:cs="TH SarabunPSK"/>
          <w:sz w:val="32"/>
          <w:szCs w:val="32"/>
        </w:rPr>
        <w:t xml:space="preserve"> </w:t>
      </w:r>
    </w:p>
    <w:p w14:paraId="111B5124" w14:textId="77777777" w:rsidR="00C247E7" w:rsidRP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hAnsi="TH SarabunPSK" w:cs="TH SarabunPSK"/>
          <w:sz w:val="32"/>
          <w:szCs w:val="32"/>
        </w:rPr>
      </w:pPr>
      <w:r w:rsidRPr="00C247E7">
        <w:rPr>
          <w:rFonts w:ascii="TH SarabunPSK" w:hAnsi="TH SarabunPSK" w:cs="TH SarabunPSK"/>
          <w:sz w:val="32"/>
          <w:szCs w:val="32"/>
          <w:cs/>
        </w:rPr>
        <w:tab/>
        <w:t>ความหมายของปัจจัยส่วนประสมทางการตลาด</w:t>
      </w:r>
      <w:r w:rsidRPr="00C247E7">
        <w:rPr>
          <w:rFonts w:ascii="TH SarabunPSK" w:hAnsi="TH SarabunPSK" w:cs="TH SarabunPSK"/>
          <w:sz w:val="32"/>
          <w:szCs w:val="32"/>
          <w:cs/>
        </w:rPr>
        <w:tab/>
      </w:r>
    </w:p>
    <w:p w14:paraId="6004961D" w14:textId="77777777" w:rsidR="00C247E7" w:rsidRP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hAnsi="TH SarabunPSK" w:cs="TH SarabunPSK"/>
          <w:sz w:val="32"/>
          <w:szCs w:val="32"/>
        </w:rPr>
      </w:pPr>
      <w:r w:rsidRPr="00C247E7">
        <w:rPr>
          <w:rFonts w:ascii="TH SarabunPSK" w:hAnsi="TH SarabunPSK" w:cs="TH SarabunPSK"/>
          <w:sz w:val="32"/>
          <w:szCs w:val="32"/>
          <w:cs/>
        </w:rPr>
        <w:tab/>
      </w:r>
      <w:r w:rsidRPr="00C247E7">
        <w:rPr>
          <w:rFonts w:ascii="TH SarabunPSK" w:hAnsi="TH SarabunPSK" w:cs="TH SarabunPSK"/>
          <w:sz w:val="32"/>
          <w:szCs w:val="32"/>
          <w:cs/>
        </w:rPr>
        <w:tab/>
      </w:r>
      <w:r w:rsidRPr="00C247E7">
        <w:rPr>
          <w:rFonts w:ascii="TH SarabunPSK" w:hAnsi="TH SarabunPSK" w:cs="TH SarabunPSK"/>
          <w:sz w:val="32"/>
          <w:szCs w:val="32"/>
          <w:cs/>
        </w:rPr>
        <w:tab/>
      </w:r>
      <w:r w:rsidRPr="00C247E7">
        <w:rPr>
          <w:rFonts w:ascii="TH SarabunPSK" w:hAnsi="TH SarabunPSK" w:cs="TH SarabunPSK"/>
          <w:sz w:val="32"/>
          <w:szCs w:val="32"/>
        </w:rPr>
        <w:t xml:space="preserve">Kotler </w:t>
      </w:r>
      <w:r w:rsidRPr="00C247E7">
        <w:rPr>
          <w:rFonts w:ascii="TH SarabunPSK" w:hAnsi="TH SarabunPSK" w:cs="TH SarabunPSK"/>
          <w:sz w:val="32"/>
          <w:szCs w:val="32"/>
          <w:cs/>
        </w:rPr>
        <w:t xml:space="preserve">และ </w:t>
      </w:r>
      <w:r w:rsidRPr="00C247E7">
        <w:rPr>
          <w:rFonts w:ascii="TH SarabunPSK" w:hAnsi="TH SarabunPSK" w:cs="TH SarabunPSK"/>
          <w:sz w:val="32"/>
          <w:szCs w:val="32"/>
        </w:rPr>
        <w:t>Lane (</w:t>
      </w:r>
      <w:r w:rsidRPr="00C247E7">
        <w:rPr>
          <w:rFonts w:ascii="TH SarabunPSK" w:hAnsi="TH SarabunPSK" w:cs="TH SarabunPSK"/>
          <w:sz w:val="32"/>
          <w:szCs w:val="32"/>
          <w:cs/>
        </w:rPr>
        <w:t>2016) ส่วนประสมทางการตลาด หมายถึง กลุ่มเครื่องมือด้าน การตลาดที่บริษัทนำมาใช้เพื่อเป้าหมายด้านการตลาด ซึ่งมีความสำคัญและมีอิทธิพลเป็นอย่างยิ่ง ต่อการดำเนินธุรกิจ เป็นปัจจัยที่ผู้บริหารและฝ่ายการตลาดจะพัฒนาปรับปรุงเพื่อให้เหมาะสมกับ สภาพแวดล้อม และเป้าหมายขององค์กร</w:t>
      </w:r>
    </w:p>
    <w:p w14:paraId="2AFFADAE" w14:textId="77777777" w:rsidR="00C247E7" w:rsidRP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hAnsi="TH SarabunPSK" w:cs="TH SarabunPSK"/>
          <w:sz w:val="32"/>
          <w:szCs w:val="32"/>
        </w:rPr>
      </w:pPr>
      <w:r w:rsidRPr="00C247E7">
        <w:rPr>
          <w:rFonts w:ascii="TH SarabunPSK" w:hAnsi="TH SarabunPSK" w:cs="TH SarabunPSK"/>
          <w:sz w:val="32"/>
          <w:szCs w:val="32"/>
          <w:cs/>
        </w:rPr>
        <w:tab/>
      </w:r>
      <w:r w:rsidRPr="00C247E7">
        <w:rPr>
          <w:rFonts w:ascii="TH SarabunPSK" w:hAnsi="TH SarabunPSK" w:cs="TH SarabunPSK"/>
          <w:sz w:val="32"/>
          <w:szCs w:val="32"/>
          <w:cs/>
        </w:rPr>
        <w:tab/>
      </w:r>
      <w:r w:rsidRPr="00C247E7">
        <w:rPr>
          <w:rFonts w:ascii="TH SarabunPSK" w:hAnsi="TH SarabunPSK" w:cs="TH SarabunPSK"/>
          <w:sz w:val="32"/>
          <w:szCs w:val="32"/>
          <w:cs/>
        </w:rPr>
        <w:tab/>
        <w:t>สรุปได้ว่าปัจจัยส่วนประสมทางการตลาด หมายถึง เครื่องมือที่ใช้ในการดำเนินงานในการทำธุรกิจแข่งขัน ได้แก่ ด้านผลิตภัณฑ์ ด้านราคา ด้านช่องทางการจำหน่าย ด้านการส่งเสริมการตลาด ด้านบุคลากร ด้านกระบวนการ และด้านลักษณะทางกายภาพ ปัจจัยทั้ง 7 ด้านที่กล่าวมามีอิทธิพลต่อการตัดสินใจซื้อผลิตภัณฑ์เฟอร์นิเจอร์ในเขตกรุงเทพมหานครและปริมณฑล</w:t>
      </w:r>
    </w:p>
    <w:p w14:paraId="091801CF" w14:textId="34BAA080" w:rsidR="00C247E7" w:rsidRPr="00C247E7" w:rsidRDefault="00C247E7" w:rsidP="00065B52">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hAnsi="TH SarabunPSK" w:cs="TH SarabunPSK"/>
          <w:sz w:val="32"/>
          <w:szCs w:val="32"/>
        </w:rPr>
      </w:pPr>
      <w:r w:rsidRPr="00C247E7">
        <w:rPr>
          <w:rFonts w:ascii="TH SarabunPSK" w:hAnsi="TH SarabunPSK" w:cs="TH SarabunPSK"/>
          <w:sz w:val="32"/>
          <w:szCs w:val="32"/>
          <w:cs/>
        </w:rPr>
        <w:tab/>
      </w:r>
      <w:r w:rsidRPr="00C247E7">
        <w:rPr>
          <w:rFonts w:ascii="TH SarabunPSK" w:hAnsi="TH SarabunPSK" w:cs="TH SarabunPSK"/>
          <w:sz w:val="32"/>
          <w:szCs w:val="32"/>
          <w:cs/>
        </w:rPr>
        <w:tab/>
      </w:r>
      <w:r w:rsidRPr="00C247E7">
        <w:rPr>
          <w:rFonts w:ascii="TH SarabunPSK" w:hAnsi="TH SarabunPSK" w:cs="TH SarabunPSK"/>
          <w:sz w:val="32"/>
          <w:szCs w:val="32"/>
          <w:cs/>
        </w:rPr>
        <w:tab/>
      </w:r>
      <w:proofErr w:type="spellStart"/>
      <w:r w:rsidRPr="00C247E7">
        <w:rPr>
          <w:rFonts w:ascii="TH SarabunPSK" w:hAnsi="TH SarabunPSK" w:cs="TH SarabunPSK"/>
          <w:sz w:val="32"/>
          <w:szCs w:val="32"/>
          <w:cs/>
        </w:rPr>
        <w:t>อนิ</w:t>
      </w:r>
      <w:proofErr w:type="spellEnd"/>
      <w:r w:rsidRPr="00C247E7">
        <w:rPr>
          <w:rFonts w:ascii="TH SarabunPSK" w:hAnsi="TH SarabunPSK" w:cs="TH SarabunPSK"/>
          <w:sz w:val="32"/>
          <w:szCs w:val="32"/>
          <w:cs/>
        </w:rPr>
        <w:t>สงค์ สมบูรณ์นิตย์ (2560) ได้กล่าวว่าความสำคัญของส่วนประสมการตลาดคือ การกระทำกิจกรรมต่างๆ ในธุรกิจที่ทำให้เกิดการนำสินค้าหรือบริการจากผู้ผลิตไปสู่ผู้บริโภคหรือผู้ใช้บริการนั้นๆ โดยได้รับ</w:t>
      </w:r>
      <w:r w:rsidRPr="00C247E7">
        <w:rPr>
          <w:rFonts w:ascii="TH SarabunPSK" w:hAnsi="TH SarabunPSK" w:cs="TH SarabunPSK"/>
          <w:sz w:val="32"/>
          <w:szCs w:val="32"/>
          <w:cs/>
        </w:rPr>
        <w:lastRenderedPageBreak/>
        <w:t>ความพอใจ ขณะเดียวกันก็บรรลุวัตถุประสงค์ของกิจการ บทบาทและหลักความสำคัญของการตลาด การตลาดเป็นกระบวนการที่เกี่ยวข้องกับกิจการ องค์กรทั้งภาครัฐและเอกชน การดำเนินการทางด้านการตลาดจะส่งผลกระทบอย่างกว้างขวางทั้งในแง่ของทั้งในแง่ของผลดี หรือผลประโยชน์ที่จะได้รับ และผลกระทบด้านผลเสียทั้งภายในและภายนอกประเทศ</w:t>
      </w:r>
    </w:p>
    <w:p w14:paraId="759EE479" w14:textId="77777777" w:rsidR="00C247E7" w:rsidRP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hAnsi="TH SarabunPSK" w:cs="TH SarabunPSK"/>
          <w:b/>
          <w:bCs/>
          <w:sz w:val="32"/>
          <w:szCs w:val="32"/>
        </w:rPr>
      </w:pPr>
      <w:r w:rsidRPr="00C247E7">
        <w:rPr>
          <w:rFonts w:ascii="TH SarabunPSK" w:hAnsi="TH SarabunPSK" w:cs="TH SarabunPSK"/>
          <w:b/>
          <w:bCs/>
          <w:sz w:val="32"/>
          <w:szCs w:val="32"/>
          <w:cs/>
        </w:rPr>
        <w:t>แนวคิดเกี่ยวกับการบริหารลูกค้าสัมพันธ์</w:t>
      </w:r>
    </w:p>
    <w:p w14:paraId="59AB6765" w14:textId="77777777" w:rsidR="00C247E7" w:rsidRP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hAnsi="TH SarabunPSK" w:cs="TH SarabunPSK"/>
          <w:sz w:val="32"/>
          <w:szCs w:val="32"/>
        </w:rPr>
      </w:pPr>
      <w:r w:rsidRPr="00C247E7">
        <w:rPr>
          <w:rFonts w:ascii="TH SarabunPSK" w:hAnsi="TH SarabunPSK" w:cs="TH SarabunPSK"/>
          <w:sz w:val="32"/>
          <w:szCs w:val="32"/>
          <w:cs/>
        </w:rPr>
        <w:tab/>
      </w:r>
      <w:r w:rsidRPr="00C247E7">
        <w:rPr>
          <w:rFonts w:ascii="TH SarabunPSK" w:hAnsi="TH SarabunPSK" w:cs="TH SarabunPSK"/>
          <w:sz w:val="32"/>
          <w:szCs w:val="32"/>
          <w:cs/>
        </w:rPr>
        <w:tab/>
      </w:r>
      <w:r w:rsidRPr="00C247E7">
        <w:rPr>
          <w:rFonts w:ascii="TH SarabunPSK" w:hAnsi="TH SarabunPSK" w:cs="TH SarabunPSK"/>
          <w:sz w:val="32"/>
          <w:szCs w:val="32"/>
        </w:rPr>
        <w:t>Kotler (</w:t>
      </w:r>
      <w:r w:rsidRPr="00C247E7">
        <w:rPr>
          <w:rFonts w:ascii="TH SarabunPSK" w:hAnsi="TH SarabunPSK" w:cs="TH SarabunPSK"/>
          <w:sz w:val="32"/>
          <w:szCs w:val="32"/>
          <w:cs/>
        </w:rPr>
        <w:t>2003) ได้ให้ความหมายว่า การบริหารลูกค้าสัมพันธ์ หมายถึง ต้นทุนของการหาลูกค้าใหม่นั้นสูงกว่าต้นทุนของการขายผลิตภัณฑ์ให้ลูกค้าเดิมถึง 5 เท่า ดังนั้น องค์กรจึงจำเป็นต้องสร้างกลยุทธ์และสร้างเครื่องมือในการผูกสัมพันธ์กับกลุ่มลูกค้าเดิมอย่างต่อเนื่องโดยทั่วไปแล้วความสำเร็จนั้นไม่ได้ปรากฏอยู่ในรูปของยอดขายเท่านั้น หมายถึง การที่ลูกค้ามีความภักดีในตราผลิตภัณฑ์ องค์กรที่มีลูกค้าชั้นดีเหล่านี้เองที่จะทำหน้าที่เป็นทูตพันธ์ไมตรีกระจายข่าวสารในทางบวกต่อๆ กันไปยังลูกค้าคาดหวังคนอื่นๆ ปรับความเข้าใจที่ไม่ถูกต้องจากเสียงที่เป็นลบต่อผลิตภัณฑ์ขององค์กรด้วยอีกด้วย</w:t>
      </w:r>
    </w:p>
    <w:p w14:paraId="1FAA729F" w14:textId="77777777" w:rsidR="00C247E7" w:rsidRP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hAnsi="TH SarabunPSK" w:cs="TH SarabunPSK"/>
          <w:sz w:val="32"/>
          <w:szCs w:val="32"/>
        </w:rPr>
      </w:pPr>
      <w:r w:rsidRPr="00C247E7">
        <w:rPr>
          <w:rFonts w:ascii="TH SarabunPSK" w:hAnsi="TH SarabunPSK" w:cs="TH SarabunPSK"/>
          <w:sz w:val="32"/>
          <w:szCs w:val="32"/>
          <w:cs/>
        </w:rPr>
        <w:tab/>
      </w:r>
      <w:r w:rsidRPr="00C247E7">
        <w:rPr>
          <w:rFonts w:ascii="TH SarabunPSK" w:hAnsi="TH SarabunPSK" w:cs="TH SarabunPSK"/>
          <w:sz w:val="32"/>
          <w:szCs w:val="32"/>
          <w:cs/>
        </w:rPr>
        <w:tab/>
        <w:t>สรุปได้ว่าการบริหารลูกค้าสัมพันธ์ หมายถึง การสร้างและพัฒนาความสัมพันธ์ที่ดีต่อลูกค้า โดยการวางแผนกลยุทธ์หรือกิจกรรมต่างๆ ทางการตลาดที่จะก่อเกิดความพึงพอใจให้กับลูกค้าให้ได้มากที่สุด ทั้งนี้มุ่งให้เกิดความเข้าใจ มีการ รับรู้ที่ดี ตลอดจนรู้สึกชอบองค์กรและสินค้าขององค์กร โดยกิจกรรมการสื่อสารระหว่างองค์กรกับลูกค้านั้นจะต้องมีลักษณะเป็นกันเอง ตรงตามความต้องการของลูกค้าแต่ละราย และสามารถสร้างประโยชน์ให้กับทั้งองค์กรและลูกค้า</w:t>
      </w:r>
    </w:p>
    <w:p w14:paraId="2B8D7B09" w14:textId="77777777" w:rsidR="00C247E7" w:rsidRP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hAnsi="TH SarabunPSK" w:cs="TH SarabunPSK"/>
          <w:sz w:val="32"/>
          <w:szCs w:val="32"/>
        </w:rPr>
      </w:pPr>
      <w:r w:rsidRPr="00C247E7">
        <w:rPr>
          <w:rFonts w:ascii="TH SarabunPSK" w:hAnsi="TH SarabunPSK" w:cs="TH SarabunPSK"/>
          <w:sz w:val="32"/>
          <w:szCs w:val="32"/>
          <w:cs/>
        </w:rPr>
        <w:tab/>
      </w:r>
      <w:r w:rsidRPr="00C247E7">
        <w:rPr>
          <w:rFonts w:ascii="TH SarabunPSK" w:hAnsi="TH SarabunPSK" w:cs="TH SarabunPSK"/>
          <w:sz w:val="32"/>
          <w:szCs w:val="32"/>
          <w:cs/>
        </w:rPr>
        <w:tab/>
      </w:r>
      <w:r w:rsidRPr="00C247E7">
        <w:rPr>
          <w:rFonts w:ascii="TH SarabunPSK" w:hAnsi="TH SarabunPSK" w:cs="TH SarabunPSK"/>
          <w:sz w:val="32"/>
          <w:szCs w:val="32"/>
        </w:rPr>
        <w:t xml:space="preserve">Lawson-Body and </w:t>
      </w:r>
      <w:proofErr w:type="spellStart"/>
      <w:r w:rsidRPr="00C247E7">
        <w:rPr>
          <w:rFonts w:ascii="TH SarabunPSK" w:hAnsi="TH SarabunPSK" w:cs="TH SarabunPSK"/>
          <w:sz w:val="32"/>
          <w:szCs w:val="32"/>
        </w:rPr>
        <w:t>Limayem</w:t>
      </w:r>
      <w:proofErr w:type="spellEnd"/>
      <w:r w:rsidRPr="00C247E7">
        <w:rPr>
          <w:rFonts w:ascii="TH SarabunPSK" w:hAnsi="TH SarabunPSK" w:cs="TH SarabunPSK"/>
          <w:sz w:val="32"/>
          <w:szCs w:val="32"/>
        </w:rPr>
        <w:t xml:space="preserve"> (</w:t>
      </w:r>
      <w:r w:rsidRPr="00C247E7">
        <w:rPr>
          <w:rFonts w:ascii="TH SarabunPSK" w:hAnsi="TH SarabunPSK" w:cs="TH SarabunPSK"/>
          <w:sz w:val="32"/>
          <w:szCs w:val="32"/>
          <w:cs/>
        </w:rPr>
        <w:t xml:space="preserve">2004) ประกอบด้วย คือ </w:t>
      </w:r>
    </w:p>
    <w:p w14:paraId="6DB5D884" w14:textId="77777777" w:rsidR="00C247E7" w:rsidRP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hAnsi="TH SarabunPSK" w:cs="TH SarabunPSK"/>
          <w:sz w:val="32"/>
          <w:szCs w:val="32"/>
        </w:rPr>
      </w:pPr>
      <w:r w:rsidRPr="00C247E7">
        <w:rPr>
          <w:rFonts w:ascii="TH SarabunPSK" w:hAnsi="TH SarabunPSK" w:cs="TH SarabunPSK"/>
          <w:sz w:val="32"/>
          <w:szCs w:val="32"/>
          <w:cs/>
        </w:rPr>
        <w:tab/>
      </w:r>
      <w:r w:rsidRPr="00C247E7">
        <w:rPr>
          <w:rFonts w:ascii="TH SarabunPSK" w:hAnsi="TH SarabunPSK" w:cs="TH SarabunPSK"/>
          <w:sz w:val="32"/>
          <w:szCs w:val="32"/>
          <w:cs/>
        </w:rPr>
        <w:tab/>
      </w:r>
      <w:r w:rsidRPr="00C247E7">
        <w:rPr>
          <w:rFonts w:ascii="TH SarabunPSK" w:hAnsi="TH SarabunPSK" w:cs="TH SarabunPSK"/>
          <w:sz w:val="32"/>
          <w:szCs w:val="32"/>
          <w:cs/>
        </w:rPr>
        <w:tab/>
        <w:t>1. การติดตามลูกค้า (</w:t>
      </w:r>
      <w:r w:rsidRPr="00C247E7">
        <w:rPr>
          <w:rFonts w:ascii="TH SarabunPSK" w:hAnsi="TH SarabunPSK" w:cs="TH SarabunPSK"/>
          <w:sz w:val="32"/>
          <w:szCs w:val="32"/>
        </w:rPr>
        <w:t xml:space="preserve">Customer Prospecting) </w:t>
      </w:r>
      <w:r w:rsidRPr="00C247E7">
        <w:rPr>
          <w:rFonts w:ascii="TH SarabunPSK" w:hAnsi="TH SarabunPSK" w:cs="TH SarabunPSK"/>
          <w:sz w:val="32"/>
          <w:szCs w:val="32"/>
          <w:cs/>
        </w:rPr>
        <w:t xml:space="preserve">คือ การที่กิจการได้มีการเสาะแสวงหาศึกษา ความต้องการความจำเป็นของลูกค้าใหม่ และได้มีการทำสำรวจเก็บรวบรวมข้อมูลต่างๆ เพื่อเตรียมสินค้า และสิ่งที่ดึงดูดใจสำหรับลูกค้ารายใหม่จากผลิตภัณฑ์หรือการบริการของธุรกิจและกิจการต้องมีการเก็บรวบรวม ข้อมูลเป็นสารสนเทศไว้สำหรับให้บริการลูกค้าเมื่อลูกค้าเดิมมีการร้องขอ </w:t>
      </w:r>
    </w:p>
    <w:p w14:paraId="74402E65" w14:textId="77777777" w:rsidR="00C247E7" w:rsidRP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hAnsi="TH SarabunPSK" w:cs="TH SarabunPSK"/>
          <w:sz w:val="32"/>
          <w:szCs w:val="32"/>
        </w:rPr>
      </w:pPr>
      <w:r w:rsidRPr="00C247E7">
        <w:rPr>
          <w:rFonts w:ascii="TH SarabunPSK" w:hAnsi="TH SarabunPSK" w:cs="TH SarabunPSK"/>
          <w:sz w:val="32"/>
          <w:szCs w:val="32"/>
          <w:cs/>
        </w:rPr>
        <w:tab/>
      </w:r>
      <w:r w:rsidRPr="00C247E7">
        <w:rPr>
          <w:rFonts w:ascii="TH SarabunPSK" w:hAnsi="TH SarabunPSK" w:cs="TH SarabunPSK"/>
          <w:sz w:val="32"/>
          <w:szCs w:val="32"/>
          <w:cs/>
        </w:rPr>
        <w:tab/>
      </w:r>
      <w:r w:rsidRPr="00C247E7">
        <w:rPr>
          <w:rFonts w:ascii="TH SarabunPSK" w:hAnsi="TH SarabunPSK" w:cs="TH SarabunPSK"/>
          <w:sz w:val="32"/>
          <w:szCs w:val="32"/>
          <w:cs/>
        </w:rPr>
        <w:tab/>
        <w:t>2. สัมพันธภาพกับลูกค้า (</w:t>
      </w:r>
      <w:r w:rsidRPr="00C247E7">
        <w:rPr>
          <w:rFonts w:ascii="TH SarabunPSK" w:hAnsi="TH SarabunPSK" w:cs="TH SarabunPSK"/>
          <w:sz w:val="32"/>
          <w:szCs w:val="32"/>
        </w:rPr>
        <w:t xml:space="preserve">Relations with Customers) </w:t>
      </w:r>
      <w:r w:rsidRPr="00C247E7">
        <w:rPr>
          <w:rFonts w:ascii="TH SarabunPSK" w:hAnsi="TH SarabunPSK" w:cs="TH SarabunPSK"/>
          <w:sz w:val="32"/>
          <w:szCs w:val="32"/>
          <w:cs/>
        </w:rPr>
        <w:t xml:space="preserve">คือ การเริ่มต้น การพัฒนา การรักษา และการสร้างช่องทางการติดต่อสื่อสารกับลูกค้า เพื่อรองรับลูกค้าให้รู้สึกดียิ่งขึ้นไป </w:t>
      </w:r>
    </w:p>
    <w:p w14:paraId="5D40CF00" w14:textId="77777777" w:rsidR="00C247E7" w:rsidRP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hAnsi="TH SarabunPSK" w:cs="TH SarabunPSK"/>
          <w:sz w:val="32"/>
          <w:szCs w:val="32"/>
        </w:rPr>
      </w:pPr>
      <w:r w:rsidRPr="00C247E7">
        <w:rPr>
          <w:rFonts w:ascii="TH SarabunPSK" w:hAnsi="TH SarabunPSK" w:cs="TH SarabunPSK"/>
          <w:sz w:val="32"/>
          <w:szCs w:val="32"/>
          <w:cs/>
        </w:rPr>
        <w:tab/>
      </w:r>
      <w:r w:rsidRPr="00C247E7">
        <w:rPr>
          <w:rFonts w:ascii="TH SarabunPSK" w:hAnsi="TH SarabunPSK" w:cs="TH SarabunPSK"/>
          <w:sz w:val="32"/>
          <w:szCs w:val="32"/>
          <w:cs/>
        </w:rPr>
        <w:tab/>
      </w:r>
      <w:r w:rsidRPr="00C247E7">
        <w:rPr>
          <w:rFonts w:ascii="TH SarabunPSK" w:hAnsi="TH SarabunPSK" w:cs="TH SarabunPSK"/>
          <w:sz w:val="32"/>
          <w:szCs w:val="32"/>
          <w:cs/>
        </w:rPr>
        <w:tab/>
        <w:t>3. การบริหารการสื่อสารระหว่างกัน (</w:t>
      </w:r>
      <w:r w:rsidRPr="00C247E7">
        <w:rPr>
          <w:rFonts w:ascii="TH SarabunPSK" w:hAnsi="TH SarabunPSK" w:cs="TH SarabunPSK"/>
          <w:sz w:val="32"/>
          <w:szCs w:val="32"/>
        </w:rPr>
        <w:t xml:space="preserve">Interactive Management) </w:t>
      </w:r>
      <w:r w:rsidRPr="00C247E7">
        <w:rPr>
          <w:rFonts w:ascii="TH SarabunPSK" w:hAnsi="TH SarabunPSK" w:cs="TH SarabunPSK"/>
          <w:sz w:val="32"/>
          <w:szCs w:val="32"/>
          <w:cs/>
        </w:rPr>
        <w:t xml:space="preserve">คือ การมีการติดต่อ โต้ตอบเชื่อมโยง แลกเปลี่ยนข้อสนเทศ การปฏิสัมพันธ์กันระหว่างลูกค้ากับองค์กร </w:t>
      </w:r>
    </w:p>
    <w:p w14:paraId="1A522C03" w14:textId="77777777" w:rsidR="00C247E7" w:rsidRP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hAnsi="TH SarabunPSK" w:cs="TH SarabunPSK"/>
          <w:sz w:val="32"/>
          <w:szCs w:val="32"/>
        </w:rPr>
      </w:pPr>
      <w:r w:rsidRPr="00C247E7">
        <w:rPr>
          <w:rFonts w:ascii="TH SarabunPSK" w:hAnsi="TH SarabunPSK" w:cs="TH SarabunPSK"/>
          <w:sz w:val="32"/>
          <w:szCs w:val="32"/>
          <w:cs/>
        </w:rPr>
        <w:tab/>
      </w:r>
      <w:r w:rsidRPr="00C247E7">
        <w:rPr>
          <w:rFonts w:ascii="TH SarabunPSK" w:hAnsi="TH SarabunPSK" w:cs="TH SarabunPSK"/>
          <w:sz w:val="32"/>
          <w:szCs w:val="32"/>
          <w:cs/>
        </w:rPr>
        <w:tab/>
      </w:r>
      <w:r w:rsidRPr="00C247E7">
        <w:rPr>
          <w:rFonts w:ascii="TH SarabunPSK" w:hAnsi="TH SarabunPSK" w:cs="TH SarabunPSK"/>
          <w:sz w:val="32"/>
          <w:szCs w:val="32"/>
          <w:cs/>
        </w:rPr>
        <w:tab/>
        <w:t>4. การเข้าใจความคาดหวังของลูกค้า (</w:t>
      </w:r>
      <w:r w:rsidRPr="00C247E7">
        <w:rPr>
          <w:rFonts w:ascii="TH SarabunPSK" w:hAnsi="TH SarabunPSK" w:cs="TH SarabunPSK"/>
          <w:sz w:val="32"/>
          <w:szCs w:val="32"/>
        </w:rPr>
        <w:t xml:space="preserve">Understanding Customer Expectations) </w:t>
      </w:r>
      <w:r w:rsidRPr="00C247E7">
        <w:rPr>
          <w:rFonts w:ascii="TH SarabunPSK" w:hAnsi="TH SarabunPSK" w:cs="TH SarabunPSK"/>
          <w:sz w:val="32"/>
          <w:szCs w:val="32"/>
          <w:cs/>
        </w:rPr>
        <w:t xml:space="preserve">คือกระบวนการทางธุรกิจที่สร้าง มวลความรู้เกี่ยวกับความคาดหวังและความจำเป็นของลูกค้าเพื่อที่จะเตรียมสินค้าและการบริการที่ดีที่สุดสำหรับลูกค้า </w:t>
      </w:r>
    </w:p>
    <w:p w14:paraId="5D6F2FFA" w14:textId="77777777" w:rsidR="00C247E7" w:rsidRP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hAnsi="TH SarabunPSK" w:cs="TH SarabunPSK"/>
          <w:b/>
          <w:bCs/>
          <w:sz w:val="32"/>
          <w:szCs w:val="32"/>
        </w:rPr>
      </w:pPr>
      <w:r w:rsidRPr="00C247E7">
        <w:rPr>
          <w:rFonts w:ascii="TH SarabunPSK" w:hAnsi="TH SarabunPSK" w:cs="TH SarabunPSK"/>
          <w:b/>
          <w:bCs/>
          <w:sz w:val="32"/>
          <w:szCs w:val="32"/>
          <w:cs/>
        </w:rPr>
        <w:t>แนวคิดและทฤษฎีเกี่ยวกับการตัดสินใจซื้อ</w:t>
      </w:r>
    </w:p>
    <w:p w14:paraId="5080BB7B" w14:textId="3C5B9D02" w:rsidR="00C247E7" w:rsidRPr="00C247E7" w:rsidRDefault="00C247E7" w:rsidP="00CC28F4">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hAnsi="TH SarabunPSK" w:cs="TH SarabunPSK"/>
          <w:sz w:val="32"/>
          <w:szCs w:val="32"/>
        </w:rPr>
      </w:pPr>
      <w:r w:rsidRPr="00C247E7">
        <w:rPr>
          <w:rFonts w:ascii="TH SarabunPSK" w:hAnsi="TH SarabunPSK" w:cs="TH SarabunPSK"/>
          <w:sz w:val="32"/>
          <w:szCs w:val="32"/>
          <w:cs/>
        </w:rPr>
        <w:lastRenderedPageBreak/>
        <w:tab/>
        <w:t xml:space="preserve">ความหมายของการตัดสินใจซื้อ ผู้ซื้อจะมีขั้นตอนการตัดสินใจซื้อที่เหมือนกัน ซึ่งแบ่งได้ 5 ขั้นตอน คือ 1. การรับรู้ถึงความต้องการ 2. การค้นหาข้อมูลผู้บริโภคจะหาข้อมูลผลิตภัณฑ์หรือบริการให้มากที่สุด 3. การประเมินทางเลือก 4. การตัดสินใจ 5. พฤติกรรมภายหลังการซื้อ การตัดสินใจซื้อของผู้บริโภคเริ่มต้นจากได้รับแรงกระตุ้น เมื่อรับรู้แล้วจึงเกิดความสนใจ จึงเข้าสู่กระบวนการค้นหาข้อมูล อาจได้มาจากการโฆษณา ประชาสัมพันธ์ จากเพื่อน จากผู้ที่เคย มีใช้มาก่อน และนำมาวิเคราะห์ผ่านเข้าสู่กระบวนการทางความคิดของผู้บริโภค ซึ่งเกิดจากตัวแปร ต่างๆ เช่น การเรียนรู้การรับรู้ทัศนคติ และผลประโยชน์ที่คาดว่าจะได้รับ ร่วมกับลักษณะประชาการศาสตร์ของผู้บริโภค อายุ อาชีพ รายได้ เฉลี่ยต่อเดือน การศึกษา การดำเนินชีวิต และ บุคลิกภาพ หลังจากนั้นผู้บริโภคก็จะทำการตัดสินใจที่จะตอบสนองต่อสิ่งกระตุ้นว่าจะทำอย่างไร </w:t>
      </w:r>
    </w:p>
    <w:p w14:paraId="75A53293" w14:textId="77777777" w:rsidR="00C247E7" w:rsidRP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hAnsi="TH SarabunPSK" w:cs="TH SarabunPSK"/>
          <w:b/>
          <w:bCs/>
          <w:sz w:val="32"/>
          <w:szCs w:val="32"/>
        </w:rPr>
      </w:pPr>
      <w:r w:rsidRPr="00C247E7">
        <w:rPr>
          <w:rFonts w:ascii="TH SarabunPSK" w:hAnsi="TH SarabunPSK" w:cs="TH SarabunPSK"/>
          <w:b/>
          <w:bCs/>
          <w:sz w:val="32"/>
          <w:szCs w:val="32"/>
          <w:cs/>
        </w:rPr>
        <w:t>แนวคิดเกี่ยวกับผลิตภัณฑ์เฟอร์นิเจอร์</w:t>
      </w:r>
    </w:p>
    <w:p w14:paraId="5D9229E3" w14:textId="77777777" w:rsidR="00C247E7" w:rsidRP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hAnsi="TH SarabunPSK" w:cs="TH SarabunPSK"/>
          <w:sz w:val="32"/>
          <w:szCs w:val="32"/>
        </w:rPr>
      </w:pPr>
      <w:r w:rsidRPr="00C247E7">
        <w:rPr>
          <w:rFonts w:ascii="TH SarabunPSK" w:hAnsi="TH SarabunPSK" w:cs="TH SarabunPSK"/>
          <w:sz w:val="32"/>
          <w:szCs w:val="32"/>
          <w:cs/>
        </w:rPr>
        <w:tab/>
        <w:t>ความหมายของเฟอร์นิเจอร์</w:t>
      </w:r>
    </w:p>
    <w:p w14:paraId="4B5DC64D" w14:textId="15425B78" w:rsidR="00C247E7" w:rsidRP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hAnsi="TH SarabunPSK" w:cs="TH SarabunPSK"/>
          <w:sz w:val="32"/>
          <w:szCs w:val="32"/>
        </w:rPr>
      </w:pPr>
      <w:r w:rsidRPr="00C247E7">
        <w:rPr>
          <w:rFonts w:ascii="TH SarabunPSK" w:hAnsi="TH SarabunPSK" w:cs="TH SarabunPSK"/>
          <w:sz w:val="32"/>
          <w:szCs w:val="32"/>
          <w:cs/>
        </w:rPr>
        <w:tab/>
        <w:t xml:space="preserve">กิตติคุณ วัฒนะ </w:t>
      </w:r>
      <w:proofErr w:type="spellStart"/>
      <w:r w:rsidRPr="00C247E7">
        <w:rPr>
          <w:rFonts w:ascii="TH SarabunPSK" w:hAnsi="TH SarabunPSK" w:cs="TH SarabunPSK"/>
          <w:sz w:val="32"/>
          <w:szCs w:val="32"/>
          <w:cs/>
        </w:rPr>
        <w:t>จูฑะ</w:t>
      </w:r>
      <w:proofErr w:type="spellEnd"/>
      <w:r w:rsidRPr="00C247E7">
        <w:rPr>
          <w:rFonts w:ascii="TH SarabunPSK" w:hAnsi="TH SarabunPSK" w:cs="TH SarabunPSK"/>
          <w:sz w:val="32"/>
          <w:szCs w:val="32"/>
          <w:cs/>
        </w:rPr>
        <w:t>วิภาต (2559) กล่าวไว้ว่า เฟอร์นิเจอร์หรือเครื่องเรือนคือ สิ่งที่มนุษย์คิดค้นประดิษฐ์ขึ้น เพื่ออำนวยความสะดวกสำหรับกิจกรรมต่างๆ ภายในบ้านที่ทำงาน หรือที่สาธารณะ กิจกรรมดังกล่าว ได้แก่ การนอน การนั่ง รับประทานอาหาร ทำงาน ฯลฯ เครื่องเรือนถูกออกแบบสำหรับคนเดียวหรือกลุ่มคน ทำด้วยวัสดุ หลายชนิดแตกต่างกัน เช่น ไม้ โลหะพลาสติก เป็นต้น เครื่องเรือนจัดว่าเป็นส่วนที่มีการใช้งานเชื่อมกันระหว่างผู้อยู่อาศัยกับตัวบ้านหรือมนุษย์กับสถาปัตยกรรม</w:t>
      </w:r>
    </w:p>
    <w:p w14:paraId="7E0EF4C6" w14:textId="77777777" w:rsidR="00C247E7" w:rsidRP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hAnsi="TH SarabunPSK" w:cs="TH SarabunPSK"/>
          <w:b/>
          <w:bCs/>
          <w:sz w:val="32"/>
          <w:szCs w:val="32"/>
        </w:rPr>
      </w:pPr>
      <w:r w:rsidRPr="00C247E7">
        <w:rPr>
          <w:rFonts w:ascii="TH SarabunPSK" w:hAnsi="TH SarabunPSK" w:cs="TH SarabunPSK"/>
          <w:b/>
          <w:bCs/>
          <w:sz w:val="32"/>
          <w:szCs w:val="32"/>
          <w:cs/>
        </w:rPr>
        <w:t>งานวิจัยที่เกี่ยวข้อง</w:t>
      </w:r>
    </w:p>
    <w:p w14:paraId="1ED15814" w14:textId="7C1E5695" w:rsidR="00C247E7" w:rsidRP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hAnsi="TH SarabunPSK" w:cs="TH SarabunPSK"/>
          <w:sz w:val="32"/>
          <w:szCs w:val="32"/>
        </w:rPr>
      </w:pPr>
      <w:r w:rsidRPr="00C247E7">
        <w:rPr>
          <w:rFonts w:ascii="TH SarabunPSK" w:hAnsi="TH SarabunPSK" w:cs="TH SarabunPSK"/>
          <w:b/>
          <w:bCs/>
          <w:sz w:val="32"/>
          <w:szCs w:val="32"/>
          <w:cs/>
        </w:rPr>
        <w:tab/>
      </w:r>
      <w:proofErr w:type="spellStart"/>
      <w:r w:rsidRPr="00C247E7">
        <w:rPr>
          <w:rFonts w:ascii="TH SarabunPSK" w:hAnsi="TH SarabunPSK" w:cs="TH SarabunPSK"/>
          <w:sz w:val="32"/>
          <w:szCs w:val="32"/>
          <w:cs/>
        </w:rPr>
        <w:t>ปิย</w:t>
      </w:r>
      <w:proofErr w:type="spellEnd"/>
      <w:r w:rsidRPr="00C247E7">
        <w:rPr>
          <w:rFonts w:ascii="TH SarabunPSK" w:hAnsi="TH SarabunPSK" w:cs="TH SarabunPSK"/>
          <w:sz w:val="32"/>
          <w:szCs w:val="32"/>
          <w:cs/>
        </w:rPr>
        <w:t>มาภรณ์ เทียมจิตร และฉัตรชัย อินทสังข์ (2564) ได้ศึกษาผลกระทบของการมุ่งเน้นกลยุทธ์ทางเลือกที่มีต่อความสำเร็จของธุรกิจเฟอร์นิเจอร์ประเทศไทย</w:t>
      </w:r>
    </w:p>
    <w:p w14:paraId="602CAC63" w14:textId="77777777" w:rsidR="00C247E7" w:rsidRP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hAnsi="TH SarabunPSK" w:cs="TH SarabunPSK"/>
          <w:sz w:val="32"/>
          <w:szCs w:val="32"/>
        </w:rPr>
      </w:pPr>
      <w:r w:rsidRPr="00C247E7">
        <w:rPr>
          <w:rFonts w:ascii="TH SarabunPSK" w:hAnsi="TH SarabunPSK" w:cs="TH SarabunPSK"/>
          <w:sz w:val="32"/>
          <w:szCs w:val="32"/>
          <w:cs/>
        </w:rPr>
        <w:tab/>
        <w:t>จุฬาลักษณ์ อยู่พง</w:t>
      </w:r>
      <w:proofErr w:type="spellStart"/>
      <w:r w:rsidRPr="00C247E7">
        <w:rPr>
          <w:rFonts w:ascii="TH SarabunPSK" w:hAnsi="TH SarabunPSK" w:cs="TH SarabunPSK"/>
          <w:sz w:val="32"/>
          <w:szCs w:val="32"/>
          <w:cs/>
        </w:rPr>
        <w:t>ษ์</w:t>
      </w:r>
      <w:proofErr w:type="spellEnd"/>
      <w:r w:rsidRPr="00C247E7">
        <w:rPr>
          <w:rFonts w:ascii="TH SarabunPSK" w:hAnsi="TH SarabunPSK" w:cs="TH SarabunPSK"/>
          <w:sz w:val="32"/>
          <w:szCs w:val="32"/>
          <w:cs/>
        </w:rPr>
        <w:t xml:space="preserve"> และดนัยพงศ์ </w:t>
      </w:r>
      <w:proofErr w:type="spellStart"/>
      <w:r w:rsidRPr="00C247E7">
        <w:rPr>
          <w:rFonts w:ascii="TH SarabunPSK" w:hAnsi="TH SarabunPSK" w:cs="TH SarabunPSK"/>
          <w:sz w:val="32"/>
          <w:szCs w:val="32"/>
          <w:cs/>
        </w:rPr>
        <w:t>เชษฐ</w:t>
      </w:r>
      <w:proofErr w:type="spellEnd"/>
      <w:r w:rsidRPr="00C247E7">
        <w:rPr>
          <w:rFonts w:ascii="TH SarabunPSK" w:hAnsi="TH SarabunPSK" w:cs="TH SarabunPSK"/>
          <w:sz w:val="32"/>
          <w:szCs w:val="32"/>
          <w:cs/>
        </w:rPr>
        <w:t>โชติศักดิ์ (2564) ได้ศึกษากลยุทธ์การเพิ่มยอดขายของวิชัยเฟอร์นิเจอร์จังหวัดขอนแก่น</w:t>
      </w:r>
    </w:p>
    <w:p w14:paraId="54BA9711" w14:textId="77777777" w:rsidR="00E66F31" w:rsidRDefault="00E66F31"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hAnsi="TH SarabunPSK" w:cs="TH SarabunPSK"/>
          <w:sz w:val="32"/>
          <w:szCs w:val="32"/>
        </w:rPr>
      </w:pPr>
    </w:p>
    <w:p w14:paraId="0CCC1AB2" w14:textId="77777777" w:rsidR="009F0BA9" w:rsidRPr="00C247E7" w:rsidRDefault="009F0BA9"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hAnsi="TH SarabunPSK" w:cs="TH SarabunPSK"/>
          <w:sz w:val="32"/>
          <w:szCs w:val="32"/>
        </w:rPr>
      </w:pPr>
    </w:p>
    <w:p w14:paraId="3610A7EF" w14:textId="77777777" w:rsidR="00C247E7" w:rsidRPr="00C247E7" w:rsidRDefault="00C247E7"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hAnsi="TH SarabunPSK" w:cs="TH SarabunPSK" w:hint="cs"/>
          <w:b/>
          <w:bCs/>
          <w:sz w:val="32"/>
          <w:szCs w:val="32"/>
          <w:cs/>
        </w:rPr>
      </w:pPr>
      <w:r w:rsidRPr="00C247E7">
        <w:rPr>
          <w:rFonts w:ascii="TH SarabunPSK" w:hAnsi="TH SarabunPSK" w:cs="TH SarabunPSK"/>
          <w:b/>
          <w:bCs/>
          <w:sz w:val="32"/>
          <w:szCs w:val="32"/>
          <w:cs/>
        </w:rPr>
        <w:t>กรอบแนวคิดการวิจัย</w:t>
      </w:r>
    </w:p>
    <w:p w14:paraId="38074ED8" w14:textId="3F532F2E" w:rsidR="00C247E7" w:rsidRDefault="00065B52"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hAnsi="TH SarabunPSK" w:cs="TH SarabunPSK"/>
          <w:sz w:val="32"/>
          <w:szCs w:val="32"/>
          <w:cs/>
        </w:rPr>
      </w:pPr>
      <w:r>
        <w:rPr>
          <w:rFonts w:ascii="TH SarabunPSK" w:hAnsi="TH SarabunPSK" w:cs="TH SarabunPSK" w:hint="cs"/>
          <w:sz w:val="32"/>
          <w:szCs w:val="32"/>
          <w:cs/>
        </w:rPr>
        <w:t xml:space="preserve">                                    ตัวแปรต้น</w:t>
      </w:r>
      <w:r>
        <w:rPr>
          <w:rFonts w:ascii="TH SarabunPSK" w:hAnsi="TH SarabunPSK" w:cs="TH SarabunPSK"/>
          <w:sz w:val="32"/>
          <w:szCs w:val="32"/>
        </w:rPr>
        <w:t>/</w:t>
      </w:r>
      <w:r>
        <w:rPr>
          <w:rFonts w:ascii="TH SarabunPSK" w:hAnsi="TH SarabunPSK" w:cs="TH SarabunPSK" w:hint="cs"/>
          <w:sz w:val="32"/>
          <w:szCs w:val="32"/>
          <w:cs/>
        </w:rPr>
        <w:t>อิสระ                                               ตัวแปรตาม</w:t>
      </w:r>
    </w:p>
    <w:p w14:paraId="4422A26A" w14:textId="7545C017" w:rsidR="00065B52" w:rsidRPr="00C247E7" w:rsidRDefault="00065B52"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hAnsi="TH SarabunPSK" w:cs="TH SarabunPSK"/>
          <w:sz w:val="32"/>
          <w:szCs w:val="32"/>
        </w:rPr>
      </w:pPr>
      <w:r w:rsidRPr="00F61599">
        <w:rPr>
          <w:rFonts w:ascii="TH SarabunPSK" w:eastAsia="Cordia New" w:hAnsi="TH SarabunPSK" w:cs="TH SarabunPSK" w:hint="cs"/>
          <w:noProof/>
          <w:sz w:val="32"/>
          <w:szCs w:val="32"/>
        </w:rPr>
        <mc:AlternateContent>
          <mc:Choice Requires="wps">
            <w:drawing>
              <wp:anchor distT="0" distB="0" distL="114300" distR="114300" simplePos="0" relativeHeight="251663360" behindDoc="0" locked="0" layoutInCell="1" allowOverlap="1" wp14:anchorId="64951F36" wp14:editId="3C5F9D4F">
                <wp:simplePos x="0" y="0"/>
                <wp:positionH relativeFrom="column">
                  <wp:posOffset>596265</wp:posOffset>
                </wp:positionH>
                <wp:positionV relativeFrom="paragraph">
                  <wp:posOffset>38707</wp:posOffset>
                </wp:positionV>
                <wp:extent cx="2425148" cy="1637969"/>
                <wp:effectExtent l="0" t="0" r="13335" b="1968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1637969"/>
                        </a:xfrm>
                        <a:prstGeom prst="rect">
                          <a:avLst/>
                        </a:prstGeom>
                        <a:solidFill>
                          <a:srgbClr val="FFFFFF"/>
                        </a:solidFill>
                        <a:ln w="9525">
                          <a:solidFill>
                            <a:srgbClr val="000000"/>
                          </a:solidFill>
                          <a:miter lim="800000"/>
                          <a:headEnd/>
                          <a:tailEnd/>
                        </a:ln>
                      </wps:spPr>
                      <wps:txbx>
                        <w:txbxContent>
                          <w:p w14:paraId="18142F90" w14:textId="77777777" w:rsidR="00065B52" w:rsidRPr="00065B52" w:rsidRDefault="00065B52" w:rsidP="00065B52">
                            <w:pPr>
                              <w:spacing w:after="0" w:line="240" w:lineRule="auto"/>
                              <w:jc w:val="center"/>
                              <w:rPr>
                                <w:rFonts w:ascii="TH SarabunPSK" w:eastAsia="Calibri" w:hAnsi="TH SarabunPSK" w:cs="TH SarabunPSK"/>
                                <w:b/>
                                <w:bCs/>
                                <w:sz w:val="28"/>
                              </w:rPr>
                            </w:pPr>
                            <w:r w:rsidRPr="00065B52">
                              <w:rPr>
                                <w:rFonts w:ascii="TH SarabunPSK" w:eastAsia="Calibri" w:hAnsi="TH SarabunPSK" w:cs="TH SarabunPSK" w:hint="cs"/>
                                <w:b/>
                                <w:bCs/>
                                <w:sz w:val="28"/>
                                <w:cs/>
                              </w:rPr>
                              <w:t>การบริหารลูกค้าสัมพันธ์</w:t>
                            </w:r>
                          </w:p>
                          <w:p w14:paraId="59716FFE" w14:textId="77777777" w:rsidR="00065B52" w:rsidRPr="00065B52" w:rsidRDefault="00065B52" w:rsidP="00065B52">
                            <w:pPr>
                              <w:spacing w:after="0" w:line="240" w:lineRule="auto"/>
                              <w:jc w:val="center"/>
                              <w:rPr>
                                <w:rFonts w:ascii="TH SarabunPSK" w:eastAsia="Calibri" w:hAnsi="TH SarabunPSK" w:cs="TH SarabunPSK"/>
                                <w:b/>
                                <w:bCs/>
                                <w:sz w:val="28"/>
                                <w:cs/>
                              </w:rPr>
                            </w:pPr>
                            <w:r w:rsidRPr="00065B52">
                              <w:rPr>
                                <w:rFonts w:ascii="TH SarabunPSK" w:hAnsi="TH SarabunPSK" w:cs="TH SarabunPSK"/>
                                <w:b/>
                                <w:bCs/>
                                <w:sz w:val="28"/>
                              </w:rPr>
                              <w:t>Lawson-Body and Limayem (</w:t>
                            </w:r>
                            <w:r w:rsidRPr="00065B52">
                              <w:rPr>
                                <w:rFonts w:ascii="TH SarabunPSK" w:hAnsi="TH SarabunPSK" w:cs="TH SarabunPSK"/>
                                <w:b/>
                                <w:bCs/>
                                <w:sz w:val="28"/>
                                <w:cs/>
                              </w:rPr>
                              <w:t>2004)</w:t>
                            </w:r>
                          </w:p>
                          <w:p w14:paraId="6FE24474" w14:textId="77777777" w:rsidR="00065B52" w:rsidRPr="00065B52" w:rsidRDefault="00065B52" w:rsidP="00065B52">
                            <w:pPr>
                              <w:spacing w:after="0" w:line="240" w:lineRule="auto"/>
                              <w:rPr>
                                <w:rFonts w:ascii="TH SarabunPSK" w:eastAsia="Calibri" w:hAnsi="TH SarabunPSK" w:cs="TH SarabunPSK"/>
                                <w:sz w:val="28"/>
                              </w:rPr>
                            </w:pPr>
                            <w:r w:rsidRPr="00065B52">
                              <w:rPr>
                                <w:rFonts w:ascii="TH SarabunPSK" w:eastAsia="Calibri" w:hAnsi="TH SarabunPSK" w:cs="TH SarabunPSK"/>
                                <w:sz w:val="28"/>
                                <w:cs/>
                              </w:rPr>
                              <w:t xml:space="preserve">1) </w:t>
                            </w:r>
                            <w:r w:rsidRPr="00065B52">
                              <w:rPr>
                                <w:rFonts w:ascii="TH SarabunPSK" w:eastAsia="Calibri" w:hAnsi="TH SarabunPSK" w:cs="TH SarabunPSK" w:hint="cs"/>
                                <w:sz w:val="28"/>
                                <w:cs/>
                              </w:rPr>
                              <w:t>ด้าน</w:t>
                            </w:r>
                            <w:r w:rsidRPr="00065B52">
                              <w:rPr>
                                <w:rFonts w:ascii="TH SarabunPSK" w:eastAsia="Calibri" w:hAnsi="TH SarabunPSK" w:cs="TH SarabunPSK"/>
                                <w:sz w:val="28"/>
                                <w:cs/>
                              </w:rPr>
                              <w:t xml:space="preserve">การติดตามลูกค้า </w:t>
                            </w:r>
                          </w:p>
                          <w:p w14:paraId="56690688" w14:textId="77777777" w:rsidR="00065B52" w:rsidRPr="00065B52" w:rsidRDefault="00065B52" w:rsidP="00065B52">
                            <w:pPr>
                              <w:spacing w:after="0" w:line="240" w:lineRule="auto"/>
                              <w:rPr>
                                <w:rFonts w:ascii="TH SarabunPSK" w:eastAsia="Calibri" w:hAnsi="TH SarabunPSK" w:cs="TH SarabunPSK"/>
                                <w:sz w:val="28"/>
                              </w:rPr>
                            </w:pPr>
                            <w:r w:rsidRPr="00065B52">
                              <w:rPr>
                                <w:rFonts w:ascii="TH SarabunPSK" w:eastAsia="Calibri" w:hAnsi="TH SarabunPSK" w:cs="TH SarabunPSK"/>
                                <w:sz w:val="28"/>
                                <w:cs/>
                              </w:rPr>
                              <w:t xml:space="preserve">2) ด้านสัมพันธภาพกับลูกค้า </w:t>
                            </w:r>
                          </w:p>
                          <w:p w14:paraId="162C7AEE" w14:textId="77777777" w:rsidR="00065B52" w:rsidRPr="00065B52" w:rsidRDefault="00065B52" w:rsidP="00065B52">
                            <w:pPr>
                              <w:spacing w:after="0" w:line="240" w:lineRule="auto"/>
                              <w:rPr>
                                <w:rFonts w:ascii="TH SarabunPSK" w:eastAsia="Calibri" w:hAnsi="TH SarabunPSK" w:cs="TH SarabunPSK"/>
                                <w:sz w:val="28"/>
                              </w:rPr>
                            </w:pPr>
                            <w:r w:rsidRPr="00065B52">
                              <w:rPr>
                                <w:rFonts w:ascii="TH SarabunPSK" w:eastAsia="Calibri" w:hAnsi="TH SarabunPSK" w:cs="TH SarabunPSK"/>
                                <w:sz w:val="28"/>
                                <w:cs/>
                              </w:rPr>
                              <w:t xml:space="preserve">3) ด้านการบริหารการสื่อสารระหว่างกัน </w:t>
                            </w:r>
                          </w:p>
                          <w:p w14:paraId="4374C90A" w14:textId="77777777" w:rsidR="00065B52" w:rsidRPr="00065B52" w:rsidRDefault="00065B52" w:rsidP="00065B52">
                            <w:pPr>
                              <w:spacing w:after="0" w:line="240" w:lineRule="auto"/>
                              <w:rPr>
                                <w:sz w:val="28"/>
                              </w:rPr>
                            </w:pPr>
                            <w:r w:rsidRPr="00065B52">
                              <w:rPr>
                                <w:rFonts w:ascii="TH SarabunPSK" w:eastAsia="Calibri" w:hAnsi="TH SarabunPSK" w:cs="TH SarabunPSK"/>
                                <w:sz w:val="28"/>
                                <w:cs/>
                              </w:rPr>
                              <w:t xml:space="preserve">4) ด้านการเข้าใจความคาดหวังของลูกค้า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51F36" id="_x0000_t202" coordsize="21600,21600" o:spt="202" path="m,l,21600r21600,l21600,xe">
                <v:stroke joinstyle="miter"/>
                <v:path gradientshapeok="t" o:connecttype="rect"/>
              </v:shapetype>
              <v:shape id="Text Box 12" o:spid="_x0000_s1026" type="#_x0000_t202" style="position:absolute;left:0;text-align:left;margin-left:46.95pt;margin-top:3.05pt;width:190.95pt;height:12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">
                <v:textbox>
                  <w:txbxContent>
                    <w:p w14:paraId="18142F90" w14:textId="77777777" w:rsidR="00065B52" w:rsidRPr="00065B52" w:rsidRDefault="00065B52" w:rsidP="00065B52">
                      <w:pPr>
                        <w:spacing w:after="0" w:line="240" w:lineRule="auto"/>
                        <w:jc w:val="center"/>
                        <w:rPr>
                          <w:rFonts w:ascii="TH SarabunPSK" w:eastAsia="Calibri" w:hAnsi="TH SarabunPSK" w:cs="TH SarabunPSK"/>
                          <w:b/>
                          <w:bCs/>
                          <w:sz w:val="28"/>
                        </w:rPr>
                      </w:pPr>
                      <w:r w:rsidRPr="00065B52">
                        <w:rPr>
                          <w:rFonts w:ascii="TH SarabunPSK" w:eastAsia="Calibri" w:hAnsi="TH SarabunPSK" w:cs="TH SarabunPSK" w:hint="cs"/>
                          <w:b/>
                          <w:bCs/>
                          <w:sz w:val="28"/>
                          <w:cs/>
                        </w:rPr>
                        <w:t>การบริหารลูกค้าสัมพันธ์</w:t>
                      </w:r>
                    </w:p>
                    <w:p w14:paraId="59716FFE" w14:textId="77777777" w:rsidR="00065B52" w:rsidRPr="00065B52" w:rsidRDefault="00065B52" w:rsidP="00065B52">
                      <w:pPr>
                        <w:spacing w:after="0" w:line="240" w:lineRule="auto"/>
                        <w:jc w:val="center"/>
                        <w:rPr>
                          <w:rFonts w:ascii="TH SarabunPSK" w:eastAsia="Calibri" w:hAnsi="TH SarabunPSK" w:cs="TH SarabunPSK"/>
                          <w:b/>
                          <w:bCs/>
                          <w:sz w:val="28"/>
                          <w:cs/>
                        </w:rPr>
                      </w:pPr>
                      <w:r w:rsidRPr="00065B52">
                        <w:rPr>
                          <w:rFonts w:ascii="TH SarabunPSK" w:hAnsi="TH SarabunPSK" w:cs="TH SarabunPSK"/>
                          <w:b/>
                          <w:bCs/>
                          <w:sz w:val="28"/>
                        </w:rPr>
                        <w:t>Lawson-Body and Limayem (</w:t>
                      </w:r>
                      <w:r w:rsidRPr="00065B52">
                        <w:rPr>
                          <w:rFonts w:ascii="TH SarabunPSK" w:hAnsi="TH SarabunPSK" w:cs="TH SarabunPSK"/>
                          <w:b/>
                          <w:bCs/>
                          <w:sz w:val="28"/>
                          <w:cs/>
                        </w:rPr>
                        <w:t>2004)</w:t>
                      </w:r>
                    </w:p>
                    <w:p w14:paraId="6FE24474" w14:textId="77777777" w:rsidR="00065B52" w:rsidRPr="00065B52" w:rsidRDefault="00065B52" w:rsidP="00065B52">
                      <w:pPr>
                        <w:spacing w:after="0" w:line="240" w:lineRule="auto"/>
                        <w:rPr>
                          <w:rFonts w:ascii="TH SarabunPSK" w:eastAsia="Calibri" w:hAnsi="TH SarabunPSK" w:cs="TH SarabunPSK"/>
                          <w:sz w:val="28"/>
                        </w:rPr>
                      </w:pPr>
                      <w:r w:rsidRPr="00065B52">
                        <w:rPr>
                          <w:rFonts w:ascii="TH SarabunPSK" w:eastAsia="Calibri" w:hAnsi="TH SarabunPSK" w:cs="TH SarabunPSK"/>
                          <w:sz w:val="28"/>
                          <w:cs/>
                        </w:rPr>
                        <w:t xml:space="preserve">1) </w:t>
                      </w:r>
                      <w:r w:rsidRPr="00065B52">
                        <w:rPr>
                          <w:rFonts w:ascii="TH SarabunPSK" w:eastAsia="Calibri" w:hAnsi="TH SarabunPSK" w:cs="TH SarabunPSK" w:hint="cs"/>
                          <w:sz w:val="28"/>
                          <w:cs/>
                        </w:rPr>
                        <w:t>ด้าน</w:t>
                      </w:r>
                      <w:r w:rsidRPr="00065B52">
                        <w:rPr>
                          <w:rFonts w:ascii="TH SarabunPSK" w:eastAsia="Calibri" w:hAnsi="TH SarabunPSK" w:cs="TH SarabunPSK"/>
                          <w:sz w:val="28"/>
                          <w:cs/>
                        </w:rPr>
                        <w:t xml:space="preserve">การติดตามลูกค้า </w:t>
                      </w:r>
                    </w:p>
                    <w:p w14:paraId="56690688" w14:textId="77777777" w:rsidR="00065B52" w:rsidRPr="00065B52" w:rsidRDefault="00065B52" w:rsidP="00065B52">
                      <w:pPr>
                        <w:spacing w:after="0" w:line="240" w:lineRule="auto"/>
                        <w:rPr>
                          <w:rFonts w:ascii="TH SarabunPSK" w:eastAsia="Calibri" w:hAnsi="TH SarabunPSK" w:cs="TH SarabunPSK"/>
                          <w:sz w:val="28"/>
                        </w:rPr>
                      </w:pPr>
                      <w:r w:rsidRPr="00065B52">
                        <w:rPr>
                          <w:rFonts w:ascii="TH SarabunPSK" w:eastAsia="Calibri" w:hAnsi="TH SarabunPSK" w:cs="TH SarabunPSK"/>
                          <w:sz w:val="28"/>
                          <w:cs/>
                        </w:rPr>
                        <w:t xml:space="preserve">2) ด้านสัมพันธภาพกับลูกค้า </w:t>
                      </w:r>
                    </w:p>
                    <w:p w14:paraId="162C7AEE" w14:textId="77777777" w:rsidR="00065B52" w:rsidRPr="00065B52" w:rsidRDefault="00065B52" w:rsidP="00065B52">
                      <w:pPr>
                        <w:spacing w:after="0" w:line="240" w:lineRule="auto"/>
                        <w:rPr>
                          <w:rFonts w:ascii="TH SarabunPSK" w:eastAsia="Calibri" w:hAnsi="TH SarabunPSK" w:cs="TH SarabunPSK"/>
                          <w:sz w:val="28"/>
                        </w:rPr>
                      </w:pPr>
                      <w:r w:rsidRPr="00065B52">
                        <w:rPr>
                          <w:rFonts w:ascii="TH SarabunPSK" w:eastAsia="Calibri" w:hAnsi="TH SarabunPSK" w:cs="TH SarabunPSK"/>
                          <w:sz w:val="28"/>
                          <w:cs/>
                        </w:rPr>
                        <w:t xml:space="preserve">3) ด้านการบริหารการสื่อสารระหว่างกัน </w:t>
                      </w:r>
                    </w:p>
                    <w:p w14:paraId="4374C90A" w14:textId="77777777" w:rsidR="00065B52" w:rsidRPr="00065B52" w:rsidRDefault="00065B52" w:rsidP="00065B52">
                      <w:pPr>
                        <w:spacing w:after="0" w:line="240" w:lineRule="auto"/>
                        <w:rPr>
                          <w:sz w:val="28"/>
                        </w:rPr>
                      </w:pPr>
                      <w:r w:rsidRPr="00065B52">
                        <w:rPr>
                          <w:rFonts w:ascii="TH SarabunPSK" w:eastAsia="Calibri" w:hAnsi="TH SarabunPSK" w:cs="TH SarabunPSK"/>
                          <w:sz w:val="28"/>
                          <w:cs/>
                        </w:rPr>
                        <w:t xml:space="preserve">4) ด้านการเข้าใจความคาดหวังของลูกค้า </w:t>
                      </w:r>
                    </w:p>
                  </w:txbxContent>
                </v:textbox>
              </v:shape>
            </w:pict>
          </mc:Fallback>
        </mc:AlternateContent>
      </w:r>
    </w:p>
    <w:p w14:paraId="0B689834" w14:textId="1A3FAE33" w:rsidR="00C247E7" w:rsidRPr="00C247E7" w:rsidRDefault="00065B52" w:rsidP="00C247E7">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s>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 xml:space="preserve">                                                                                        </w:t>
      </w:r>
    </w:p>
    <w:p w14:paraId="46A3AD4D" w14:textId="2AC002F1" w:rsidR="00C247E7" w:rsidRPr="00C247E7" w:rsidRDefault="00065B52" w:rsidP="00C247E7">
      <w:pPr>
        <w:jc w:val="thaiDistribute"/>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664384" behindDoc="0" locked="0" layoutInCell="1" allowOverlap="1" wp14:anchorId="233D991D" wp14:editId="1093A900">
                <wp:simplePos x="0" y="0"/>
                <wp:positionH relativeFrom="column">
                  <wp:posOffset>3021413</wp:posOffset>
                </wp:positionH>
                <wp:positionV relativeFrom="paragraph">
                  <wp:posOffset>380917</wp:posOffset>
                </wp:positionV>
                <wp:extent cx="628236" cy="779228"/>
                <wp:effectExtent l="0" t="19050" r="57785" b="78105"/>
                <wp:wrapNone/>
                <wp:docPr id="251163959" name="ตัวเชื่อมต่อ: หักมุม 1"/>
                <wp:cNvGraphicFramePr/>
                <a:graphic xmlns:a="http://schemas.openxmlformats.org/drawingml/2006/main">
                  <a:graphicData uri="http://schemas.microsoft.com/office/word/2010/wordprocessingShape">
                    <wps:wsp>
                      <wps:cNvCnPr/>
                      <wps:spPr>
                        <a:xfrm>
                          <a:off x="0" y="0"/>
                          <a:ext cx="628236" cy="779228"/>
                        </a:xfrm>
                        <a:prstGeom prst="bentConnector3">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DDC5729" id="_x0000_t34" coordsize="21600,21600" o:spt="34" o:oned="t" adj="10800" path="m,l@0,0@0,21600,21600,21600e" filled="f">
                <v:stroke joinstyle="miter"/>
                <v:formulas>
                  <v:f eqn="val #0"/>
                </v:formulas>
                <v:path arrowok="t" fillok="f" o:connecttype="none"/>
                <v:handles>
                  <v:h position="#0,center"/>
                </v:handles>
                <o:lock v:ext="edit" shapetype="t"/>
              </v:shapetype>
              <v:shape id="ตัวเชื่อมต่อ: หักมุม 1" o:spid="_x0000_s1026" type="#_x0000_t34" style="position:absolute;margin-left:237.9pt;margin-top:30pt;width:49.45pt;height:61.3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" strokecolor="black [3213]" strokeweight="2.25pt">
                <v:stroke endarrow="block"/>
              </v:shape>
            </w:pict>
          </mc:Fallback>
        </mc:AlternateContent>
      </w:r>
    </w:p>
    <w:p w14:paraId="103C3579" w14:textId="1E5CFC0F" w:rsidR="00C247E7" w:rsidRPr="00C247E7" w:rsidRDefault="00065B52" w:rsidP="00C247E7">
      <w:pPr>
        <w:jc w:val="thaiDistribute"/>
        <w:rPr>
          <w:rFonts w:ascii="TH SarabunPSK" w:hAnsi="TH SarabunPSK" w:cs="TH SarabunPSK"/>
          <w:sz w:val="32"/>
          <w:szCs w:val="32"/>
        </w:rPr>
      </w:pPr>
      <w:r w:rsidRPr="00F61599">
        <w:rPr>
          <w:rFonts w:ascii="TH SarabunPSK" w:eastAsia="Calibri" w:hAnsi="TH SarabunPSK" w:cs="TH SarabunPSK" w:hint="cs"/>
          <w:noProof/>
          <w:sz w:val="32"/>
          <w:szCs w:val="32"/>
        </w:rPr>
        <mc:AlternateContent>
          <mc:Choice Requires="wps">
            <w:drawing>
              <wp:anchor distT="0" distB="0" distL="114300" distR="114300" simplePos="0" relativeHeight="251661312" behindDoc="0" locked="0" layoutInCell="1" allowOverlap="1" wp14:anchorId="052D357C" wp14:editId="30477D55">
                <wp:simplePos x="0" y="0"/>
                <wp:positionH relativeFrom="margin">
                  <wp:posOffset>3625353</wp:posOffset>
                </wp:positionH>
                <wp:positionV relativeFrom="paragraph">
                  <wp:posOffset>55742</wp:posOffset>
                </wp:positionV>
                <wp:extent cx="2091110" cy="1510747"/>
                <wp:effectExtent l="0" t="0" r="23495" b="1333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110" cy="1510747"/>
                        </a:xfrm>
                        <a:prstGeom prst="rect">
                          <a:avLst/>
                        </a:prstGeom>
                        <a:solidFill>
                          <a:srgbClr val="FFFFFF"/>
                        </a:solidFill>
                        <a:ln w="9525">
                          <a:solidFill>
                            <a:srgbClr val="000000"/>
                          </a:solidFill>
                          <a:miter lim="800000"/>
                          <a:headEnd/>
                          <a:tailEnd/>
                        </a:ln>
                      </wps:spPr>
                      <wps:txbx>
                        <w:txbxContent>
                          <w:p w14:paraId="2AFDAA71" w14:textId="22491E18" w:rsidR="00065B52" w:rsidRPr="00065B52" w:rsidRDefault="00065B52" w:rsidP="00065B52">
                            <w:pPr>
                              <w:pStyle w:val="Default"/>
                              <w:ind w:right="-268"/>
                              <w:jc w:val="center"/>
                              <w:rPr>
                                <w:rFonts w:ascii="TH SarabunPSK" w:hAnsi="TH SarabunPSK" w:cs="TH SarabunPSK"/>
                                <w:b/>
                                <w:bCs/>
                                <w:sz w:val="28"/>
                                <w:szCs w:val="28"/>
                              </w:rPr>
                            </w:pPr>
                            <w:r w:rsidRPr="00065B52">
                              <w:rPr>
                                <w:rFonts w:ascii="TH SarabunPSK" w:hAnsi="TH SarabunPSK" w:cs="TH SarabunPSK"/>
                                <w:b/>
                                <w:bCs/>
                                <w:sz w:val="28"/>
                                <w:szCs w:val="28"/>
                                <w:cs/>
                              </w:rPr>
                              <w:t>การตัดสินใจซื้อสินค้า</w:t>
                            </w:r>
                            <w:r>
                              <w:rPr>
                                <w:rFonts w:ascii="TH SarabunPSK" w:hAnsi="TH SarabunPSK" w:cs="TH SarabunPSK" w:hint="cs"/>
                                <w:b/>
                                <w:bCs/>
                                <w:sz w:val="28"/>
                                <w:szCs w:val="28"/>
                                <w:cs/>
                              </w:rPr>
                              <w:t xml:space="preserve"> </w:t>
                            </w:r>
                            <w:r w:rsidRPr="00065B52">
                              <w:rPr>
                                <w:rFonts w:ascii="TH SarabunPSK" w:hAnsi="TH SarabunPSK" w:cs="TH SarabunPSK"/>
                                <w:b/>
                                <w:bCs/>
                                <w:sz w:val="28"/>
                                <w:szCs w:val="28"/>
                                <w:cs/>
                              </w:rPr>
                              <w:t>(</w:t>
                            </w:r>
                            <w:r w:rsidRPr="00065B52">
                              <w:rPr>
                                <w:rFonts w:ascii="TH SarabunPSK" w:hAnsi="TH SarabunPSK" w:cs="TH SarabunPSK"/>
                                <w:b/>
                                <w:bCs/>
                                <w:sz w:val="28"/>
                                <w:szCs w:val="28"/>
                              </w:rPr>
                              <w:t>Kotler. 2012)</w:t>
                            </w:r>
                          </w:p>
                          <w:p w14:paraId="6080686C" w14:textId="77777777" w:rsidR="00065B52" w:rsidRPr="00065B52" w:rsidRDefault="00065B52" w:rsidP="00065B52">
                            <w:pPr>
                              <w:spacing w:after="0" w:line="240" w:lineRule="auto"/>
                              <w:ind w:right="-268"/>
                              <w:rPr>
                                <w:rFonts w:ascii="TH SarabunPSK" w:hAnsi="TH SarabunPSK" w:cs="TH SarabunPSK"/>
                                <w:color w:val="000000"/>
                                <w:sz w:val="28"/>
                              </w:rPr>
                            </w:pPr>
                            <w:r w:rsidRPr="00065B52">
                              <w:rPr>
                                <w:rFonts w:ascii="TH SarabunPSK" w:hAnsi="TH SarabunPSK" w:cs="TH SarabunPSK"/>
                                <w:color w:val="000000"/>
                                <w:sz w:val="28"/>
                              </w:rPr>
                              <w:t xml:space="preserve">1) </w:t>
                            </w:r>
                            <w:r w:rsidRPr="00065B52">
                              <w:rPr>
                                <w:rFonts w:ascii="TH SarabunPSK" w:hAnsi="TH SarabunPSK" w:cs="TH SarabunPSK"/>
                                <w:color w:val="000000"/>
                                <w:sz w:val="28"/>
                                <w:cs/>
                              </w:rPr>
                              <w:t xml:space="preserve">การรับรู้ถึงปัญหาที่เกิดขึ้น </w:t>
                            </w:r>
                          </w:p>
                          <w:p w14:paraId="3932D9FE" w14:textId="77777777" w:rsidR="00065B52" w:rsidRPr="00065B52" w:rsidRDefault="00065B52" w:rsidP="00065B52">
                            <w:pPr>
                              <w:spacing w:after="0" w:line="240" w:lineRule="auto"/>
                              <w:ind w:right="-268"/>
                              <w:rPr>
                                <w:rFonts w:ascii="TH SarabunPSK" w:hAnsi="TH SarabunPSK" w:cs="TH SarabunPSK"/>
                                <w:color w:val="000000"/>
                                <w:sz w:val="28"/>
                              </w:rPr>
                            </w:pPr>
                            <w:r w:rsidRPr="00065B52">
                              <w:rPr>
                                <w:rFonts w:ascii="TH SarabunPSK" w:hAnsi="TH SarabunPSK" w:cs="TH SarabunPSK"/>
                                <w:color w:val="000000"/>
                                <w:sz w:val="28"/>
                              </w:rPr>
                              <w:t xml:space="preserve">2) </w:t>
                            </w:r>
                            <w:r w:rsidRPr="00065B52">
                              <w:rPr>
                                <w:rFonts w:ascii="TH SarabunPSK" w:hAnsi="TH SarabunPSK" w:cs="TH SarabunPSK"/>
                                <w:color w:val="000000"/>
                                <w:sz w:val="28"/>
                                <w:cs/>
                              </w:rPr>
                              <w:t xml:space="preserve">ด้านการค้นหาข้อมูล </w:t>
                            </w:r>
                          </w:p>
                          <w:p w14:paraId="6EE1A82F" w14:textId="77777777" w:rsidR="00065B52" w:rsidRPr="00065B52" w:rsidRDefault="00065B52" w:rsidP="00065B52">
                            <w:pPr>
                              <w:spacing w:after="0" w:line="240" w:lineRule="auto"/>
                              <w:ind w:right="-268"/>
                              <w:rPr>
                                <w:rFonts w:ascii="TH SarabunPSK" w:hAnsi="TH SarabunPSK" w:cs="TH SarabunPSK"/>
                                <w:color w:val="000000"/>
                                <w:sz w:val="28"/>
                              </w:rPr>
                            </w:pPr>
                            <w:r w:rsidRPr="00065B52">
                              <w:rPr>
                                <w:rFonts w:ascii="TH SarabunPSK" w:hAnsi="TH SarabunPSK" w:cs="TH SarabunPSK"/>
                                <w:color w:val="000000"/>
                                <w:sz w:val="28"/>
                              </w:rPr>
                              <w:t xml:space="preserve">3) </w:t>
                            </w:r>
                            <w:r w:rsidRPr="00065B52">
                              <w:rPr>
                                <w:rFonts w:ascii="TH SarabunPSK" w:hAnsi="TH SarabunPSK" w:cs="TH SarabunPSK"/>
                                <w:color w:val="000000"/>
                                <w:sz w:val="28"/>
                                <w:cs/>
                              </w:rPr>
                              <w:t xml:space="preserve">ด้านการประเมินทางเลือก </w:t>
                            </w:r>
                          </w:p>
                          <w:p w14:paraId="61FDF4C7" w14:textId="77777777" w:rsidR="00065B52" w:rsidRPr="00065B52" w:rsidRDefault="00065B52" w:rsidP="00065B52">
                            <w:pPr>
                              <w:spacing w:after="0" w:line="240" w:lineRule="auto"/>
                              <w:ind w:right="-268"/>
                              <w:rPr>
                                <w:rFonts w:ascii="TH SarabunPSK" w:hAnsi="TH SarabunPSK" w:cs="TH SarabunPSK"/>
                                <w:color w:val="000000"/>
                                <w:sz w:val="28"/>
                              </w:rPr>
                            </w:pPr>
                            <w:r w:rsidRPr="00065B52">
                              <w:rPr>
                                <w:rFonts w:ascii="TH SarabunPSK" w:hAnsi="TH SarabunPSK" w:cs="TH SarabunPSK"/>
                                <w:color w:val="000000"/>
                                <w:sz w:val="28"/>
                              </w:rPr>
                              <w:t xml:space="preserve">4) </w:t>
                            </w:r>
                            <w:r w:rsidRPr="00065B52">
                              <w:rPr>
                                <w:rFonts w:ascii="TH SarabunPSK" w:hAnsi="TH SarabunPSK" w:cs="TH SarabunPSK"/>
                                <w:color w:val="000000"/>
                                <w:sz w:val="28"/>
                                <w:cs/>
                              </w:rPr>
                              <w:t xml:space="preserve">ด้านการตัดสินใจซื้อ </w:t>
                            </w:r>
                          </w:p>
                          <w:p w14:paraId="66A47119" w14:textId="77777777" w:rsidR="00065B52" w:rsidRPr="00065B52" w:rsidRDefault="00065B52" w:rsidP="00065B52">
                            <w:pPr>
                              <w:spacing w:after="0" w:line="240" w:lineRule="auto"/>
                              <w:ind w:right="-268"/>
                              <w:rPr>
                                <w:rFonts w:ascii="TH SarabunPSK" w:hAnsi="TH SarabunPSK" w:cs="TH SarabunPSK"/>
                                <w:sz w:val="28"/>
                                <w:cs/>
                              </w:rPr>
                            </w:pPr>
                            <w:r w:rsidRPr="00065B52">
                              <w:rPr>
                                <w:rFonts w:ascii="TH SarabunPSK" w:hAnsi="TH SarabunPSK" w:cs="TH SarabunPSK"/>
                                <w:color w:val="000000"/>
                                <w:sz w:val="28"/>
                              </w:rPr>
                              <w:t xml:space="preserve">5) </w:t>
                            </w:r>
                            <w:r w:rsidRPr="00065B52">
                              <w:rPr>
                                <w:rFonts w:ascii="TH SarabunPSK" w:hAnsi="TH SarabunPSK" w:cs="TH SarabunPSK"/>
                                <w:color w:val="000000"/>
                                <w:sz w:val="28"/>
                                <w:cs/>
                              </w:rPr>
                              <w:t>ด้านพฤติกรรมหลังการซื้อ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2D357C" id="Text Box 15" o:spid="_x0000_s1027" type="#_x0000_t202" style="position:absolute;left:0;text-align:left;margin-left:285.45pt;margin-top:4.4pt;width:164.65pt;height:118.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">
                <v:textbox>
                  <w:txbxContent>
                    <w:p w14:paraId="2AFDAA71" w14:textId="22491E18" w:rsidR="00065B52" w:rsidRPr="00065B52" w:rsidRDefault="00065B52" w:rsidP="00065B52">
                      <w:pPr>
                        <w:pStyle w:val="Default"/>
                        <w:ind w:right="-268"/>
                        <w:jc w:val="center"/>
                        <w:rPr>
                          <w:rFonts w:ascii="TH SarabunPSK" w:hAnsi="TH SarabunPSK" w:cs="TH SarabunPSK"/>
                          <w:b/>
                          <w:bCs/>
                          <w:sz w:val="28"/>
                          <w:szCs w:val="28"/>
                        </w:rPr>
                      </w:pPr>
                      <w:r w:rsidRPr="00065B52">
                        <w:rPr>
                          <w:rFonts w:ascii="TH SarabunPSK" w:hAnsi="TH SarabunPSK" w:cs="TH SarabunPSK"/>
                          <w:b/>
                          <w:bCs/>
                          <w:sz w:val="28"/>
                          <w:szCs w:val="28"/>
                          <w:cs/>
                        </w:rPr>
                        <w:t>การตัดสินใจซื้อสินค้า</w:t>
                      </w:r>
                      <w:r>
                        <w:rPr>
                          <w:rFonts w:ascii="TH SarabunPSK" w:hAnsi="TH SarabunPSK" w:cs="TH SarabunPSK" w:hint="cs"/>
                          <w:b/>
                          <w:bCs/>
                          <w:sz w:val="28"/>
                          <w:szCs w:val="28"/>
                          <w:cs/>
                        </w:rPr>
                        <w:t xml:space="preserve"> </w:t>
                      </w:r>
                      <w:r w:rsidRPr="00065B52">
                        <w:rPr>
                          <w:rFonts w:ascii="TH SarabunPSK" w:hAnsi="TH SarabunPSK" w:cs="TH SarabunPSK"/>
                          <w:b/>
                          <w:bCs/>
                          <w:sz w:val="28"/>
                          <w:szCs w:val="28"/>
                          <w:cs/>
                        </w:rPr>
                        <w:t>(</w:t>
                      </w:r>
                      <w:r w:rsidRPr="00065B52">
                        <w:rPr>
                          <w:rFonts w:ascii="TH SarabunPSK" w:hAnsi="TH SarabunPSK" w:cs="TH SarabunPSK"/>
                          <w:b/>
                          <w:bCs/>
                          <w:sz w:val="28"/>
                          <w:szCs w:val="28"/>
                        </w:rPr>
                        <w:t>Kotler. 2012)</w:t>
                      </w:r>
                    </w:p>
                    <w:p w14:paraId="6080686C" w14:textId="77777777" w:rsidR="00065B52" w:rsidRPr="00065B52" w:rsidRDefault="00065B52" w:rsidP="00065B52">
                      <w:pPr>
                        <w:spacing w:after="0" w:line="240" w:lineRule="auto"/>
                        <w:ind w:right="-268"/>
                        <w:rPr>
                          <w:rFonts w:ascii="TH SarabunPSK" w:hAnsi="TH SarabunPSK" w:cs="TH SarabunPSK"/>
                          <w:color w:val="000000"/>
                          <w:sz w:val="28"/>
                        </w:rPr>
                      </w:pPr>
                      <w:r w:rsidRPr="00065B52">
                        <w:rPr>
                          <w:rFonts w:ascii="TH SarabunPSK" w:hAnsi="TH SarabunPSK" w:cs="TH SarabunPSK"/>
                          <w:color w:val="000000"/>
                          <w:sz w:val="28"/>
                        </w:rPr>
                        <w:t xml:space="preserve">1) </w:t>
                      </w:r>
                      <w:r w:rsidRPr="00065B52">
                        <w:rPr>
                          <w:rFonts w:ascii="TH SarabunPSK" w:hAnsi="TH SarabunPSK" w:cs="TH SarabunPSK"/>
                          <w:color w:val="000000"/>
                          <w:sz w:val="28"/>
                          <w:cs/>
                        </w:rPr>
                        <w:t xml:space="preserve">การรับรู้ถึงปัญหาที่เกิดขึ้น </w:t>
                      </w:r>
                    </w:p>
                    <w:p w14:paraId="3932D9FE" w14:textId="77777777" w:rsidR="00065B52" w:rsidRPr="00065B52" w:rsidRDefault="00065B52" w:rsidP="00065B52">
                      <w:pPr>
                        <w:spacing w:after="0" w:line="240" w:lineRule="auto"/>
                        <w:ind w:right="-268"/>
                        <w:rPr>
                          <w:rFonts w:ascii="TH SarabunPSK" w:hAnsi="TH SarabunPSK" w:cs="TH SarabunPSK"/>
                          <w:color w:val="000000"/>
                          <w:sz w:val="28"/>
                        </w:rPr>
                      </w:pPr>
                      <w:r w:rsidRPr="00065B52">
                        <w:rPr>
                          <w:rFonts w:ascii="TH SarabunPSK" w:hAnsi="TH SarabunPSK" w:cs="TH SarabunPSK"/>
                          <w:color w:val="000000"/>
                          <w:sz w:val="28"/>
                        </w:rPr>
                        <w:t xml:space="preserve">2) </w:t>
                      </w:r>
                      <w:r w:rsidRPr="00065B52">
                        <w:rPr>
                          <w:rFonts w:ascii="TH SarabunPSK" w:hAnsi="TH SarabunPSK" w:cs="TH SarabunPSK"/>
                          <w:color w:val="000000"/>
                          <w:sz w:val="28"/>
                          <w:cs/>
                        </w:rPr>
                        <w:t xml:space="preserve">ด้านการค้นหาข้อมูล </w:t>
                      </w:r>
                    </w:p>
                    <w:p w14:paraId="6EE1A82F" w14:textId="77777777" w:rsidR="00065B52" w:rsidRPr="00065B52" w:rsidRDefault="00065B52" w:rsidP="00065B52">
                      <w:pPr>
                        <w:spacing w:after="0" w:line="240" w:lineRule="auto"/>
                        <w:ind w:right="-268"/>
                        <w:rPr>
                          <w:rFonts w:ascii="TH SarabunPSK" w:hAnsi="TH SarabunPSK" w:cs="TH SarabunPSK"/>
                          <w:color w:val="000000"/>
                          <w:sz w:val="28"/>
                        </w:rPr>
                      </w:pPr>
                      <w:r w:rsidRPr="00065B52">
                        <w:rPr>
                          <w:rFonts w:ascii="TH SarabunPSK" w:hAnsi="TH SarabunPSK" w:cs="TH SarabunPSK"/>
                          <w:color w:val="000000"/>
                          <w:sz w:val="28"/>
                        </w:rPr>
                        <w:t xml:space="preserve">3) </w:t>
                      </w:r>
                      <w:r w:rsidRPr="00065B52">
                        <w:rPr>
                          <w:rFonts w:ascii="TH SarabunPSK" w:hAnsi="TH SarabunPSK" w:cs="TH SarabunPSK"/>
                          <w:color w:val="000000"/>
                          <w:sz w:val="28"/>
                          <w:cs/>
                        </w:rPr>
                        <w:t xml:space="preserve">ด้านการประเมินทางเลือก </w:t>
                      </w:r>
                    </w:p>
                    <w:p w14:paraId="61FDF4C7" w14:textId="77777777" w:rsidR="00065B52" w:rsidRPr="00065B52" w:rsidRDefault="00065B52" w:rsidP="00065B52">
                      <w:pPr>
                        <w:spacing w:after="0" w:line="240" w:lineRule="auto"/>
                        <w:ind w:right="-268"/>
                        <w:rPr>
                          <w:rFonts w:ascii="TH SarabunPSK" w:hAnsi="TH SarabunPSK" w:cs="TH SarabunPSK"/>
                          <w:color w:val="000000"/>
                          <w:sz w:val="28"/>
                        </w:rPr>
                      </w:pPr>
                      <w:r w:rsidRPr="00065B52">
                        <w:rPr>
                          <w:rFonts w:ascii="TH SarabunPSK" w:hAnsi="TH SarabunPSK" w:cs="TH SarabunPSK"/>
                          <w:color w:val="000000"/>
                          <w:sz w:val="28"/>
                        </w:rPr>
                        <w:t xml:space="preserve">4) </w:t>
                      </w:r>
                      <w:r w:rsidRPr="00065B52">
                        <w:rPr>
                          <w:rFonts w:ascii="TH SarabunPSK" w:hAnsi="TH SarabunPSK" w:cs="TH SarabunPSK"/>
                          <w:color w:val="000000"/>
                          <w:sz w:val="28"/>
                          <w:cs/>
                        </w:rPr>
                        <w:t xml:space="preserve">ด้านการตัดสินใจซื้อ </w:t>
                      </w:r>
                    </w:p>
                    <w:p w14:paraId="66A47119" w14:textId="77777777" w:rsidR="00065B52" w:rsidRPr="00065B52" w:rsidRDefault="00065B52" w:rsidP="00065B52">
                      <w:pPr>
                        <w:spacing w:after="0" w:line="240" w:lineRule="auto"/>
                        <w:ind w:right="-268"/>
                        <w:rPr>
                          <w:rFonts w:ascii="TH SarabunPSK" w:hAnsi="TH SarabunPSK" w:cs="TH SarabunPSK"/>
                          <w:sz w:val="28"/>
                          <w:cs/>
                        </w:rPr>
                      </w:pPr>
                      <w:r w:rsidRPr="00065B52">
                        <w:rPr>
                          <w:rFonts w:ascii="TH SarabunPSK" w:hAnsi="TH SarabunPSK" w:cs="TH SarabunPSK"/>
                          <w:color w:val="000000"/>
                          <w:sz w:val="28"/>
                        </w:rPr>
                        <w:t xml:space="preserve">5) </w:t>
                      </w:r>
                      <w:r w:rsidRPr="00065B52">
                        <w:rPr>
                          <w:rFonts w:ascii="TH SarabunPSK" w:hAnsi="TH SarabunPSK" w:cs="TH SarabunPSK"/>
                          <w:color w:val="000000"/>
                          <w:sz w:val="28"/>
                          <w:cs/>
                        </w:rPr>
                        <w:t>ด้านพฤติกรรมหลังการซื้อ</w:t>
                      </w:r>
                    </w:p>
                  </w:txbxContent>
                </v:textbox>
                <w10:wrap anchorx="margin"/>
              </v:shape>
            </w:pict>
          </mc:Fallback>
        </mc:AlternateContent>
      </w:r>
    </w:p>
    <w:p w14:paraId="70DC15E8" w14:textId="53E9F361" w:rsidR="00C247E7" w:rsidRPr="00C247E7" w:rsidRDefault="00065B52" w:rsidP="00C247E7">
      <w:pPr>
        <w:jc w:val="thaiDistribute"/>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666432" behindDoc="0" locked="0" layoutInCell="1" allowOverlap="1" wp14:anchorId="0488FDDD" wp14:editId="1EF83FF7">
                <wp:simplePos x="0" y="0"/>
                <wp:positionH relativeFrom="column">
                  <wp:posOffset>3044880</wp:posOffset>
                </wp:positionH>
                <wp:positionV relativeFrom="paragraph">
                  <wp:posOffset>375948</wp:posOffset>
                </wp:positionV>
                <wp:extent cx="580445" cy="502423"/>
                <wp:effectExtent l="0" t="76200" r="0" b="31115"/>
                <wp:wrapNone/>
                <wp:docPr id="1637292027" name="ตัวเชื่อมต่อ: หักมุม 1"/>
                <wp:cNvGraphicFramePr/>
                <a:graphic xmlns:a="http://schemas.openxmlformats.org/drawingml/2006/main">
                  <a:graphicData uri="http://schemas.microsoft.com/office/word/2010/wordprocessingShape">
                    <wps:wsp>
                      <wps:cNvCnPr/>
                      <wps:spPr>
                        <a:xfrm flipV="1">
                          <a:off x="0" y="0"/>
                          <a:ext cx="580445" cy="502423"/>
                        </a:xfrm>
                        <a:prstGeom prst="bentConnector3">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748B721" id="ตัวเชื่อมต่อ: หักมุม 1" o:spid="_x0000_s1026" type="#_x0000_t34" style="position:absolute;margin-left:239.75pt;margin-top:29.6pt;width:45.7pt;height:39.5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" strokecolor="windowText" strokeweight="2.25pt">
                <v:stroke endarrow="block"/>
              </v:shape>
            </w:pict>
          </mc:Fallback>
        </mc:AlternateContent>
      </w:r>
    </w:p>
    <w:p w14:paraId="464152E7" w14:textId="5FD044BD" w:rsidR="00C247E7" w:rsidRPr="00C247E7" w:rsidRDefault="00065B52" w:rsidP="00C247E7">
      <w:pPr>
        <w:jc w:val="thaiDistribute"/>
        <w:rPr>
          <w:rFonts w:ascii="TH SarabunPSK" w:hAnsi="TH SarabunPSK" w:cs="TH SarabunPSK"/>
          <w:sz w:val="32"/>
          <w:szCs w:val="32"/>
        </w:rPr>
      </w:pPr>
      <w:r w:rsidRPr="00F61599">
        <w:rPr>
          <w:rFonts w:ascii="TH SarabunPSK" w:eastAsia="Times New Roman" w:hAnsi="TH SarabunPSK" w:cs="TH SarabunPSK" w:hint="cs"/>
          <w:noProof/>
          <w:sz w:val="32"/>
          <w:szCs w:val="32"/>
        </w:rPr>
        <w:lastRenderedPageBreak/>
        <mc:AlternateContent>
          <mc:Choice Requires="wps">
            <w:drawing>
              <wp:anchor distT="0" distB="0" distL="114300" distR="114300" simplePos="0" relativeHeight="251659264" behindDoc="0" locked="0" layoutInCell="1" allowOverlap="1" wp14:anchorId="5B54AE0B" wp14:editId="785550AB">
                <wp:simplePos x="0" y="0"/>
                <wp:positionH relativeFrom="margin">
                  <wp:posOffset>596348</wp:posOffset>
                </wp:positionH>
                <wp:positionV relativeFrom="paragraph">
                  <wp:posOffset>65212</wp:posOffset>
                </wp:positionV>
                <wp:extent cx="2433099" cy="1955800"/>
                <wp:effectExtent l="0" t="0" r="24765" b="2540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099" cy="1955800"/>
                        </a:xfrm>
                        <a:prstGeom prst="rect">
                          <a:avLst/>
                        </a:prstGeom>
                        <a:solidFill>
                          <a:srgbClr val="FFFFFF"/>
                        </a:solidFill>
                        <a:ln w="9525">
                          <a:solidFill>
                            <a:srgbClr val="000000"/>
                          </a:solidFill>
                          <a:miter lim="800000"/>
                          <a:headEnd/>
                          <a:tailEnd/>
                        </a:ln>
                      </wps:spPr>
                      <wps:txbx>
                        <w:txbxContent>
                          <w:p w14:paraId="10033555" w14:textId="77777777" w:rsidR="00065B52" w:rsidRPr="00065B52" w:rsidRDefault="00065B52" w:rsidP="00065B52">
                            <w:pPr>
                              <w:spacing w:after="0" w:line="240" w:lineRule="auto"/>
                              <w:jc w:val="center"/>
                              <w:rPr>
                                <w:rFonts w:ascii="TH SarabunPSK" w:eastAsia="Calibri" w:hAnsi="TH SarabunPSK" w:cs="TH SarabunPSK"/>
                                <w:b/>
                                <w:bCs/>
                                <w:sz w:val="28"/>
                              </w:rPr>
                            </w:pPr>
                            <w:r w:rsidRPr="00065B52">
                              <w:rPr>
                                <w:rFonts w:ascii="TH SarabunPSK" w:eastAsia="Calibri" w:hAnsi="TH SarabunPSK" w:cs="TH SarabunPSK" w:hint="cs"/>
                                <w:b/>
                                <w:bCs/>
                                <w:sz w:val="28"/>
                                <w:cs/>
                              </w:rPr>
                              <w:t>ปัจจัย</w:t>
                            </w:r>
                            <w:r w:rsidRPr="00065B52">
                              <w:rPr>
                                <w:rFonts w:ascii="TH SarabunPSK" w:eastAsia="Calibri" w:hAnsi="TH SarabunPSK" w:cs="TH SarabunPSK"/>
                                <w:b/>
                                <w:bCs/>
                                <w:sz w:val="28"/>
                                <w:cs/>
                              </w:rPr>
                              <w:t>ส่วนประสมทางการตลาด</w:t>
                            </w:r>
                            <w:r w:rsidRPr="00065B52">
                              <w:rPr>
                                <w:rFonts w:ascii="TH SarabunPSK" w:eastAsia="Calibri" w:hAnsi="TH SarabunPSK" w:cs="TH SarabunPSK"/>
                                <w:b/>
                                <w:bCs/>
                                <w:sz w:val="28"/>
                              </w:rPr>
                              <w:t xml:space="preserve"> </w:t>
                            </w:r>
                          </w:p>
                          <w:p w14:paraId="6621B88C" w14:textId="050A70FA" w:rsidR="00065B52" w:rsidRPr="00065B52" w:rsidRDefault="00065B52" w:rsidP="00065B52">
                            <w:pPr>
                              <w:spacing w:after="0" w:line="240" w:lineRule="auto"/>
                              <w:rPr>
                                <w:rFonts w:ascii="TH SarabunPSK" w:eastAsia="Calibri" w:hAnsi="TH SarabunPSK" w:cs="TH SarabunPSK"/>
                                <w:sz w:val="28"/>
                              </w:rPr>
                            </w:pPr>
                            <w:r w:rsidRPr="00065B52">
                              <w:rPr>
                                <w:rFonts w:ascii="TH SarabunPSK" w:eastAsia="Calibri" w:hAnsi="TH SarabunPSK" w:cs="TH SarabunPSK"/>
                                <w:sz w:val="28"/>
                              </w:rPr>
                              <w:t xml:space="preserve">- </w:t>
                            </w:r>
                            <w:r w:rsidRPr="00065B52">
                              <w:rPr>
                                <w:rFonts w:ascii="TH SarabunPSK" w:eastAsia="Calibri" w:hAnsi="TH SarabunPSK" w:cs="TH SarabunPSK"/>
                                <w:sz w:val="28"/>
                                <w:cs/>
                              </w:rPr>
                              <w:t>ด้านผลิตภัณฑ์</w:t>
                            </w:r>
                            <w:r w:rsidRPr="00065B52">
                              <w:rPr>
                                <w:rFonts w:ascii="TH SarabunPSK" w:eastAsia="Calibri" w:hAnsi="TH SarabunPSK" w:cs="TH SarabunPSK"/>
                                <w:sz w:val="28"/>
                              </w:rPr>
                              <w:t xml:space="preserve"> </w:t>
                            </w:r>
                          </w:p>
                          <w:p w14:paraId="36B1B551" w14:textId="07D9A4FC" w:rsidR="00065B52" w:rsidRPr="00065B52" w:rsidRDefault="00065B52" w:rsidP="00065B52">
                            <w:pPr>
                              <w:spacing w:after="0" w:line="240" w:lineRule="auto"/>
                              <w:rPr>
                                <w:rFonts w:ascii="TH SarabunPSK" w:eastAsia="Calibri" w:hAnsi="TH SarabunPSK" w:cs="TH SarabunPSK"/>
                                <w:sz w:val="28"/>
                              </w:rPr>
                            </w:pPr>
                            <w:r w:rsidRPr="00065B52">
                              <w:rPr>
                                <w:rFonts w:ascii="TH SarabunPSK" w:eastAsia="Calibri" w:hAnsi="TH SarabunPSK" w:cs="TH SarabunPSK" w:hint="cs"/>
                                <w:sz w:val="28"/>
                                <w:cs/>
                              </w:rPr>
                              <w:t xml:space="preserve">- </w:t>
                            </w:r>
                            <w:r w:rsidRPr="00065B52">
                              <w:rPr>
                                <w:rFonts w:ascii="TH SarabunPSK" w:eastAsia="Calibri" w:hAnsi="TH SarabunPSK" w:cs="TH SarabunPSK"/>
                                <w:sz w:val="28"/>
                                <w:cs/>
                              </w:rPr>
                              <w:t>ด้านราคา</w:t>
                            </w:r>
                            <w:r w:rsidRPr="00065B52">
                              <w:rPr>
                                <w:rFonts w:ascii="TH SarabunPSK" w:eastAsia="Calibri" w:hAnsi="TH SarabunPSK" w:cs="TH SarabunPSK"/>
                                <w:sz w:val="28"/>
                              </w:rPr>
                              <w:t xml:space="preserve"> </w:t>
                            </w:r>
                          </w:p>
                          <w:p w14:paraId="5A85B1D3" w14:textId="76DAA02E" w:rsidR="00065B52" w:rsidRPr="00065B52" w:rsidRDefault="00065B52" w:rsidP="00065B52">
                            <w:pPr>
                              <w:spacing w:after="0" w:line="240" w:lineRule="auto"/>
                              <w:rPr>
                                <w:rFonts w:ascii="TH SarabunPSK" w:eastAsia="Calibri" w:hAnsi="TH SarabunPSK" w:cs="TH SarabunPSK"/>
                                <w:sz w:val="28"/>
                              </w:rPr>
                            </w:pPr>
                            <w:r w:rsidRPr="00065B52">
                              <w:rPr>
                                <w:rFonts w:ascii="TH SarabunPSK" w:eastAsia="Calibri" w:hAnsi="TH SarabunPSK" w:cs="TH SarabunPSK" w:hint="cs"/>
                                <w:sz w:val="28"/>
                                <w:cs/>
                              </w:rPr>
                              <w:t xml:space="preserve">- </w:t>
                            </w:r>
                            <w:r w:rsidRPr="00065B52">
                              <w:rPr>
                                <w:rFonts w:ascii="TH SarabunPSK" w:eastAsia="Calibri" w:hAnsi="TH SarabunPSK" w:cs="TH SarabunPSK"/>
                                <w:sz w:val="28"/>
                                <w:cs/>
                              </w:rPr>
                              <w:t>ด้านช่องทางการจัดจำหน่าย</w:t>
                            </w:r>
                            <w:r w:rsidRPr="00065B52">
                              <w:rPr>
                                <w:rFonts w:ascii="TH SarabunPSK" w:eastAsia="Calibri" w:hAnsi="TH SarabunPSK" w:cs="TH SarabunPSK"/>
                                <w:sz w:val="28"/>
                              </w:rPr>
                              <w:t xml:space="preserve"> </w:t>
                            </w:r>
                          </w:p>
                          <w:p w14:paraId="5603DDD8" w14:textId="4F89B37B" w:rsidR="00065B52" w:rsidRPr="00065B52" w:rsidRDefault="00065B52" w:rsidP="00065B52">
                            <w:pPr>
                              <w:spacing w:after="0" w:line="240" w:lineRule="auto"/>
                              <w:rPr>
                                <w:rFonts w:ascii="TH SarabunPSK" w:eastAsia="Calibri" w:hAnsi="TH SarabunPSK" w:cs="TH SarabunPSK"/>
                                <w:sz w:val="28"/>
                              </w:rPr>
                            </w:pPr>
                            <w:r w:rsidRPr="00065B52">
                              <w:rPr>
                                <w:rFonts w:ascii="TH SarabunPSK" w:eastAsia="Calibri" w:hAnsi="TH SarabunPSK" w:cs="TH SarabunPSK" w:hint="cs"/>
                                <w:sz w:val="28"/>
                                <w:cs/>
                              </w:rPr>
                              <w:t xml:space="preserve">- </w:t>
                            </w:r>
                            <w:r w:rsidRPr="00065B52">
                              <w:rPr>
                                <w:rFonts w:ascii="TH SarabunPSK" w:eastAsia="Calibri" w:hAnsi="TH SarabunPSK" w:cs="TH SarabunPSK"/>
                                <w:sz w:val="28"/>
                                <w:cs/>
                              </w:rPr>
                              <w:t>ด้านการส่งเสริมการตลาด</w:t>
                            </w:r>
                            <w:r w:rsidRPr="00065B52">
                              <w:rPr>
                                <w:rFonts w:ascii="TH SarabunPSK" w:eastAsia="Calibri" w:hAnsi="TH SarabunPSK" w:cs="TH SarabunPSK"/>
                                <w:sz w:val="28"/>
                              </w:rPr>
                              <w:t xml:space="preserve"> </w:t>
                            </w:r>
                          </w:p>
                          <w:p w14:paraId="6D627A69" w14:textId="5DFC068D" w:rsidR="00065B52" w:rsidRPr="00065B52" w:rsidRDefault="00065B52" w:rsidP="00065B52">
                            <w:pPr>
                              <w:spacing w:after="0" w:line="240" w:lineRule="auto"/>
                              <w:rPr>
                                <w:rFonts w:ascii="TH SarabunPSK" w:eastAsia="Calibri" w:hAnsi="TH SarabunPSK" w:cs="TH SarabunPSK"/>
                                <w:sz w:val="28"/>
                              </w:rPr>
                            </w:pPr>
                            <w:r w:rsidRPr="00065B52">
                              <w:rPr>
                                <w:rFonts w:ascii="TH SarabunPSK" w:eastAsia="Calibri" w:hAnsi="TH SarabunPSK" w:cs="TH SarabunPSK" w:hint="cs"/>
                                <w:sz w:val="28"/>
                                <w:cs/>
                              </w:rPr>
                              <w:t xml:space="preserve">- </w:t>
                            </w:r>
                            <w:r w:rsidRPr="00065B52">
                              <w:rPr>
                                <w:rFonts w:ascii="TH SarabunPSK" w:eastAsia="Calibri" w:hAnsi="TH SarabunPSK" w:cs="TH SarabunPSK"/>
                                <w:sz w:val="28"/>
                                <w:cs/>
                              </w:rPr>
                              <w:t>ด้านบุคลากร</w:t>
                            </w:r>
                          </w:p>
                          <w:p w14:paraId="75FF1144" w14:textId="5E46D588" w:rsidR="00065B52" w:rsidRPr="00065B52" w:rsidRDefault="00065B52" w:rsidP="00065B52">
                            <w:pPr>
                              <w:spacing w:after="0" w:line="240" w:lineRule="auto"/>
                              <w:rPr>
                                <w:rFonts w:ascii="TH SarabunPSK" w:eastAsia="Calibri" w:hAnsi="TH SarabunPSK" w:cs="TH SarabunPSK"/>
                                <w:sz w:val="28"/>
                              </w:rPr>
                            </w:pPr>
                            <w:r w:rsidRPr="00065B52">
                              <w:rPr>
                                <w:rFonts w:ascii="TH SarabunPSK" w:eastAsia="Calibri" w:hAnsi="TH SarabunPSK" w:cs="TH SarabunPSK"/>
                                <w:sz w:val="28"/>
                              </w:rPr>
                              <w:t>-</w:t>
                            </w:r>
                            <w:r w:rsidRPr="00065B52">
                              <w:rPr>
                                <w:rFonts w:ascii="TH SarabunPSK" w:eastAsia="Calibri" w:hAnsi="TH SarabunPSK" w:cs="TH SarabunPSK" w:hint="cs"/>
                                <w:sz w:val="28"/>
                                <w:cs/>
                              </w:rPr>
                              <w:t xml:space="preserve"> </w:t>
                            </w:r>
                            <w:r w:rsidRPr="00065B52">
                              <w:rPr>
                                <w:rFonts w:ascii="TH SarabunPSK" w:eastAsia="Calibri" w:hAnsi="TH SarabunPSK" w:cs="TH SarabunPSK"/>
                                <w:sz w:val="28"/>
                                <w:cs/>
                              </w:rPr>
                              <w:t>ด้านกระบวนการ</w:t>
                            </w:r>
                          </w:p>
                          <w:p w14:paraId="5546591C" w14:textId="09668DCB" w:rsidR="00065B52" w:rsidRPr="00065B52" w:rsidRDefault="00065B52" w:rsidP="00065B52">
                            <w:pPr>
                              <w:spacing w:after="0" w:line="240" w:lineRule="auto"/>
                              <w:rPr>
                                <w:rFonts w:ascii="TH SarabunPSK" w:eastAsia="Calibri" w:hAnsi="TH SarabunPSK" w:cs="TH SarabunPSK"/>
                                <w:sz w:val="28"/>
                              </w:rPr>
                            </w:pPr>
                            <w:r w:rsidRPr="00065B52">
                              <w:rPr>
                                <w:rFonts w:ascii="TH SarabunPSK" w:eastAsia="Calibri" w:hAnsi="TH SarabunPSK" w:cs="TH SarabunPSK"/>
                                <w:sz w:val="28"/>
                                <w:cs/>
                              </w:rPr>
                              <w:t>–</w:t>
                            </w:r>
                            <w:r w:rsidRPr="00065B52">
                              <w:rPr>
                                <w:rFonts w:ascii="TH SarabunPSK" w:eastAsia="Calibri" w:hAnsi="TH SarabunPSK" w:cs="TH SarabunPSK" w:hint="cs"/>
                                <w:sz w:val="28"/>
                                <w:cs/>
                              </w:rPr>
                              <w:t xml:space="preserve"> </w:t>
                            </w:r>
                            <w:r w:rsidRPr="00065B52">
                              <w:rPr>
                                <w:rFonts w:ascii="TH SarabunPSK" w:eastAsia="Calibri" w:hAnsi="TH SarabunPSK" w:cs="TH SarabunPSK"/>
                                <w:sz w:val="28"/>
                                <w:cs/>
                              </w:rPr>
                              <w:t>ด้านลักษณะทางกายภาพ</w:t>
                            </w:r>
                            <w:r w:rsidRPr="00065B52">
                              <w:rPr>
                                <w:rFonts w:ascii="TH SarabunPSK" w:eastAsia="Calibri" w:hAnsi="TH SarabunPSK" w:cs="TH SarabunPSK"/>
                                <w:sz w:val="28"/>
                              </w:rPr>
                              <w:t xml:space="preserve"> </w:t>
                            </w:r>
                          </w:p>
                          <w:p w14:paraId="06D5674F" w14:textId="77777777" w:rsidR="00065B52" w:rsidRPr="004177DE" w:rsidRDefault="00065B52" w:rsidP="00065B52">
                            <w:pPr>
                              <w:spacing w:after="0" w:line="240" w:lineRule="auto"/>
                              <w:jc w:val="cente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4AE0B" id="_x0000_s1028" type="#_x0000_t202" style="position:absolute;left:0;text-align:left;margin-left:46.95pt;margin-top:5.15pt;width:191.6pt;height:1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">
                <v:textbox>
                  <w:txbxContent>
                    <w:p w14:paraId="10033555" w14:textId="77777777" w:rsidR="00065B52" w:rsidRPr="00065B52" w:rsidRDefault="00065B52" w:rsidP="00065B52">
                      <w:pPr>
                        <w:spacing w:after="0" w:line="240" w:lineRule="auto"/>
                        <w:jc w:val="center"/>
                        <w:rPr>
                          <w:rFonts w:ascii="TH SarabunPSK" w:eastAsia="Calibri" w:hAnsi="TH SarabunPSK" w:cs="TH SarabunPSK"/>
                          <w:b/>
                          <w:bCs/>
                          <w:sz w:val="28"/>
                        </w:rPr>
                      </w:pPr>
                      <w:r w:rsidRPr="00065B52">
                        <w:rPr>
                          <w:rFonts w:ascii="TH SarabunPSK" w:eastAsia="Calibri" w:hAnsi="TH SarabunPSK" w:cs="TH SarabunPSK" w:hint="cs"/>
                          <w:b/>
                          <w:bCs/>
                          <w:sz w:val="28"/>
                          <w:cs/>
                        </w:rPr>
                        <w:t>ปัจจัย</w:t>
                      </w:r>
                      <w:r w:rsidRPr="00065B52">
                        <w:rPr>
                          <w:rFonts w:ascii="TH SarabunPSK" w:eastAsia="Calibri" w:hAnsi="TH SarabunPSK" w:cs="TH SarabunPSK"/>
                          <w:b/>
                          <w:bCs/>
                          <w:sz w:val="28"/>
                          <w:cs/>
                        </w:rPr>
                        <w:t>ส่วนประสมทางการตลาด</w:t>
                      </w:r>
                      <w:r w:rsidRPr="00065B52">
                        <w:rPr>
                          <w:rFonts w:ascii="TH SarabunPSK" w:eastAsia="Calibri" w:hAnsi="TH SarabunPSK" w:cs="TH SarabunPSK"/>
                          <w:b/>
                          <w:bCs/>
                          <w:sz w:val="28"/>
                        </w:rPr>
                        <w:t xml:space="preserve"> </w:t>
                      </w:r>
                    </w:p>
                    <w:p w14:paraId="6621B88C" w14:textId="050A70FA" w:rsidR="00065B52" w:rsidRPr="00065B52" w:rsidRDefault="00065B52" w:rsidP="00065B52">
                      <w:pPr>
                        <w:spacing w:after="0" w:line="240" w:lineRule="auto"/>
                        <w:rPr>
                          <w:rFonts w:ascii="TH SarabunPSK" w:eastAsia="Calibri" w:hAnsi="TH SarabunPSK" w:cs="TH SarabunPSK"/>
                          <w:sz w:val="28"/>
                        </w:rPr>
                      </w:pPr>
                      <w:r w:rsidRPr="00065B52">
                        <w:rPr>
                          <w:rFonts w:ascii="TH SarabunPSK" w:eastAsia="Calibri" w:hAnsi="TH SarabunPSK" w:cs="TH SarabunPSK"/>
                          <w:sz w:val="28"/>
                        </w:rPr>
                        <w:t xml:space="preserve">- </w:t>
                      </w:r>
                      <w:r w:rsidRPr="00065B52">
                        <w:rPr>
                          <w:rFonts w:ascii="TH SarabunPSK" w:eastAsia="Calibri" w:hAnsi="TH SarabunPSK" w:cs="TH SarabunPSK"/>
                          <w:sz w:val="28"/>
                          <w:cs/>
                        </w:rPr>
                        <w:t>ด้านผลิตภัณฑ์</w:t>
                      </w:r>
                      <w:r w:rsidRPr="00065B52">
                        <w:rPr>
                          <w:rFonts w:ascii="TH SarabunPSK" w:eastAsia="Calibri" w:hAnsi="TH SarabunPSK" w:cs="TH SarabunPSK"/>
                          <w:sz w:val="28"/>
                        </w:rPr>
                        <w:t xml:space="preserve"> </w:t>
                      </w:r>
                    </w:p>
                    <w:p w14:paraId="36B1B551" w14:textId="07D9A4FC" w:rsidR="00065B52" w:rsidRPr="00065B52" w:rsidRDefault="00065B52" w:rsidP="00065B52">
                      <w:pPr>
                        <w:spacing w:after="0" w:line="240" w:lineRule="auto"/>
                        <w:rPr>
                          <w:rFonts w:ascii="TH SarabunPSK" w:eastAsia="Calibri" w:hAnsi="TH SarabunPSK" w:cs="TH SarabunPSK"/>
                          <w:sz w:val="28"/>
                        </w:rPr>
                      </w:pPr>
                      <w:r w:rsidRPr="00065B52">
                        <w:rPr>
                          <w:rFonts w:ascii="TH SarabunPSK" w:eastAsia="Calibri" w:hAnsi="TH SarabunPSK" w:cs="TH SarabunPSK" w:hint="cs"/>
                          <w:sz w:val="28"/>
                          <w:cs/>
                        </w:rPr>
                        <w:t xml:space="preserve">- </w:t>
                      </w:r>
                      <w:r w:rsidRPr="00065B52">
                        <w:rPr>
                          <w:rFonts w:ascii="TH SarabunPSK" w:eastAsia="Calibri" w:hAnsi="TH SarabunPSK" w:cs="TH SarabunPSK"/>
                          <w:sz w:val="28"/>
                          <w:cs/>
                        </w:rPr>
                        <w:t>ด้านราคา</w:t>
                      </w:r>
                      <w:r w:rsidRPr="00065B52">
                        <w:rPr>
                          <w:rFonts w:ascii="TH SarabunPSK" w:eastAsia="Calibri" w:hAnsi="TH SarabunPSK" w:cs="TH SarabunPSK"/>
                          <w:sz w:val="28"/>
                        </w:rPr>
                        <w:t xml:space="preserve"> </w:t>
                      </w:r>
                    </w:p>
                    <w:p w14:paraId="5A85B1D3" w14:textId="76DAA02E" w:rsidR="00065B52" w:rsidRPr="00065B52" w:rsidRDefault="00065B52" w:rsidP="00065B52">
                      <w:pPr>
                        <w:spacing w:after="0" w:line="240" w:lineRule="auto"/>
                        <w:rPr>
                          <w:rFonts w:ascii="TH SarabunPSK" w:eastAsia="Calibri" w:hAnsi="TH SarabunPSK" w:cs="TH SarabunPSK"/>
                          <w:sz w:val="28"/>
                        </w:rPr>
                      </w:pPr>
                      <w:r w:rsidRPr="00065B52">
                        <w:rPr>
                          <w:rFonts w:ascii="TH SarabunPSK" w:eastAsia="Calibri" w:hAnsi="TH SarabunPSK" w:cs="TH SarabunPSK" w:hint="cs"/>
                          <w:sz w:val="28"/>
                          <w:cs/>
                        </w:rPr>
                        <w:t xml:space="preserve">- </w:t>
                      </w:r>
                      <w:r w:rsidRPr="00065B52">
                        <w:rPr>
                          <w:rFonts w:ascii="TH SarabunPSK" w:eastAsia="Calibri" w:hAnsi="TH SarabunPSK" w:cs="TH SarabunPSK"/>
                          <w:sz w:val="28"/>
                          <w:cs/>
                        </w:rPr>
                        <w:t>ด้านช่องทางการจัดจำหน่าย</w:t>
                      </w:r>
                      <w:r w:rsidRPr="00065B52">
                        <w:rPr>
                          <w:rFonts w:ascii="TH SarabunPSK" w:eastAsia="Calibri" w:hAnsi="TH SarabunPSK" w:cs="TH SarabunPSK"/>
                          <w:sz w:val="28"/>
                        </w:rPr>
                        <w:t xml:space="preserve"> </w:t>
                      </w:r>
                    </w:p>
                    <w:p w14:paraId="5603DDD8" w14:textId="4F89B37B" w:rsidR="00065B52" w:rsidRPr="00065B52" w:rsidRDefault="00065B52" w:rsidP="00065B52">
                      <w:pPr>
                        <w:spacing w:after="0" w:line="240" w:lineRule="auto"/>
                        <w:rPr>
                          <w:rFonts w:ascii="TH SarabunPSK" w:eastAsia="Calibri" w:hAnsi="TH SarabunPSK" w:cs="TH SarabunPSK"/>
                          <w:sz w:val="28"/>
                        </w:rPr>
                      </w:pPr>
                      <w:r w:rsidRPr="00065B52">
                        <w:rPr>
                          <w:rFonts w:ascii="TH SarabunPSK" w:eastAsia="Calibri" w:hAnsi="TH SarabunPSK" w:cs="TH SarabunPSK" w:hint="cs"/>
                          <w:sz w:val="28"/>
                          <w:cs/>
                        </w:rPr>
                        <w:t xml:space="preserve">- </w:t>
                      </w:r>
                      <w:r w:rsidRPr="00065B52">
                        <w:rPr>
                          <w:rFonts w:ascii="TH SarabunPSK" w:eastAsia="Calibri" w:hAnsi="TH SarabunPSK" w:cs="TH SarabunPSK"/>
                          <w:sz w:val="28"/>
                          <w:cs/>
                        </w:rPr>
                        <w:t>ด้านการส่งเสริมการตลาด</w:t>
                      </w:r>
                      <w:r w:rsidRPr="00065B52">
                        <w:rPr>
                          <w:rFonts w:ascii="TH SarabunPSK" w:eastAsia="Calibri" w:hAnsi="TH SarabunPSK" w:cs="TH SarabunPSK"/>
                          <w:sz w:val="28"/>
                        </w:rPr>
                        <w:t xml:space="preserve"> </w:t>
                      </w:r>
                    </w:p>
                    <w:p w14:paraId="6D627A69" w14:textId="5DFC068D" w:rsidR="00065B52" w:rsidRPr="00065B52" w:rsidRDefault="00065B52" w:rsidP="00065B52">
                      <w:pPr>
                        <w:spacing w:after="0" w:line="240" w:lineRule="auto"/>
                        <w:rPr>
                          <w:rFonts w:ascii="TH SarabunPSK" w:eastAsia="Calibri" w:hAnsi="TH SarabunPSK" w:cs="TH SarabunPSK"/>
                          <w:sz w:val="28"/>
                        </w:rPr>
                      </w:pPr>
                      <w:r w:rsidRPr="00065B52">
                        <w:rPr>
                          <w:rFonts w:ascii="TH SarabunPSK" w:eastAsia="Calibri" w:hAnsi="TH SarabunPSK" w:cs="TH SarabunPSK" w:hint="cs"/>
                          <w:sz w:val="28"/>
                          <w:cs/>
                        </w:rPr>
                        <w:t xml:space="preserve">- </w:t>
                      </w:r>
                      <w:r w:rsidRPr="00065B52">
                        <w:rPr>
                          <w:rFonts w:ascii="TH SarabunPSK" w:eastAsia="Calibri" w:hAnsi="TH SarabunPSK" w:cs="TH SarabunPSK"/>
                          <w:sz w:val="28"/>
                          <w:cs/>
                        </w:rPr>
                        <w:t>ด้านบุคลากร</w:t>
                      </w:r>
                    </w:p>
                    <w:p w14:paraId="75FF1144" w14:textId="5E46D588" w:rsidR="00065B52" w:rsidRPr="00065B52" w:rsidRDefault="00065B52" w:rsidP="00065B52">
                      <w:pPr>
                        <w:spacing w:after="0" w:line="240" w:lineRule="auto"/>
                        <w:rPr>
                          <w:rFonts w:ascii="TH SarabunPSK" w:eastAsia="Calibri" w:hAnsi="TH SarabunPSK" w:cs="TH SarabunPSK"/>
                          <w:sz w:val="28"/>
                        </w:rPr>
                      </w:pPr>
                      <w:r w:rsidRPr="00065B52">
                        <w:rPr>
                          <w:rFonts w:ascii="TH SarabunPSK" w:eastAsia="Calibri" w:hAnsi="TH SarabunPSK" w:cs="TH SarabunPSK"/>
                          <w:sz w:val="28"/>
                        </w:rPr>
                        <w:t>-</w:t>
                      </w:r>
                      <w:r w:rsidRPr="00065B52">
                        <w:rPr>
                          <w:rFonts w:ascii="TH SarabunPSK" w:eastAsia="Calibri" w:hAnsi="TH SarabunPSK" w:cs="TH SarabunPSK" w:hint="cs"/>
                          <w:sz w:val="28"/>
                          <w:cs/>
                        </w:rPr>
                        <w:t xml:space="preserve"> </w:t>
                      </w:r>
                      <w:r w:rsidRPr="00065B52">
                        <w:rPr>
                          <w:rFonts w:ascii="TH SarabunPSK" w:eastAsia="Calibri" w:hAnsi="TH SarabunPSK" w:cs="TH SarabunPSK"/>
                          <w:sz w:val="28"/>
                          <w:cs/>
                        </w:rPr>
                        <w:t>ด้านกระบวนการ</w:t>
                      </w:r>
                    </w:p>
                    <w:p w14:paraId="5546591C" w14:textId="09668DCB" w:rsidR="00065B52" w:rsidRPr="00065B52" w:rsidRDefault="00065B52" w:rsidP="00065B52">
                      <w:pPr>
                        <w:spacing w:after="0" w:line="240" w:lineRule="auto"/>
                        <w:rPr>
                          <w:rFonts w:ascii="TH SarabunPSK" w:eastAsia="Calibri" w:hAnsi="TH SarabunPSK" w:cs="TH SarabunPSK"/>
                          <w:sz w:val="28"/>
                        </w:rPr>
                      </w:pPr>
                      <w:r w:rsidRPr="00065B52">
                        <w:rPr>
                          <w:rFonts w:ascii="TH SarabunPSK" w:eastAsia="Calibri" w:hAnsi="TH SarabunPSK" w:cs="TH SarabunPSK"/>
                          <w:sz w:val="28"/>
                          <w:cs/>
                        </w:rPr>
                        <w:t>–</w:t>
                      </w:r>
                      <w:r w:rsidRPr="00065B52">
                        <w:rPr>
                          <w:rFonts w:ascii="TH SarabunPSK" w:eastAsia="Calibri" w:hAnsi="TH SarabunPSK" w:cs="TH SarabunPSK" w:hint="cs"/>
                          <w:sz w:val="28"/>
                          <w:cs/>
                        </w:rPr>
                        <w:t xml:space="preserve"> </w:t>
                      </w:r>
                      <w:r w:rsidRPr="00065B52">
                        <w:rPr>
                          <w:rFonts w:ascii="TH SarabunPSK" w:eastAsia="Calibri" w:hAnsi="TH SarabunPSK" w:cs="TH SarabunPSK"/>
                          <w:sz w:val="28"/>
                          <w:cs/>
                        </w:rPr>
                        <w:t>ด้านลักษณะทางกายภาพ</w:t>
                      </w:r>
                      <w:r w:rsidRPr="00065B52">
                        <w:rPr>
                          <w:rFonts w:ascii="TH SarabunPSK" w:eastAsia="Calibri" w:hAnsi="TH SarabunPSK" w:cs="TH SarabunPSK"/>
                          <w:sz w:val="28"/>
                        </w:rPr>
                        <w:t xml:space="preserve"> </w:t>
                      </w:r>
                    </w:p>
                    <w:p w14:paraId="06D5674F" w14:textId="77777777" w:rsidR="00065B52" w:rsidRPr="004177DE" w:rsidRDefault="00065B52" w:rsidP="00065B52">
                      <w:pPr>
                        <w:spacing w:after="0" w:line="240" w:lineRule="auto"/>
                        <w:jc w:val="center"/>
                        <w:rPr>
                          <w:szCs w:val="22"/>
                        </w:rPr>
                      </w:pPr>
                    </w:p>
                  </w:txbxContent>
                </v:textbox>
                <w10:wrap anchorx="margin"/>
              </v:shape>
            </w:pict>
          </mc:Fallback>
        </mc:AlternateContent>
      </w:r>
    </w:p>
    <w:p w14:paraId="531637DE" w14:textId="4AF82EB9" w:rsidR="00C247E7" w:rsidRPr="00C247E7" w:rsidRDefault="00C247E7" w:rsidP="00C247E7">
      <w:pPr>
        <w:jc w:val="thaiDistribute"/>
        <w:rPr>
          <w:rFonts w:ascii="TH SarabunPSK" w:hAnsi="TH SarabunPSK" w:cs="TH SarabunPSK"/>
          <w:sz w:val="32"/>
          <w:szCs w:val="32"/>
        </w:rPr>
      </w:pPr>
    </w:p>
    <w:p w14:paraId="166A1239" w14:textId="03BBBD1E" w:rsidR="00C247E7" w:rsidRPr="00C247E7" w:rsidRDefault="00C247E7" w:rsidP="00C247E7">
      <w:pPr>
        <w:jc w:val="thaiDistribute"/>
        <w:rPr>
          <w:rFonts w:ascii="TH SarabunPSK" w:hAnsi="TH SarabunPSK" w:cs="TH SarabunPSK"/>
          <w:sz w:val="32"/>
          <w:szCs w:val="32"/>
        </w:rPr>
      </w:pPr>
    </w:p>
    <w:p w14:paraId="7E49CEA0" w14:textId="75B2343D" w:rsidR="00C247E7" w:rsidRPr="00C247E7" w:rsidRDefault="00C247E7" w:rsidP="00C247E7">
      <w:pPr>
        <w:jc w:val="thaiDistribute"/>
        <w:rPr>
          <w:rFonts w:ascii="TH SarabunPSK" w:hAnsi="TH SarabunPSK" w:cs="TH SarabunPSK"/>
          <w:sz w:val="32"/>
          <w:szCs w:val="32"/>
        </w:rPr>
      </w:pPr>
    </w:p>
    <w:p w14:paraId="267814DB" w14:textId="40F2F423" w:rsidR="00065B52" w:rsidRDefault="00065B52" w:rsidP="00C247E7">
      <w:pPr>
        <w:spacing w:after="0" w:line="240" w:lineRule="auto"/>
        <w:ind w:firstLine="990"/>
        <w:jc w:val="thaiDistribute"/>
        <w:rPr>
          <w:rFonts w:ascii="TH SarabunPSK" w:hAnsi="TH SarabunPSK" w:cs="TH SarabunPSK"/>
          <w:b/>
          <w:bCs/>
          <w:sz w:val="32"/>
          <w:szCs w:val="32"/>
        </w:rPr>
      </w:pPr>
    </w:p>
    <w:p w14:paraId="04F95D95" w14:textId="77777777" w:rsidR="00065B52" w:rsidRDefault="00065B52" w:rsidP="00C247E7">
      <w:pPr>
        <w:spacing w:after="0" w:line="240" w:lineRule="auto"/>
        <w:ind w:firstLine="990"/>
        <w:jc w:val="thaiDistribute"/>
        <w:rPr>
          <w:rFonts w:ascii="TH SarabunPSK" w:hAnsi="TH SarabunPSK" w:cs="TH SarabunPSK"/>
          <w:b/>
          <w:bCs/>
          <w:sz w:val="32"/>
          <w:szCs w:val="32"/>
        </w:rPr>
      </w:pPr>
    </w:p>
    <w:p w14:paraId="2EABD8BE" w14:textId="77777777" w:rsidR="00E66F31" w:rsidRDefault="00E66F31" w:rsidP="00E66F31">
      <w:pPr>
        <w:spacing w:after="0" w:line="240" w:lineRule="auto"/>
        <w:jc w:val="thaiDistribute"/>
        <w:rPr>
          <w:rFonts w:ascii="TH SarabunPSK" w:hAnsi="TH SarabunPSK" w:cs="TH SarabunPSK"/>
          <w:b/>
          <w:bCs/>
          <w:sz w:val="32"/>
          <w:szCs w:val="32"/>
        </w:rPr>
      </w:pPr>
    </w:p>
    <w:p w14:paraId="4C84AB4A" w14:textId="11A6B3CA" w:rsidR="00D12EEA" w:rsidRDefault="00D12EEA" w:rsidP="00E66F31">
      <w:pPr>
        <w:spacing w:after="0" w:line="240" w:lineRule="auto"/>
        <w:jc w:val="thaiDistribute"/>
        <w:rPr>
          <w:rFonts w:ascii="TH SarabunPSK" w:hAnsi="TH SarabunPSK" w:cs="TH SarabunPSK"/>
          <w:sz w:val="32"/>
          <w:szCs w:val="32"/>
        </w:rPr>
      </w:pPr>
      <w:r w:rsidRPr="00D12EEA">
        <w:rPr>
          <w:rFonts w:ascii="TH SarabunPSK" w:hAnsi="TH SarabunPSK" w:cs="TH SarabunPSK"/>
          <w:b/>
          <w:bCs/>
          <w:sz w:val="32"/>
          <w:szCs w:val="32"/>
          <w:cs/>
        </w:rPr>
        <w:t>วิธีดำเนินการวิจัย</w:t>
      </w:r>
    </w:p>
    <w:p w14:paraId="1CD29326" w14:textId="6ED66734" w:rsidR="00D12EEA" w:rsidRPr="00065B52" w:rsidRDefault="00D12EEA" w:rsidP="00C247E7">
      <w:pPr>
        <w:spacing w:after="0" w:line="240" w:lineRule="auto"/>
        <w:ind w:firstLine="990"/>
        <w:jc w:val="thaiDistribute"/>
        <w:rPr>
          <w:rFonts w:ascii="TH SarabunPSK" w:hAnsi="TH SarabunPSK" w:cs="TH SarabunPSK"/>
          <w:sz w:val="32"/>
          <w:szCs w:val="32"/>
        </w:rPr>
      </w:pPr>
      <w:r w:rsidRPr="00065B52">
        <w:rPr>
          <w:rFonts w:ascii="TH SarabunPSK" w:eastAsia="Calibri" w:hAnsi="TH SarabunPSK" w:cs="TH SarabunPSK"/>
          <w:sz w:val="32"/>
          <w:szCs w:val="32"/>
        </w:rPr>
        <w:t xml:space="preserve">1. </w:t>
      </w:r>
      <w:r w:rsidRPr="00065B52">
        <w:rPr>
          <w:rFonts w:ascii="TH SarabunPSK" w:eastAsia="Calibri" w:hAnsi="TH SarabunPSK" w:cs="TH SarabunPSK"/>
          <w:sz w:val="32"/>
          <w:szCs w:val="32"/>
          <w:cs/>
        </w:rPr>
        <w:t>ประชากรและกลุ่มตัวอย่าง</w:t>
      </w:r>
      <w:r w:rsidRPr="00065B52">
        <w:rPr>
          <w:rFonts w:ascii="TH SarabunPSK" w:eastAsia="Times New Roman" w:hAnsi="TH SarabunPSK" w:cs="TH SarabunPSK" w:hint="cs"/>
          <w:sz w:val="32"/>
          <w:szCs w:val="32"/>
          <w:cs/>
        </w:rPr>
        <w:t xml:space="preserve"> </w:t>
      </w:r>
      <w:r w:rsidRPr="00065B52">
        <w:rPr>
          <w:rFonts w:ascii="TH SarabunPSK" w:eastAsia="Calibri" w:hAnsi="TH SarabunPSK" w:cs="TH SarabunPSK"/>
          <w:sz w:val="32"/>
          <w:szCs w:val="32"/>
          <w:cs/>
        </w:rPr>
        <w:t>ขอบเขตด้านประชากร ดังนี้</w:t>
      </w:r>
    </w:p>
    <w:p w14:paraId="7CAD9AB4" w14:textId="59D9D94D" w:rsidR="00A13895" w:rsidRPr="00065B52" w:rsidRDefault="00D12EEA" w:rsidP="00A13895">
      <w:pPr>
        <w:spacing w:after="0" w:line="240" w:lineRule="auto"/>
        <w:ind w:firstLine="720"/>
        <w:jc w:val="thaiDistribute"/>
        <w:rPr>
          <w:rFonts w:ascii="TH SarabunPSK" w:eastAsia="Times New Roman" w:hAnsi="TH SarabunPSK" w:cs="TH SarabunPSK"/>
          <w:sz w:val="32"/>
          <w:szCs w:val="32"/>
        </w:rPr>
      </w:pPr>
      <w:r w:rsidRPr="00065B52">
        <w:rPr>
          <w:rFonts w:ascii="TH SarabunPSK" w:eastAsia="Times New Roman" w:hAnsi="TH SarabunPSK" w:cs="TH SarabunPSK"/>
          <w:sz w:val="32"/>
          <w:szCs w:val="32"/>
        </w:rPr>
        <w:t xml:space="preserve">       </w:t>
      </w:r>
      <w:r w:rsidR="00A13895" w:rsidRPr="00065B52">
        <w:rPr>
          <w:rFonts w:ascii="TH SarabunPSK" w:eastAsia="Times New Roman" w:hAnsi="TH SarabunPSK" w:cs="TH SarabunPSK"/>
          <w:sz w:val="32"/>
          <w:szCs w:val="32"/>
        </w:rPr>
        <w:t xml:space="preserve">1.1 </w:t>
      </w:r>
      <w:r w:rsidR="00A13895" w:rsidRPr="00065B52">
        <w:rPr>
          <w:rFonts w:ascii="TH SarabunPSK" w:eastAsia="Times New Roman" w:hAnsi="TH SarabunPSK" w:cs="TH SarabunPSK"/>
          <w:sz w:val="32"/>
          <w:szCs w:val="32"/>
          <w:cs/>
        </w:rPr>
        <w:t>ประชากรในการวิจัยครั้งนี้ ได้แก่ ผู้บริโภคที่เคยใช้บริการซื้อผลิตภัณฑ์เฟอร์นิเจอร์ในเขตกรุงเทพมหานครและปริมณฑล ซึ่งไม่ทราบจำนวนประชากรที่แน่นอน</w:t>
      </w:r>
    </w:p>
    <w:p w14:paraId="191476FF" w14:textId="1C4976BD" w:rsidR="00D12EEA" w:rsidRPr="00065B52" w:rsidRDefault="00A13895" w:rsidP="00A13895">
      <w:pPr>
        <w:spacing w:after="0" w:line="240" w:lineRule="auto"/>
        <w:ind w:firstLine="720"/>
        <w:jc w:val="thaiDistribute"/>
        <w:rPr>
          <w:rFonts w:ascii="TH SarabunPSK" w:hAnsi="TH SarabunPSK" w:cs="TH SarabunPSK"/>
          <w:sz w:val="32"/>
          <w:szCs w:val="32"/>
        </w:rPr>
      </w:pPr>
      <w:r w:rsidRPr="00065B52">
        <w:rPr>
          <w:rFonts w:ascii="TH SarabunPSK" w:eastAsia="Times New Roman" w:hAnsi="TH SarabunPSK" w:cs="TH SarabunPSK"/>
          <w:sz w:val="32"/>
          <w:szCs w:val="32"/>
        </w:rPr>
        <w:t xml:space="preserve">       1.2 </w:t>
      </w:r>
      <w:r w:rsidRPr="00065B52">
        <w:rPr>
          <w:rFonts w:ascii="TH SarabunPSK" w:eastAsia="Times New Roman" w:hAnsi="TH SarabunPSK" w:cs="TH SarabunPSK"/>
          <w:sz w:val="32"/>
          <w:szCs w:val="32"/>
          <w:cs/>
        </w:rPr>
        <w:t xml:space="preserve">กลุ่มตัวอย่างในการวิจัยครั้งนี้ ได้แก่ เนื่องจากไม่ทราบจำนวนประชากรที่แน่นอนผู้วิจัยจึงใช้วิธีการกำหนดขนาดของกลุ่มตัวอย่างโดยใช้สูตรคำนวณแบบไม่ทราบจำนวนประชากร โดยใช้สูตรกำหนดขนาดตัวอย่างของ </w:t>
      </w:r>
      <w:proofErr w:type="spellStart"/>
      <w:r w:rsidRPr="00065B52">
        <w:rPr>
          <w:rFonts w:ascii="TH SarabunPSK" w:eastAsia="Times New Roman" w:hAnsi="TH SarabunPSK" w:cs="TH SarabunPSK"/>
          <w:sz w:val="32"/>
          <w:szCs w:val="32"/>
        </w:rPr>
        <w:t>W.</w:t>
      </w:r>
      <w:proofErr w:type="gramStart"/>
      <w:r w:rsidRPr="00065B52">
        <w:rPr>
          <w:rFonts w:ascii="TH SarabunPSK" w:eastAsia="Times New Roman" w:hAnsi="TH SarabunPSK" w:cs="TH SarabunPSK"/>
          <w:sz w:val="32"/>
          <w:szCs w:val="32"/>
        </w:rPr>
        <w:t>G.cochran</w:t>
      </w:r>
      <w:proofErr w:type="spellEnd"/>
      <w:proofErr w:type="gramEnd"/>
      <w:r w:rsidRPr="00065B52">
        <w:rPr>
          <w:rFonts w:ascii="TH SarabunPSK" w:eastAsia="Times New Roman" w:hAnsi="TH SarabunPSK" w:cs="TH SarabunPSK"/>
          <w:sz w:val="32"/>
          <w:szCs w:val="32"/>
        </w:rPr>
        <w:t xml:space="preserve"> </w:t>
      </w:r>
      <w:r w:rsidRPr="00065B52">
        <w:rPr>
          <w:rFonts w:ascii="TH SarabunPSK" w:eastAsia="Times New Roman" w:hAnsi="TH SarabunPSK" w:cs="TH SarabunPSK"/>
          <w:sz w:val="32"/>
          <w:szCs w:val="32"/>
          <w:cs/>
        </w:rPr>
        <w:t xml:space="preserve">คำนวณของ </w:t>
      </w:r>
      <w:r w:rsidRPr="00065B52">
        <w:rPr>
          <w:rFonts w:ascii="TH SarabunPSK" w:eastAsia="Times New Roman" w:hAnsi="TH SarabunPSK" w:cs="TH SarabunPSK"/>
          <w:sz w:val="32"/>
          <w:szCs w:val="32"/>
        </w:rPr>
        <w:t xml:space="preserve">W.G. Cochran (1953) </w:t>
      </w:r>
      <w:r w:rsidRPr="00065B52">
        <w:rPr>
          <w:rFonts w:ascii="TH SarabunPSK" w:eastAsia="Times New Roman" w:hAnsi="TH SarabunPSK" w:cs="TH SarabunPSK"/>
          <w:sz w:val="32"/>
          <w:szCs w:val="32"/>
          <w:cs/>
        </w:rPr>
        <w:t xml:space="preserve">คัดเลือกกลุ่มตัวอย่างโดยกำหนดระดับความเชื่อมั่น </w:t>
      </w:r>
      <w:r w:rsidRPr="00065B52">
        <w:rPr>
          <w:rFonts w:ascii="TH SarabunPSK" w:eastAsia="Times New Roman" w:hAnsi="TH SarabunPSK" w:cs="TH SarabunPSK"/>
          <w:sz w:val="32"/>
          <w:szCs w:val="32"/>
        </w:rPr>
        <w:t>95%</w:t>
      </w:r>
      <w:r w:rsidRPr="00065B52">
        <w:rPr>
          <w:rFonts w:ascii="TH SarabunPSK" w:eastAsia="Times New Roman" w:hAnsi="TH SarabunPSK" w:cs="TH SarabunPSK"/>
          <w:sz w:val="32"/>
          <w:szCs w:val="32"/>
          <w:cs/>
        </w:rPr>
        <w:t xml:space="preserve"> ความผิดพลาดไม่เกิน </w:t>
      </w:r>
      <w:r w:rsidRPr="00065B52">
        <w:rPr>
          <w:rFonts w:ascii="TH SarabunPSK" w:eastAsia="Times New Roman" w:hAnsi="TH SarabunPSK" w:cs="TH SarabunPSK"/>
          <w:sz w:val="32"/>
          <w:szCs w:val="32"/>
        </w:rPr>
        <w:t>5%</w:t>
      </w:r>
      <w:r w:rsidRPr="00065B52">
        <w:rPr>
          <w:rFonts w:ascii="TH SarabunPSK" w:eastAsia="Times New Roman" w:hAnsi="TH SarabunPSK" w:cs="TH SarabunPSK"/>
          <w:sz w:val="32"/>
          <w:szCs w:val="32"/>
          <w:cs/>
        </w:rPr>
        <w:t xml:space="preserve"> จำนวน </w:t>
      </w:r>
      <w:r w:rsidRPr="00065B52">
        <w:rPr>
          <w:rFonts w:ascii="TH SarabunPSK" w:eastAsia="Times New Roman" w:hAnsi="TH SarabunPSK" w:cs="TH SarabunPSK"/>
          <w:sz w:val="32"/>
          <w:szCs w:val="32"/>
        </w:rPr>
        <w:t>385</w:t>
      </w:r>
      <w:r w:rsidRPr="00065B52">
        <w:rPr>
          <w:rFonts w:ascii="TH SarabunPSK" w:eastAsia="Times New Roman" w:hAnsi="TH SarabunPSK" w:cs="TH SarabunPSK"/>
          <w:sz w:val="32"/>
          <w:szCs w:val="32"/>
          <w:cs/>
        </w:rPr>
        <w:t xml:space="preserve"> คน เพื่อความมั่นใจในข้อมูลผู้วิจัยจึงขอเก็บกลุ่มตัวอย่าง ในการวิจัยจำนวน </w:t>
      </w:r>
      <w:r w:rsidRPr="00065B52">
        <w:rPr>
          <w:rFonts w:ascii="TH SarabunPSK" w:eastAsia="Times New Roman" w:hAnsi="TH SarabunPSK" w:cs="TH SarabunPSK"/>
          <w:sz w:val="32"/>
          <w:szCs w:val="32"/>
        </w:rPr>
        <w:t>438</w:t>
      </w:r>
      <w:r w:rsidRPr="00065B52">
        <w:rPr>
          <w:rFonts w:ascii="TH SarabunPSK" w:eastAsia="Times New Roman" w:hAnsi="TH SarabunPSK" w:cs="TH SarabunPSK"/>
          <w:sz w:val="32"/>
          <w:szCs w:val="32"/>
          <w:cs/>
        </w:rPr>
        <w:t xml:space="preserve"> คน</w:t>
      </w:r>
      <w:r w:rsidRPr="00065B52">
        <w:rPr>
          <w:rFonts w:ascii="TH SarabunPSK" w:eastAsia="Times New Roman" w:hAnsi="TH SarabunPSK" w:cs="TH SarabunPSK"/>
          <w:sz w:val="32"/>
          <w:szCs w:val="32"/>
          <w:cs/>
        </w:rPr>
        <w:tab/>
      </w:r>
    </w:p>
    <w:p w14:paraId="25E68B75" w14:textId="202976E8" w:rsidR="001826DC" w:rsidRPr="00D12EEA" w:rsidRDefault="001826DC" w:rsidP="00A13895">
      <w:pPr>
        <w:spacing w:after="0" w:line="240" w:lineRule="auto"/>
        <w:ind w:firstLine="720"/>
        <w:jc w:val="thaiDistribute"/>
        <w:rPr>
          <w:rFonts w:ascii="TH SarabunPSK" w:hAnsi="TH SarabunPSK" w:cs="TH SarabunPSK"/>
          <w:sz w:val="32"/>
          <w:szCs w:val="32"/>
        </w:rPr>
      </w:pPr>
      <w:r>
        <w:rPr>
          <w:rFonts w:ascii="TH SarabunPSK" w:hAnsi="TH SarabunPSK" w:cs="TH SarabunPSK"/>
          <w:sz w:val="32"/>
          <w:szCs w:val="32"/>
        </w:rPr>
        <w:t xml:space="preserve">    </w:t>
      </w:r>
      <w:r w:rsidRPr="001826DC">
        <w:rPr>
          <w:rFonts w:ascii="TH SarabunPSK" w:hAnsi="TH SarabunPSK" w:cs="TH SarabunPSK"/>
          <w:sz w:val="32"/>
          <w:szCs w:val="32"/>
        </w:rPr>
        <w:t xml:space="preserve">2. </w:t>
      </w:r>
      <w:r w:rsidRPr="001826DC">
        <w:rPr>
          <w:rFonts w:ascii="TH SarabunPSK" w:hAnsi="TH SarabunPSK" w:cs="TH SarabunPSK"/>
          <w:sz w:val="32"/>
          <w:szCs w:val="32"/>
          <w:cs/>
        </w:rPr>
        <w:t xml:space="preserve">เครื่องมือที่ใช้ในการเก็บรวบรวมข้อมูล เป็นแบบสอบถามแบ่งเป็น </w:t>
      </w:r>
      <w:r w:rsidRPr="001826DC">
        <w:rPr>
          <w:rFonts w:ascii="TH SarabunPSK" w:hAnsi="TH SarabunPSK" w:cs="TH SarabunPSK"/>
          <w:sz w:val="32"/>
          <w:szCs w:val="32"/>
        </w:rPr>
        <w:t xml:space="preserve">3 </w:t>
      </w:r>
      <w:r w:rsidRPr="001826DC">
        <w:rPr>
          <w:rFonts w:ascii="TH SarabunPSK" w:hAnsi="TH SarabunPSK" w:cs="TH SarabunPSK"/>
          <w:sz w:val="32"/>
          <w:szCs w:val="32"/>
          <w:cs/>
        </w:rPr>
        <w:t>ส่วน คือ</w:t>
      </w:r>
    </w:p>
    <w:p w14:paraId="3929791B" w14:textId="52392D27" w:rsidR="00321CA2" w:rsidRDefault="00C247E7" w:rsidP="00321CA2">
      <w:pPr>
        <w:spacing w:after="0" w:line="240" w:lineRule="auto"/>
        <w:ind w:firstLine="990"/>
        <w:jc w:val="thaiDistribute"/>
        <w:rPr>
          <w:rFonts w:ascii="TH SarabunPSK" w:hAnsi="TH SarabunPSK" w:cs="TH SarabunPSK"/>
          <w:sz w:val="32"/>
          <w:szCs w:val="32"/>
        </w:rPr>
      </w:pPr>
      <w:r w:rsidRPr="00D12EEA">
        <w:rPr>
          <w:rFonts w:ascii="TH SarabunPSK" w:hAnsi="TH SarabunPSK" w:cs="TH SarabunPSK"/>
          <w:sz w:val="32"/>
          <w:szCs w:val="32"/>
          <w:cs/>
        </w:rPr>
        <w:t xml:space="preserve">ส่วนที่ </w:t>
      </w:r>
      <w:r w:rsidRPr="00D12EEA">
        <w:rPr>
          <w:rFonts w:ascii="TH SarabunPSK" w:hAnsi="TH SarabunPSK" w:cs="TH SarabunPSK"/>
          <w:sz w:val="32"/>
          <w:szCs w:val="32"/>
        </w:rPr>
        <w:t xml:space="preserve">1 </w:t>
      </w:r>
      <w:r w:rsidR="00321CA2" w:rsidRPr="00321CA2">
        <w:rPr>
          <w:rFonts w:ascii="TH SarabunPSK" w:eastAsia="DengXian" w:hAnsi="TH SarabunPSK" w:cs="TH SarabunPSK" w:hint="cs"/>
          <w:sz w:val="32"/>
          <w:szCs w:val="32"/>
          <w:cs/>
          <w:lang w:eastAsia="zh-CN"/>
        </w:rPr>
        <w:t>แบบสอบถามเกี่ยวกับ</w:t>
      </w:r>
      <w:bookmarkStart w:id="3" w:name="_Hlk159275610"/>
      <w:r w:rsidR="00321CA2" w:rsidRPr="00321CA2">
        <w:rPr>
          <w:rFonts w:ascii="TH SarabunPSK" w:eastAsia="DengXian" w:hAnsi="TH SarabunPSK" w:cs="TH SarabunPSK" w:hint="cs"/>
          <w:sz w:val="32"/>
          <w:szCs w:val="32"/>
          <w:cs/>
          <w:lang w:eastAsia="zh-CN"/>
        </w:rPr>
        <w:t>การตัดสินใจซื้อผลิตภัณฑ์เฟอร์นิเจอร์ในเขตกรุงเทพมหานครและปริมณฑล</w:t>
      </w:r>
      <w:r w:rsidR="00321CA2" w:rsidRPr="00321CA2">
        <w:rPr>
          <w:rFonts w:ascii="TH SarabunPSK" w:eastAsia="DengXian" w:hAnsi="TH SarabunPSK" w:cs="TH SarabunPSK" w:hint="cs"/>
          <w:sz w:val="32"/>
          <w:szCs w:val="32"/>
          <w:lang w:eastAsia="zh-CN"/>
        </w:rPr>
        <w:t xml:space="preserve"> </w:t>
      </w:r>
    </w:p>
    <w:bookmarkEnd w:id="3"/>
    <w:p w14:paraId="6D9B06FA" w14:textId="38C30395" w:rsidR="00321CA2" w:rsidRDefault="00C247E7" w:rsidP="00321CA2">
      <w:pPr>
        <w:spacing w:after="0" w:line="240" w:lineRule="auto"/>
        <w:ind w:firstLine="990"/>
        <w:jc w:val="thaiDistribute"/>
        <w:rPr>
          <w:rFonts w:ascii="TH SarabunPSK" w:hAnsi="TH SarabunPSK" w:cs="TH SarabunPSK"/>
          <w:sz w:val="32"/>
          <w:szCs w:val="32"/>
        </w:rPr>
      </w:pPr>
      <w:r w:rsidRPr="00D12EEA">
        <w:rPr>
          <w:rFonts w:ascii="TH SarabunPSK" w:hAnsi="TH SarabunPSK" w:cs="TH SarabunPSK"/>
          <w:sz w:val="32"/>
          <w:szCs w:val="32"/>
          <w:cs/>
        </w:rPr>
        <w:t xml:space="preserve">ส่วนที่ </w:t>
      </w:r>
      <w:r w:rsidRPr="00D12EEA">
        <w:rPr>
          <w:rFonts w:ascii="TH SarabunPSK" w:hAnsi="TH SarabunPSK" w:cs="TH SarabunPSK"/>
          <w:sz w:val="32"/>
          <w:szCs w:val="32"/>
        </w:rPr>
        <w:t xml:space="preserve">2 </w:t>
      </w:r>
      <w:r w:rsidR="00321CA2">
        <w:rPr>
          <w:rFonts w:ascii="TH SarabunPSK" w:hAnsi="TH SarabunPSK" w:cs="TH SarabunPSK" w:hint="cs"/>
          <w:sz w:val="32"/>
          <w:szCs w:val="32"/>
          <w:cs/>
        </w:rPr>
        <w:t>แบบสอบถาม</w:t>
      </w:r>
      <w:r w:rsidRPr="00D12EEA">
        <w:rPr>
          <w:rFonts w:ascii="TH SarabunPSK" w:hAnsi="TH SarabunPSK" w:cs="TH SarabunPSK"/>
          <w:sz w:val="32"/>
          <w:szCs w:val="32"/>
          <w:cs/>
        </w:rPr>
        <w:t>การบริหารลูกค้าสัมพันธ์ที่มีอิทธิพลต่อ</w:t>
      </w:r>
      <w:bookmarkStart w:id="4" w:name="_Hlk159275073"/>
      <w:r w:rsidR="00321CA2" w:rsidRPr="00321CA2">
        <w:rPr>
          <w:rFonts w:ascii="TH SarabunPSK" w:hAnsi="TH SarabunPSK" w:cs="TH SarabunPSK"/>
          <w:sz w:val="32"/>
          <w:szCs w:val="32"/>
          <w:cs/>
        </w:rPr>
        <w:t>การตัดสินใจซื้อผลิตภัณฑ์เฟอร์นิเจอร์ในเขตกรุงเทพมหานครและปริมณฑล</w:t>
      </w:r>
    </w:p>
    <w:bookmarkEnd w:id="4"/>
    <w:p w14:paraId="4C6AD7F8" w14:textId="77777777" w:rsidR="003B4B76" w:rsidRDefault="00C247E7" w:rsidP="003B4B76">
      <w:pPr>
        <w:spacing w:after="0" w:line="240" w:lineRule="auto"/>
        <w:ind w:firstLine="990"/>
        <w:jc w:val="thaiDistribute"/>
        <w:rPr>
          <w:rFonts w:ascii="TH SarabunPSK" w:hAnsi="TH SarabunPSK" w:cs="TH SarabunPSK"/>
          <w:sz w:val="32"/>
          <w:szCs w:val="32"/>
        </w:rPr>
      </w:pPr>
      <w:r w:rsidRPr="00D12EEA">
        <w:rPr>
          <w:rFonts w:ascii="TH SarabunPSK" w:hAnsi="TH SarabunPSK" w:cs="TH SarabunPSK"/>
          <w:sz w:val="32"/>
          <w:szCs w:val="32"/>
          <w:cs/>
        </w:rPr>
        <w:t xml:space="preserve">ส่วนที่ </w:t>
      </w:r>
      <w:r w:rsidRPr="00D12EEA">
        <w:rPr>
          <w:rFonts w:ascii="TH SarabunPSK" w:hAnsi="TH SarabunPSK" w:cs="TH SarabunPSK"/>
          <w:sz w:val="32"/>
          <w:szCs w:val="32"/>
        </w:rPr>
        <w:t xml:space="preserve">3 </w:t>
      </w:r>
      <w:r w:rsidRPr="00D12EEA">
        <w:rPr>
          <w:rFonts w:ascii="TH SarabunPSK" w:hAnsi="TH SarabunPSK" w:cs="TH SarabunPSK"/>
          <w:sz w:val="32"/>
          <w:szCs w:val="32"/>
          <w:cs/>
        </w:rPr>
        <w:t>แบบสอบถามเกี่ยวกับส่วนประสมทางการตลาดที่มีอิทธิพลต่อ</w:t>
      </w:r>
      <w:r w:rsidR="003B4B76" w:rsidRPr="00321CA2">
        <w:rPr>
          <w:rFonts w:ascii="TH SarabunPSK" w:hAnsi="TH SarabunPSK" w:cs="TH SarabunPSK"/>
          <w:sz w:val="32"/>
          <w:szCs w:val="32"/>
          <w:cs/>
        </w:rPr>
        <w:t>การตัดสินใจซื้อผลิตภัณฑ์เฟอร์นิเจอร์ในเขตกรุงเทพมหานครและปริมณฑล</w:t>
      </w:r>
    </w:p>
    <w:p w14:paraId="524CE438" w14:textId="77777777" w:rsidR="003B4B76" w:rsidRPr="003B4B76" w:rsidRDefault="003B4B76" w:rsidP="003B4B76">
      <w:pPr>
        <w:spacing w:after="0" w:line="240" w:lineRule="auto"/>
        <w:ind w:firstLine="720"/>
        <w:jc w:val="thaiDistribute"/>
        <w:rPr>
          <w:rFonts w:ascii="TH SarabunPSK" w:eastAsia="Times New Roman" w:hAnsi="TH SarabunPSK" w:cs="TH SarabunPSK"/>
          <w:sz w:val="32"/>
          <w:szCs w:val="32"/>
        </w:rPr>
      </w:pPr>
      <w:r w:rsidRPr="003B4B76">
        <w:rPr>
          <w:rFonts w:ascii="TH SarabunPSK" w:eastAsia="Times New Roman" w:hAnsi="TH SarabunPSK" w:cs="TH SarabunPSK"/>
          <w:sz w:val="32"/>
          <w:szCs w:val="32"/>
        </w:rPr>
        <w:t xml:space="preserve">3. </w:t>
      </w:r>
      <w:r w:rsidRPr="003B4B76">
        <w:rPr>
          <w:rFonts w:ascii="TH SarabunPSK" w:eastAsia="DengXian" w:hAnsi="TH SarabunPSK" w:cs="TH SarabunPSK"/>
          <w:sz w:val="32"/>
          <w:szCs w:val="32"/>
          <w:cs/>
          <w:lang w:eastAsia="zh-CN"/>
        </w:rPr>
        <w:t>สถิติที่ใช้ในการวิเคราะห์ข้อมูล</w:t>
      </w:r>
    </w:p>
    <w:p w14:paraId="3FBC4E27" w14:textId="5A00CE9B" w:rsidR="00F2779C" w:rsidRDefault="00F2779C" w:rsidP="003B4B76">
      <w:pPr>
        <w:spacing w:after="0" w:line="240" w:lineRule="auto"/>
        <w:ind w:firstLine="990"/>
        <w:jc w:val="thaiDistribute"/>
        <w:rPr>
          <w:rFonts w:ascii="TH SarabunPSK" w:hAnsi="TH SarabunPSK" w:cs="TH SarabunPSK"/>
          <w:sz w:val="32"/>
          <w:szCs w:val="32"/>
        </w:rPr>
      </w:pPr>
      <w:r w:rsidRPr="00F2779C">
        <w:rPr>
          <w:rFonts w:ascii="TH SarabunPSK" w:hAnsi="TH SarabunPSK" w:cs="TH SarabunPSK"/>
          <w:sz w:val="32"/>
          <w:szCs w:val="32"/>
          <w:cs/>
        </w:rPr>
        <w:t>ส่วนที่ 1 การตัดสินใจซื้อผลิตภัณฑ์เฟอร์นิเจอร์</w:t>
      </w:r>
      <w:r>
        <w:rPr>
          <w:rFonts w:ascii="TH SarabunPSK" w:hAnsi="TH SarabunPSK" w:cs="TH SarabunPSK" w:hint="cs"/>
          <w:sz w:val="32"/>
          <w:szCs w:val="32"/>
          <w:cs/>
        </w:rPr>
        <w:t xml:space="preserve"> </w:t>
      </w:r>
      <w:r w:rsidRPr="00F2779C">
        <w:rPr>
          <w:rFonts w:ascii="TH SarabunPSK" w:hAnsi="TH SarabunPSK" w:cs="TH SarabunPSK"/>
          <w:sz w:val="32"/>
          <w:szCs w:val="32"/>
          <w:cs/>
        </w:rPr>
        <w:t>ในเขตกรุงเทพมหานครและปริมณฑล</w:t>
      </w:r>
      <w:r>
        <w:rPr>
          <w:rFonts w:ascii="TH SarabunPSK" w:hAnsi="TH SarabunPSK" w:cs="TH SarabunPSK"/>
          <w:sz w:val="32"/>
          <w:szCs w:val="32"/>
        </w:rPr>
        <w:t xml:space="preserve"> </w:t>
      </w:r>
      <w:r w:rsidRPr="00F2779C">
        <w:rPr>
          <w:rFonts w:ascii="TH SarabunPSK" w:hAnsi="TH SarabunPSK" w:cs="TH SarabunPSK"/>
          <w:sz w:val="32"/>
          <w:szCs w:val="32"/>
          <w:cs/>
        </w:rPr>
        <w:t>วิเคราะห์โดยหาค่าความถี่ (</w:t>
      </w:r>
      <w:r w:rsidRPr="00F2779C">
        <w:rPr>
          <w:rFonts w:ascii="TH SarabunPSK" w:hAnsi="TH SarabunPSK" w:cs="TH SarabunPSK"/>
          <w:sz w:val="32"/>
          <w:szCs w:val="32"/>
        </w:rPr>
        <w:t xml:space="preserve">Frequency) </w:t>
      </w:r>
      <w:r w:rsidRPr="00F2779C">
        <w:rPr>
          <w:rFonts w:ascii="TH SarabunPSK" w:hAnsi="TH SarabunPSK" w:cs="TH SarabunPSK"/>
          <w:sz w:val="32"/>
          <w:szCs w:val="32"/>
          <w:cs/>
        </w:rPr>
        <w:t>และร้อยละ (</w:t>
      </w:r>
      <w:r w:rsidRPr="00F2779C">
        <w:rPr>
          <w:rFonts w:ascii="TH SarabunPSK" w:hAnsi="TH SarabunPSK" w:cs="TH SarabunPSK"/>
          <w:sz w:val="32"/>
          <w:szCs w:val="32"/>
        </w:rPr>
        <w:t>Percentage)</w:t>
      </w:r>
    </w:p>
    <w:p w14:paraId="63477CE3" w14:textId="37105CC0" w:rsidR="00F2779C" w:rsidRPr="00F2779C" w:rsidRDefault="00F2779C" w:rsidP="00F2779C">
      <w:pPr>
        <w:spacing w:after="0" w:line="240" w:lineRule="auto"/>
        <w:ind w:firstLine="990"/>
        <w:jc w:val="thaiDistribute"/>
        <w:rPr>
          <w:rFonts w:ascii="TH SarabunPSK" w:hAnsi="TH SarabunPSK" w:cs="TH SarabunPSK"/>
          <w:sz w:val="32"/>
          <w:szCs w:val="32"/>
        </w:rPr>
      </w:pPr>
      <w:r w:rsidRPr="00F2779C">
        <w:rPr>
          <w:rFonts w:ascii="TH SarabunPSK" w:hAnsi="TH SarabunPSK" w:cs="TH SarabunPSK" w:hint="cs"/>
          <w:sz w:val="32"/>
          <w:szCs w:val="32"/>
          <w:cs/>
        </w:rPr>
        <w:t xml:space="preserve">ส่วนที่ </w:t>
      </w:r>
      <w:r w:rsidRPr="00F2779C">
        <w:rPr>
          <w:rFonts w:ascii="TH SarabunPSK" w:hAnsi="TH SarabunPSK" w:cs="TH SarabunPSK"/>
          <w:sz w:val="32"/>
          <w:szCs w:val="32"/>
        </w:rPr>
        <w:t xml:space="preserve">2 </w:t>
      </w:r>
      <w:r w:rsidRPr="00F2779C">
        <w:rPr>
          <w:rFonts w:ascii="TH SarabunPSK" w:hAnsi="TH SarabunPSK" w:cs="TH SarabunPSK"/>
          <w:sz w:val="32"/>
          <w:szCs w:val="32"/>
          <w:cs/>
        </w:rPr>
        <w:t>การบริหารลูกค้าสัมพันธ์ที่มีอิทธิพลต่อการตัดสินใจซื้อผลิตภัณฑ์เฟอร์นิเจอร์ในเขตกรุงเทพมหานครและปริมณฑล</w:t>
      </w:r>
      <w:r w:rsidRPr="00F2779C">
        <w:rPr>
          <w:rFonts w:ascii="TH SarabunPSK" w:hAnsi="TH SarabunPSK" w:cs="TH SarabunPSK"/>
          <w:sz w:val="32"/>
          <w:szCs w:val="32"/>
        </w:rPr>
        <w:t xml:space="preserve"> </w:t>
      </w:r>
      <w:r w:rsidRPr="00F2779C">
        <w:rPr>
          <w:rFonts w:ascii="TH SarabunPSK" w:hAnsi="TH SarabunPSK" w:cs="TH SarabunPSK"/>
          <w:sz w:val="32"/>
          <w:szCs w:val="32"/>
          <w:cs/>
        </w:rPr>
        <w:t xml:space="preserve">โดยการคำนวณหาค่าเฉลี่ย ( </w:t>
      </w:r>
      <w:r w:rsidRPr="00F2779C">
        <w:rPr>
          <w:rFonts w:ascii="TH SarabunPSK" w:hAnsi="TH SarabunPSK" w:cs="TH SarabunPSK"/>
          <w:sz w:val="32"/>
          <w:szCs w:val="32"/>
        </w:rPr>
        <w:t>x</w:t>
      </w:r>
      <w:r w:rsidRPr="00F2779C">
        <w:rPr>
          <w:rFonts w:ascii="Arial" w:hAnsi="Arial" w:cs="Arial"/>
          <w:sz w:val="32"/>
          <w:szCs w:val="32"/>
        </w:rPr>
        <w:t>̅</w:t>
      </w:r>
      <w:r w:rsidRPr="00F2779C">
        <w:rPr>
          <w:rFonts w:ascii="TH SarabunPSK" w:hAnsi="TH SarabunPSK" w:cs="TH SarabunPSK"/>
          <w:sz w:val="32"/>
          <w:szCs w:val="32"/>
        </w:rPr>
        <w:t xml:space="preserve"> ) </w:t>
      </w:r>
      <w:r w:rsidRPr="00F2779C">
        <w:rPr>
          <w:rFonts w:ascii="TH SarabunPSK" w:hAnsi="TH SarabunPSK" w:cs="TH SarabunPSK"/>
          <w:sz w:val="32"/>
          <w:szCs w:val="32"/>
          <w:cs/>
        </w:rPr>
        <w:t>และส่วนเบี่ยงเบนมาตรฐาน (</w:t>
      </w:r>
      <w:r w:rsidRPr="00F2779C">
        <w:rPr>
          <w:rFonts w:ascii="TH SarabunPSK" w:hAnsi="TH SarabunPSK" w:cs="TH SarabunPSK"/>
          <w:sz w:val="32"/>
          <w:szCs w:val="32"/>
        </w:rPr>
        <w:t xml:space="preserve">S.D.) </w:t>
      </w:r>
      <w:r w:rsidRPr="00F2779C">
        <w:rPr>
          <w:rFonts w:ascii="TH SarabunPSK" w:hAnsi="TH SarabunPSK" w:cs="TH SarabunPSK" w:hint="cs"/>
          <w:sz w:val="32"/>
          <w:szCs w:val="32"/>
          <w:cs/>
        </w:rPr>
        <w:t xml:space="preserve"> และหา</w:t>
      </w:r>
      <w:r w:rsidRPr="00F2779C">
        <w:rPr>
          <w:rFonts w:ascii="TH SarabunPSK" w:hAnsi="TH SarabunPSK" w:cs="TH SarabunPSK" w:hint="cs"/>
          <w:sz w:val="32"/>
          <w:szCs w:val="32"/>
          <w:cs/>
        </w:rPr>
        <w:lastRenderedPageBreak/>
        <w:t>ค่า</w:t>
      </w:r>
      <w:r w:rsidRPr="00F2779C">
        <w:rPr>
          <w:rFonts w:ascii="TH SarabunPSK" w:hAnsi="TH SarabunPSK" w:cs="TH SarabunPSK"/>
          <w:sz w:val="32"/>
          <w:szCs w:val="32"/>
          <w:cs/>
        </w:rPr>
        <w:t>สถิติการวิเคราะห์การถดถอยพหุคูณ (</w:t>
      </w:r>
      <w:r w:rsidRPr="00F2779C">
        <w:rPr>
          <w:rFonts w:ascii="TH SarabunPSK" w:hAnsi="TH SarabunPSK" w:cs="TH SarabunPSK"/>
          <w:sz w:val="32"/>
          <w:szCs w:val="32"/>
        </w:rPr>
        <w:t xml:space="preserve">Multiple Regression Analysis - MRA) </w:t>
      </w:r>
      <w:r w:rsidRPr="00F2779C">
        <w:rPr>
          <w:rFonts w:ascii="TH SarabunPSK" w:hAnsi="TH SarabunPSK" w:cs="TH SarabunPSK"/>
          <w:sz w:val="32"/>
          <w:szCs w:val="32"/>
          <w:cs/>
        </w:rPr>
        <w:t>การบริหารลูกค้าสัมพันธ์ที่มีอิทธิพลต่อการตัดสินใจซื้อผลิตภัณฑ์เฟอร์นิเจอร์ในเขตกรุงเทพมหานครและปริมณฑล</w:t>
      </w:r>
      <w:r w:rsidRPr="00F2779C">
        <w:rPr>
          <w:rFonts w:ascii="TH SarabunPSK" w:hAnsi="TH SarabunPSK" w:cs="TH SarabunPSK" w:hint="cs"/>
          <w:sz w:val="32"/>
          <w:szCs w:val="32"/>
          <w:cs/>
        </w:rPr>
        <w:t xml:space="preserve"> </w:t>
      </w:r>
      <w:r w:rsidRPr="00F2779C">
        <w:rPr>
          <w:rFonts w:ascii="TH SarabunPSK" w:hAnsi="TH SarabunPSK" w:cs="TH SarabunPSK"/>
          <w:sz w:val="32"/>
          <w:szCs w:val="32"/>
        </w:rPr>
        <w:t>(</w:t>
      </w:r>
      <w:r w:rsidRPr="00F2779C">
        <w:rPr>
          <w:rFonts w:ascii="TH SarabunPSK" w:hAnsi="TH SarabunPSK" w:cs="TH SarabunPSK" w:hint="cs"/>
          <w:sz w:val="32"/>
          <w:szCs w:val="32"/>
          <w:cs/>
        </w:rPr>
        <w:t xml:space="preserve">สมมุติฐานที่ </w:t>
      </w:r>
      <w:r w:rsidRPr="00F2779C">
        <w:rPr>
          <w:rFonts w:ascii="TH SarabunPSK" w:hAnsi="TH SarabunPSK" w:cs="TH SarabunPSK"/>
          <w:sz w:val="32"/>
          <w:szCs w:val="32"/>
        </w:rPr>
        <w:t>1)</w:t>
      </w:r>
    </w:p>
    <w:p w14:paraId="17C93240" w14:textId="11C29E67" w:rsidR="00F2779C" w:rsidRDefault="00F2779C" w:rsidP="00F2779C">
      <w:pPr>
        <w:spacing w:after="0" w:line="240" w:lineRule="auto"/>
        <w:ind w:firstLine="990"/>
        <w:jc w:val="thaiDistribute"/>
        <w:rPr>
          <w:rFonts w:ascii="TH SarabunPSK" w:hAnsi="TH SarabunPSK" w:cs="TH SarabunPSK"/>
          <w:sz w:val="32"/>
          <w:szCs w:val="32"/>
        </w:rPr>
      </w:pPr>
      <w:r w:rsidRPr="00F2779C">
        <w:rPr>
          <w:rFonts w:ascii="TH SarabunPSK" w:hAnsi="TH SarabunPSK" w:cs="TH SarabunPSK" w:hint="cs"/>
          <w:sz w:val="32"/>
          <w:szCs w:val="32"/>
          <w:cs/>
        </w:rPr>
        <w:t xml:space="preserve">ส่วนที่ </w:t>
      </w:r>
      <w:r w:rsidRPr="00F2779C">
        <w:rPr>
          <w:rFonts w:ascii="TH SarabunPSK" w:hAnsi="TH SarabunPSK" w:cs="TH SarabunPSK"/>
          <w:sz w:val="32"/>
          <w:szCs w:val="32"/>
        </w:rPr>
        <w:t xml:space="preserve">3 </w:t>
      </w:r>
      <w:r w:rsidRPr="00F2779C">
        <w:rPr>
          <w:rFonts w:ascii="TH SarabunPSK" w:hAnsi="TH SarabunPSK" w:cs="TH SarabunPSK"/>
          <w:sz w:val="32"/>
          <w:szCs w:val="32"/>
          <w:cs/>
        </w:rPr>
        <w:t>ส่วนประสมทางการตลาดที่มีอิทธิพลต่อการตัดสินใจซื้อผลิตภัณฑ์เฟอร์นิเจอร์ ในเขตกรุงเทพมหานครและปริมณฑล</w:t>
      </w:r>
      <w:r w:rsidRPr="00F2779C">
        <w:rPr>
          <w:rFonts w:ascii="TH SarabunPSK" w:hAnsi="TH SarabunPSK" w:cs="TH SarabunPSK"/>
          <w:sz w:val="32"/>
          <w:szCs w:val="32"/>
        </w:rPr>
        <w:t xml:space="preserve"> </w:t>
      </w:r>
      <w:r w:rsidRPr="00F2779C">
        <w:rPr>
          <w:rFonts w:ascii="TH SarabunPSK" w:hAnsi="TH SarabunPSK" w:cs="TH SarabunPSK"/>
          <w:sz w:val="32"/>
          <w:szCs w:val="32"/>
          <w:cs/>
        </w:rPr>
        <w:t xml:space="preserve">โดยการคำนวณหาค่าเฉลี่ย ( </w:t>
      </w:r>
      <w:r w:rsidRPr="00F2779C">
        <w:rPr>
          <w:rFonts w:ascii="TH SarabunPSK" w:hAnsi="TH SarabunPSK" w:cs="TH SarabunPSK"/>
          <w:sz w:val="32"/>
          <w:szCs w:val="32"/>
        </w:rPr>
        <w:t>x</w:t>
      </w:r>
      <w:r w:rsidRPr="00F2779C">
        <w:rPr>
          <w:rFonts w:ascii="Arial" w:hAnsi="Arial" w:cs="Arial"/>
          <w:sz w:val="32"/>
          <w:szCs w:val="32"/>
        </w:rPr>
        <w:t>̅</w:t>
      </w:r>
      <w:r w:rsidRPr="00F2779C">
        <w:rPr>
          <w:rFonts w:ascii="TH SarabunPSK" w:hAnsi="TH SarabunPSK" w:cs="TH SarabunPSK"/>
          <w:sz w:val="32"/>
          <w:szCs w:val="32"/>
        </w:rPr>
        <w:t xml:space="preserve"> ) </w:t>
      </w:r>
      <w:r w:rsidRPr="00F2779C">
        <w:rPr>
          <w:rFonts w:ascii="TH SarabunPSK" w:hAnsi="TH SarabunPSK" w:cs="TH SarabunPSK"/>
          <w:sz w:val="32"/>
          <w:szCs w:val="32"/>
          <w:cs/>
        </w:rPr>
        <w:t>และส่วนเบี่ยงเบนมาตรฐาน (</w:t>
      </w:r>
      <w:r w:rsidRPr="00F2779C">
        <w:rPr>
          <w:rFonts w:ascii="TH SarabunPSK" w:hAnsi="TH SarabunPSK" w:cs="TH SarabunPSK"/>
          <w:sz w:val="32"/>
          <w:szCs w:val="32"/>
        </w:rPr>
        <w:t xml:space="preserve">S.D.)  </w:t>
      </w:r>
      <w:r w:rsidRPr="00F2779C">
        <w:rPr>
          <w:rFonts w:ascii="TH SarabunPSK" w:hAnsi="TH SarabunPSK" w:cs="TH SarabunPSK"/>
          <w:sz w:val="32"/>
          <w:szCs w:val="32"/>
          <w:cs/>
        </w:rPr>
        <w:t>และหาค่าสถิติการวิเคราะห์การถดถอยพหุคูณ (</w:t>
      </w:r>
      <w:r w:rsidRPr="00F2779C">
        <w:rPr>
          <w:rFonts w:ascii="TH SarabunPSK" w:hAnsi="TH SarabunPSK" w:cs="TH SarabunPSK"/>
          <w:sz w:val="32"/>
          <w:szCs w:val="32"/>
        </w:rPr>
        <w:t xml:space="preserve">Multiple Regression Analysis - MRA) </w:t>
      </w:r>
      <w:r w:rsidRPr="00F2779C">
        <w:rPr>
          <w:rFonts w:ascii="TH SarabunPSK" w:hAnsi="TH SarabunPSK" w:cs="TH SarabunPSK" w:hint="cs"/>
          <w:sz w:val="32"/>
          <w:szCs w:val="32"/>
          <w:cs/>
        </w:rPr>
        <w:t>ส่วนประสมทางการตลาด</w:t>
      </w:r>
      <w:r w:rsidRPr="00F2779C">
        <w:rPr>
          <w:rFonts w:ascii="TH SarabunPSK" w:hAnsi="TH SarabunPSK" w:cs="TH SarabunPSK"/>
          <w:sz w:val="32"/>
          <w:szCs w:val="32"/>
          <w:cs/>
        </w:rPr>
        <w:t xml:space="preserve">ที่มีอิทธิพลต่อการตัดสินใจซื้อผลิตภัณฑ์เฟอร์นิเจอร์ในเขตกรุงเทพมหานครและปริมณฑล (สมมุติฐานที่ </w:t>
      </w:r>
      <w:r w:rsidRPr="00F2779C">
        <w:rPr>
          <w:rFonts w:ascii="TH SarabunPSK" w:hAnsi="TH SarabunPSK" w:cs="TH SarabunPSK"/>
          <w:sz w:val="32"/>
          <w:szCs w:val="32"/>
        </w:rPr>
        <w:t>2)</w:t>
      </w:r>
    </w:p>
    <w:p w14:paraId="554FB8E2" w14:textId="728050B2" w:rsidR="00F2779C" w:rsidRDefault="00E66F31" w:rsidP="00E66F31">
      <w:pPr>
        <w:spacing w:after="0" w:line="240" w:lineRule="auto"/>
        <w:jc w:val="thaiDistribute"/>
        <w:rPr>
          <w:rFonts w:ascii="TH SarabunPSK" w:hAnsi="TH SarabunPSK" w:cs="TH SarabunPSK"/>
          <w:sz w:val="32"/>
          <w:szCs w:val="32"/>
        </w:rPr>
      </w:pPr>
      <w:r>
        <w:rPr>
          <w:rFonts w:ascii="TH SarabunPSK" w:hAnsi="TH SarabunPSK" w:cs="TH SarabunPSK"/>
          <w:sz w:val="32"/>
          <w:szCs w:val="32"/>
        </w:rPr>
        <w:t xml:space="preserve">          </w:t>
      </w:r>
      <w:r w:rsidR="00F2779C" w:rsidRPr="00F2779C">
        <w:rPr>
          <w:rFonts w:ascii="TH SarabunPSK" w:hAnsi="TH SarabunPSK" w:cs="TH SarabunPSK"/>
          <w:sz w:val="32"/>
          <w:szCs w:val="32"/>
        </w:rPr>
        <w:t xml:space="preserve">4. </w:t>
      </w:r>
      <w:r w:rsidR="00F2779C" w:rsidRPr="00F2779C">
        <w:rPr>
          <w:rFonts w:ascii="TH SarabunPSK" w:hAnsi="TH SarabunPSK" w:cs="TH SarabunPSK"/>
          <w:sz w:val="32"/>
          <w:szCs w:val="32"/>
          <w:cs/>
        </w:rPr>
        <w:t>สถิติที่ใช้ในการทดสอบสมมติฐาน ได้แก่ สถิติการวิเคราะห์การถดถอยพหุคูณ (</w:t>
      </w:r>
      <w:r w:rsidR="00F2779C" w:rsidRPr="00F2779C">
        <w:rPr>
          <w:rFonts w:ascii="TH SarabunPSK" w:hAnsi="TH SarabunPSK" w:cs="TH SarabunPSK"/>
          <w:sz w:val="32"/>
          <w:szCs w:val="32"/>
        </w:rPr>
        <w:t xml:space="preserve">Multiple Regression Analysis - MRA) </w:t>
      </w:r>
      <w:r w:rsidR="00F2779C" w:rsidRPr="00F2779C">
        <w:rPr>
          <w:rFonts w:ascii="TH SarabunPSK" w:hAnsi="TH SarabunPSK" w:cs="TH SarabunPSK"/>
          <w:sz w:val="32"/>
          <w:szCs w:val="32"/>
          <w:cs/>
        </w:rPr>
        <w:t xml:space="preserve">โดยเลือกตัวแปรอิสระเข้าสมการถดถอยด้วยเทคนิค </w:t>
      </w:r>
      <w:r w:rsidR="00F2779C" w:rsidRPr="00F2779C">
        <w:rPr>
          <w:rFonts w:ascii="TH SarabunPSK" w:hAnsi="TH SarabunPSK" w:cs="TH SarabunPSK"/>
          <w:sz w:val="32"/>
          <w:szCs w:val="32"/>
        </w:rPr>
        <w:t xml:space="preserve">Enter </w:t>
      </w:r>
      <w:r w:rsidR="00F2779C" w:rsidRPr="00F2779C">
        <w:rPr>
          <w:rFonts w:ascii="TH SarabunPSK" w:hAnsi="TH SarabunPSK" w:cs="TH SarabunPSK"/>
          <w:sz w:val="32"/>
          <w:szCs w:val="32"/>
          <w:cs/>
        </w:rPr>
        <w:t xml:space="preserve">ที่ระดับความเชื่อมั่น </w:t>
      </w:r>
      <w:r w:rsidR="00F2779C" w:rsidRPr="00F2779C">
        <w:rPr>
          <w:rFonts w:ascii="TH SarabunPSK" w:hAnsi="TH SarabunPSK" w:cs="TH SarabunPSK"/>
          <w:sz w:val="32"/>
          <w:szCs w:val="32"/>
        </w:rPr>
        <w:t xml:space="preserve">95% </w:t>
      </w:r>
      <w:r w:rsidR="00F2779C" w:rsidRPr="00F2779C">
        <w:rPr>
          <w:rFonts w:ascii="TH SarabunPSK" w:hAnsi="TH SarabunPSK" w:cs="TH SarabunPSK"/>
          <w:sz w:val="32"/>
          <w:szCs w:val="32"/>
          <w:cs/>
        </w:rPr>
        <w:t>เพื่อหาความสัมพันธ์ระหว่างตัวแปรตาม (</w:t>
      </w:r>
      <w:r w:rsidR="00F2779C" w:rsidRPr="00F2779C">
        <w:rPr>
          <w:rFonts w:ascii="TH SarabunPSK" w:hAnsi="TH SarabunPSK" w:cs="TH SarabunPSK"/>
          <w:sz w:val="32"/>
          <w:szCs w:val="32"/>
        </w:rPr>
        <w:t xml:space="preserve">Dependent Variable) </w:t>
      </w:r>
      <w:r w:rsidR="00F2779C" w:rsidRPr="00F2779C">
        <w:rPr>
          <w:rFonts w:ascii="TH SarabunPSK" w:hAnsi="TH SarabunPSK" w:cs="TH SarabunPSK"/>
          <w:sz w:val="32"/>
          <w:szCs w:val="32"/>
          <w:cs/>
        </w:rPr>
        <w:t>จำนวนหนึ่งตัวแปรกับตัวแปรอิสระ (</w:t>
      </w:r>
      <w:r w:rsidR="00F2779C" w:rsidRPr="00F2779C">
        <w:rPr>
          <w:rFonts w:ascii="TH SarabunPSK" w:hAnsi="TH SarabunPSK" w:cs="TH SarabunPSK"/>
          <w:sz w:val="32"/>
          <w:szCs w:val="32"/>
        </w:rPr>
        <w:t xml:space="preserve">Independent Variable) </w:t>
      </w:r>
      <w:r w:rsidR="00F2779C" w:rsidRPr="00F2779C">
        <w:rPr>
          <w:rFonts w:ascii="TH SarabunPSK" w:hAnsi="TH SarabunPSK" w:cs="TH SarabunPSK"/>
          <w:sz w:val="32"/>
          <w:szCs w:val="32"/>
          <w:cs/>
        </w:rPr>
        <w:t xml:space="preserve">ตั้งแต่ </w:t>
      </w:r>
      <w:r w:rsidR="00F2779C" w:rsidRPr="00F2779C">
        <w:rPr>
          <w:rFonts w:ascii="TH SarabunPSK" w:hAnsi="TH SarabunPSK" w:cs="TH SarabunPSK"/>
          <w:sz w:val="32"/>
          <w:szCs w:val="32"/>
        </w:rPr>
        <w:t xml:space="preserve">2 </w:t>
      </w:r>
      <w:r w:rsidR="00F2779C" w:rsidRPr="00F2779C">
        <w:rPr>
          <w:rFonts w:ascii="TH SarabunPSK" w:hAnsi="TH SarabunPSK" w:cs="TH SarabunPSK"/>
          <w:sz w:val="32"/>
          <w:szCs w:val="32"/>
          <w:cs/>
        </w:rPr>
        <w:t>ตัวแปรขึ้นไป เพื่อใช้ในการทดสอบสมมติฐาน</w:t>
      </w:r>
      <w:r w:rsidR="00065B52">
        <w:rPr>
          <w:rFonts w:ascii="TH SarabunPSK" w:hAnsi="TH SarabunPSK" w:cs="TH SarabunPSK" w:hint="cs"/>
          <w:sz w:val="32"/>
          <w:szCs w:val="32"/>
          <w:cs/>
        </w:rPr>
        <w:t xml:space="preserve"> โดยการ</w:t>
      </w:r>
      <w:r w:rsidR="00065B52" w:rsidRPr="00C247E7">
        <w:rPr>
          <w:rFonts w:ascii="TH SarabunPSK" w:hAnsi="TH SarabunPSK" w:cs="TH SarabunPSK"/>
          <w:sz w:val="32"/>
          <w:szCs w:val="32"/>
          <w:cs/>
        </w:rPr>
        <w:t>วิเคราะห์</w:t>
      </w:r>
      <w:r w:rsidR="002A507D">
        <w:rPr>
          <w:rFonts w:ascii="TH SarabunPSK" w:hAnsi="TH SarabunPSK" w:cs="TH SarabunPSK" w:hint="cs"/>
          <w:sz w:val="32"/>
          <w:szCs w:val="32"/>
          <w:cs/>
        </w:rPr>
        <w:t>ปัจจัย</w:t>
      </w:r>
      <w:r w:rsidR="00065B52" w:rsidRPr="009F7071">
        <w:rPr>
          <w:rFonts w:ascii="TH SarabunPSK" w:hAnsi="TH SarabunPSK" w:cs="TH SarabunPSK"/>
          <w:sz w:val="32"/>
          <w:szCs w:val="32"/>
          <w:cs/>
        </w:rPr>
        <w:t xml:space="preserve">การบริหารลูกค้าสัมพันธ์ </w:t>
      </w:r>
      <w:r w:rsidR="002A507D">
        <w:rPr>
          <w:rFonts w:ascii="TH SarabunPSK" w:hAnsi="TH SarabunPSK" w:cs="TH SarabunPSK" w:hint="cs"/>
          <w:sz w:val="32"/>
          <w:szCs w:val="32"/>
          <w:cs/>
        </w:rPr>
        <w:t>ปัจจัย</w:t>
      </w:r>
      <w:r w:rsidR="00065B52" w:rsidRPr="009F7071">
        <w:rPr>
          <w:rFonts w:ascii="TH SarabunPSK" w:hAnsi="TH SarabunPSK" w:cs="TH SarabunPSK"/>
          <w:sz w:val="32"/>
          <w:szCs w:val="32"/>
          <w:cs/>
        </w:rPr>
        <w:t>ส่วนประสมทางการตลาด</w:t>
      </w:r>
      <w:r w:rsidR="00065B52" w:rsidRPr="00C247E7">
        <w:rPr>
          <w:rFonts w:ascii="TH SarabunPSK" w:hAnsi="TH SarabunPSK" w:cs="TH SarabunPSK"/>
          <w:sz w:val="32"/>
          <w:szCs w:val="32"/>
          <w:cs/>
        </w:rPr>
        <w:t xml:space="preserve"> และการตัดสินใจซื้อ</w:t>
      </w:r>
      <w:r w:rsidR="00065B52" w:rsidRPr="00065B52">
        <w:rPr>
          <w:rFonts w:ascii="TH SarabunPSK" w:hAnsi="TH SarabunPSK" w:cs="TH SarabunPSK"/>
          <w:sz w:val="32"/>
          <w:szCs w:val="32"/>
          <w:cs/>
        </w:rPr>
        <w:t>ผลิตภัณฑ์</w:t>
      </w:r>
      <w:r w:rsidR="00065B52" w:rsidRPr="00C247E7">
        <w:rPr>
          <w:rFonts w:ascii="TH SarabunPSK" w:hAnsi="TH SarabunPSK" w:cs="TH SarabunPSK"/>
          <w:sz w:val="32"/>
          <w:szCs w:val="32"/>
          <w:cs/>
        </w:rPr>
        <w:t>เฟอร์นิเจอร์ในเขตกรุงเทพมหานครและปริมณฑล</w:t>
      </w:r>
      <w:r w:rsidR="00065B52">
        <w:rPr>
          <w:rFonts w:ascii="TH SarabunPSK" w:hAnsi="TH SarabunPSK" w:cs="TH SarabunPSK"/>
          <w:sz w:val="32"/>
          <w:szCs w:val="32"/>
        </w:rPr>
        <w:t xml:space="preserve"> </w:t>
      </w:r>
    </w:p>
    <w:p w14:paraId="498C8691" w14:textId="488EEEB9" w:rsidR="00F2779C" w:rsidRDefault="00F2779C" w:rsidP="003B4B76">
      <w:pPr>
        <w:spacing w:after="0" w:line="240" w:lineRule="auto"/>
        <w:ind w:firstLine="990"/>
        <w:jc w:val="thaiDistribute"/>
        <w:rPr>
          <w:rFonts w:ascii="TH SarabunPSK" w:hAnsi="TH SarabunPSK" w:cs="TH SarabunPSK"/>
          <w:sz w:val="32"/>
          <w:szCs w:val="32"/>
        </w:rPr>
      </w:pPr>
    </w:p>
    <w:p w14:paraId="77F38FF2" w14:textId="14609345" w:rsidR="00C247E7" w:rsidRDefault="007A2033" w:rsidP="00C247E7">
      <w:pPr>
        <w:spacing w:after="0" w:line="240" w:lineRule="auto"/>
        <w:jc w:val="thaiDistribute"/>
        <w:rPr>
          <w:rFonts w:ascii="TH SarabunPSK" w:eastAsia="Times New Roman" w:hAnsi="TH SarabunPSK" w:cs="TH SarabunPSK"/>
          <w:b/>
          <w:bCs/>
          <w:sz w:val="32"/>
          <w:szCs w:val="32"/>
        </w:rPr>
      </w:pPr>
      <w:r w:rsidRPr="007A2033">
        <w:rPr>
          <w:rFonts w:ascii="TH SarabunPSK" w:eastAsia="Times New Roman" w:hAnsi="TH SarabunPSK" w:cs="TH SarabunPSK"/>
          <w:b/>
          <w:bCs/>
          <w:sz w:val="32"/>
          <w:szCs w:val="32"/>
          <w:cs/>
        </w:rPr>
        <w:t>สรุปการวิจัย</w:t>
      </w:r>
    </w:p>
    <w:p w14:paraId="0B74E36B" w14:textId="60C5EA18" w:rsidR="00D12EEA" w:rsidRPr="00D12EEA" w:rsidRDefault="007A2033" w:rsidP="00835680">
      <w:pPr>
        <w:widowControl w:val="0"/>
        <w:spacing w:after="0" w:line="240" w:lineRule="auto"/>
        <w:ind w:left="851" w:hanging="851"/>
        <w:rPr>
          <w:rFonts w:ascii="TH SarabunPSK" w:eastAsia="Cordia New" w:hAnsi="TH SarabunPSK" w:cs="TH SarabunPSK"/>
          <w:sz w:val="32"/>
          <w:szCs w:val="32"/>
        </w:rPr>
      </w:pPr>
      <w:r>
        <w:rPr>
          <w:rFonts w:ascii="TH SarabunPSK" w:eastAsia="Times New Roman" w:hAnsi="TH SarabunPSK" w:cs="TH SarabunPSK" w:hint="cs"/>
          <w:b/>
          <w:bCs/>
          <w:sz w:val="32"/>
          <w:szCs w:val="32"/>
          <w:cs/>
        </w:rPr>
        <w:t xml:space="preserve">          </w:t>
      </w:r>
      <w:r w:rsidR="00D12EEA" w:rsidRPr="00D12EEA">
        <w:rPr>
          <w:rFonts w:ascii="TH SarabunPSK" w:eastAsia="Cordia New" w:hAnsi="TH SarabunPSK" w:cs="TH SarabunPSK" w:hint="cs"/>
          <w:sz w:val="32"/>
          <w:szCs w:val="32"/>
          <w:cs/>
        </w:rPr>
        <w:t>ผลการศึกษาสรุปได้ ดังนี้</w:t>
      </w:r>
    </w:p>
    <w:p w14:paraId="1E45299C" w14:textId="47B00DC9" w:rsidR="00D12EEA" w:rsidRPr="00D12EEA" w:rsidRDefault="00835680" w:rsidP="00D12EEA">
      <w:pPr>
        <w:tabs>
          <w:tab w:val="left" w:pos="864"/>
          <w:tab w:val="left" w:pos="1224"/>
          <w:tab w:val="left" w:pos="1584"/>
          <w:tab w:val="left" w:pos="1944"/>
          <w:tab w:val="left" w:pos="2304"/>
        </w:tabs>
        <w:autoSpaceDE w:val="0"/>
        <w:autoSpaceDN w:val="0"/>
        <w:adjustRightInd w:val="0"/>
        <w:spacing w:after="0" w:line="240" w:lineRule="auto"/>
        <w:jc w:val="thaiDistribute"/>
        <w:rPr>
          <w:rFonts w:ascii="TH SarabunPSK" w:eastAsia="Cordia New" w:hAnsi="TH SarabunPSK" w:cs="TH SarabunPSK"/>
          <w:sz w:val="32"/>
          <w:szCs w:val="32"/>
        </w:rPr>
      </w:pPr>
      <w:r>
        <w:rPr>
          <w:rFonts w:ascii="TH SarabunPSK" w:eastAsia="Cordia New" w:hAnsi="TH SarabunPSK" w:cs="TH SarabunPSK"/>
          <w:sz w:val="32"/>
          <w:szCs w:val="32"/>
        </w:rPr>
        <w:t xml:space="preserve">           1. </w:t>
      </w:r>
      <w:r w:rsidR="00D12EEA" w:rsidRPr="00D12EEA">
        <w:rPr>
          <w:rFonts w:ascii="TH SarabunPSK" w:eastAsia="Cordia New" w:hAnsi="TH SarabunPSK" w:cs="TH SarabunPSK" w:hint="cs"/>
          <w:sz w:val="32"/>
          <w:szCs w:val="32"/>
          <w:cs/>
        </w:rPr>
        <w:t>การตัดสินใจซื้อผลิตภัณฑ์เฟอร์นิเจอร์ในเขตกรุงเทพมหานครและปริมณฑล</w:t>
      </w:r>
      <w:r w:rsidR="00D12EEA" w:rsidRPr="00D12EEA">
        <w:rPr>
          <w:rFonts w:ascii="TH SarabunPSK" w:eastAsia="Calibri" w:hAnsi="TH SarabunPSK" w:cs="TH SarabunPSK" w:hint="cs"/>
          <w:sz w:val="32"/>
          <w:szCs w:val="32"/>
          <w:cs/>
        </w:rPr>
        <w:t xml:space="preserve"> </w:t>
      </w:r>
      <w:r w:rsidR="00D12EEA" w:rsidRPr="00D12EEA">
        <w:rPr>
          <w:rFonts w:ascii="TH SarabunPSK" w:eastAsia="CordiaNew-Bold" w:hAnsi="TH SarabunPSK" w:cs="TH SarabunPSK" w:hint="cs"/>
          <w:sz w:val="32"/>
          <w:szCs w:val="32"/>
          <w:cs/>
        </w:rPr>
        <w:t>อยู่ในระดับมาก เมื่อพิจารณารายด้านที่มีค่าเฉลี่ยสูงสุด 3 อันดับ พบว่า ด้านการตระหนักถึงปัญหา มีค่าเฉลี่ยสูงสุด รองลงมาคือ ด้านการประเมินทางเลือก และ</w:t>
      </w:r>
      <w:r w:rsidR="00D12EEA" w:rsidRPr="00D12EEA">
        <w:rPr>
          <w:rFonts w:ascii="TH SarabunPSK" w:eastAsia="Calibri" w:hAnsi="TH SarabunPSK" w:cs="TH SarabunPSK" w:hint="cs"/>
          <w:sz w:val="32"/>
          <w:szCs w:val="32"/>
          <w:cs/>
        </w:rPr>
        <w:t>ด้านการค้นหาข้อมูล</w:t>
      </w:r>
      <w:r w:rsidR="00D12EEA" w:rsidRPr="00D12EEA">
        <w:rPr>
          <w:rFonts w:ascii="TH SarabunPSK" w:eastAsia="CordiaNew-Bold" w:hAnsi="TH SarabunPSK" w:cs="TH SarabunPSK" w:hint="cs"/>
          <w:sz w:val="32"/>
          <w:szCs w:val="32"/>
          <w:cs/>
        </w:rPr>
        <w:t>และด้านพฤติกรรมภายหลังการซื้อ</w:t>
      </w:r>
      <w:r w:rsidR="00D12EEA" w:rsidRPr="00D12EEA">
        <w:rPr>
          <w:rFonts w:ascii="TH SarabunPSK" w:eastAsia="CordiaNew-Bold" w:hAnsi="TH SarabunPSK" w:cs="TH SarabunPSK" w:hint="cs"/>
          <w:sz w:val="32"/>
          <w:szCs w:val="32"/>
        </w:rPr>
        <w:t xml:space="preserve"> </w:t>
      </w:r>
      <w:r w:rsidR="00D12EEA" w:rsidRPr="00D12EEA">
        <w:rPr>
          <w:rFonts w:ascii="TH SarabunPSK" w:eastAsia="CordiaNew-Bold" w:hAnsi="TH SarabunPSK" w:cs="TH SarabunPSK" w:hint="cs"/>
          <w:sz w:val="32"/>
          <w:szCs w:val="32"/>
          <w:cs/>
        </w:rPr>
        <w:t>ตามลำดับ</w:t>
      </w:r>
    </w:p>
    <w:p w14:paraId="5E59FFD1" w14:textId="20846359" w:rsidR="00D12EEA" w:rsidRPr="00D12EEA" w:rsidRDefault="00D12EEA" w:rsidP="00D12EEA">
      <w:pPr>
        <w:spacing w:after="0" w:line="240" w:lineRule="auto"/>
        <w:jc w:val="thaiDistribute"/>
        <w:rPr>
          <w:rFonts w:ascii="TH SarabunPSK" w:eastAsia="Cordia New" w:hAnsi="TH SarabunPSK" w:cs="TH SarabunPSK"/>
          <w:color w:val="FF0000"/>
          <w:sz w:val="32"/>
          <w:szCs w:val="32"/>
        </w:rPr>
      </w:pPr>
      <w:r w:rsidRPr="00D12EEA">
        <w:rPr>
          <w:rFonts w:ascii="TH SarabunPSK" w:eastAsia="Cordia New" w:hAnsi="TH SarabunPSK" w:cs="TH SarabunPSK" w:hint="cs"/>
          <w:sz w:val="32"/>
          <w:szCs w:val="32"/>
          <w:cs/>
        </w:rPr>
        <w:tab/>
      </w:r>
      <w:r w:rsidR="00835680">
        <w:rPr>
          <w:rFonts w:ascii="TH SarabunPSK" w:eastAsia="Cordia New" w:hAnsi="TH SarabunPSK" w:cs="TH SarabunPSK" w:hint="cs"/>
          <w:sz w:val="32"/>
          <w:szCs w:val="32"/>
          <w:cs/>
        </w:rPr>
        <w:t xml:space="preserve"> </w:t>
      </w:r>
      <w:r w:rsidRPr="00D12EEA">
        <w:rPr>
          <w:rFonts w:ascii="TH SarabunPSK" w:eastAsia="Cordia New" w:hAnsi="TH SarabunPSK" w:cs="TH SarabunPSK" w:hint="cs"/>
          <w:sz w:val="32"/>
          <w:szCs w:val="32"/>
          <w:cs/>
        </w:rPr>
        <w:t>2</w:t>
      </w:r>
      <w:r w:rsidR="00835680">
        <w:rPr>
          <w:rFonts w:ascii="TH SarabunPSK" w:eastAsia="Cordia New" w:hAnsi="TH SarabunPSK" w:cs="TH SarabunPSK"/>
          <w:sz w:val="32"/>
          <w:szCs w:val="32"/>
        </w:rPr>
        <w:t>.</w:t>
      </w:r>
      <w:r w:rsidRPr="00D12EEA">
        <w:rPr>
          <w:rFonts w:ascii="TH SarabunPSK" w:eastAsia="Cordia New" w:hAnsi="TH SarabunPSK" w:cs="TH SarabunPSK" w:hint="cs"/>
          <w:sz w:val="32"/>
          <w:szCs w:val="32"/>
          <w:cs/>
        </w:rPr>
        <w:t xml:space="preserve"> การบริหารลูกค้าสัมพันธ์</w:t>
      </w:r>
      <w:r w:rsidR="002A507D">
        <w:rPr>
          <w:rFonts w:ascii="TH SarabunPSK" w:eastAsia="Cordia New" w:hAnsi="TH SarabunPSK" w:cs="TH SarabunPSK" w:hint="cs"/>
          <w:sz w:val="32"/>
          <w:szCs w:val="32"/>
          <w:cs/>
        </w:rPr>
        <w:t>ที่มีอิทธิพล</w:t>
      </w:r>
      <w:r w:rsidRPr="00D12EEA">
        <w:rPr>
          <w:rFonts w:ascii="TH SarabunPSK" w:eastAsia="Cordia New" w:hAnsi="TH SarabunPSK" w:cs="TH SarabunPSK" w:hint="cs"/>
          <w:sz w:val="32"/>
          <w:szCs w:val="32"/>
          <w:cs/>
        </w:rPr>
        <w:t>ต่อการตัดสินใจซื้อผลิตภัณฑ์เฟอร์นิเจอร์</w:t>
      </w:r>
      <w:r w:rsidR="002A507D">
        <w:rPr>
          <w:rFonts w:ascii="TH SarabunPSK" w:eastAsia="Cordia New" w:hAnsi="TH SarabunPSK" w:cs="TH SarabunPSK" w:hint="cs"/>
          <w:sz w:val="32"/>
          <w:szCs w:val="32"/>
          <w:cs/>
        </w:rPr>
        <w:t xml:space="preserve"> </w:t>
      </w:r>
      <w:r w:rsidRPr="00D12EEA">
        <w:rPr>
          <w:rFonts w:ascii="TH SarabunPSK" w:eastAsia="Cordia New" w:hAnsi="TH SarabunPSK" w:cs="TH SarabunPSK" w:hint="cs"/>
          <w:sz w:val="32"/>
          <w:szCs w:val="32"/>
          <w:cs/>
        </w:rPr>
        <w:t>ในเขตกรุงเทพมหานครและปริมณฑล</w:t>
      </w:r>
      <w:r w:rsidRPr="00D12EEA">
        <w:rPr>
          <w:rFonts w:ascii="TH SarabunPSK" w:eastAsia="Calibri" w:hAnsi="TH SarabunPSK" w:cs="TH SarabunPSK" w:hint="cs"/>
          <w:sz w:val="32"/>
          <w:szCs w:val="32"/>
          <w:cs/>
        </w:rPr>
        <w:t xml:space="preserve"> </w:t>
      </w:r>
      <w:r w:rsidRPr="00D12EEA">
        <w:rPr>
          <w:rFonts w:ascii="TH SarabunPSK" w:eastAsia="CordiaNew-Bold" w:hAnsi="TH SarabunPSK" w:cs="TH SarabunPSK" w:hint="cs"/>
          <w:sz w:val="32"/>
          <w:szCs w:val="32"/>
          <w:cs/>
        </w:rPr>
        <w:t>อยู่ในระดับมาก เมื่อพิจารณารายด้านที่มีค่าเฉลี่ยสูงสุด 3 อันดับ พบว่า ด้านการบริหารการสื่อสารระหว่างกัน มีค่าเฉลี่ยสูงสุด รองลงมาคือ ด้านการเข้าใจความคาดหวังของลูกค้า และ</w:t>
      </w:r>
      <w:r w:rsidRPr="00D12EEA">
        <w:rPr>
          <w:rFonts w:ascii="TH SarabunPSK" w:eastAsia="Calibri" w:hAnsi="TH SarabunPSK" w:cs="TH SarabunPSK" w:hint="cs"/>
          <w:sz w:val="32"/>
          <w:szCs w:val="32"/>
          <w:cs/>
        </w:rPr>
        <w:t>ด้านสัมพันธภาพกับลูกค้า</w:t>
      </w:r>
      <w:r w:rsidRPr="00D12EEA">
        <w:rPr>
          <w:rFonts w:ascii="TH SarabunPSK" w:eastAsia="CordiaNew-Bold" w:hAnsi="TH SarabunPSK" w:cs="TH SarabunPSK" w:hint="cs"/>
          <w:sz w:val="32"/>
          <w:szCs w:val="32"/>
        </w:rPr>
        <w:t xml:space="preserve"> </w:t>
      </w:r>
      <w:r w:rsidRPr="00D12EEA">
        <w:rPr>
          <w:rFonts w:ascii="TH SarabunPSK" w:eastAsia="CordiaNew-Bold" w:hAnsi="TH SarabunPSK" w:cs="TH SarabunPSK" w:hint="cs"/>
          <w:sz w:val="32"/>
          <w:szCs w:val="32"/>
          <w:cs/>
        </w:rPr>
        <w:t>ตามลำดับ</w:t>
      </w:r>
    </w:p>
    <w:p w14:paraId="3DB7CCF8" w14:textId="1707E5AC" w:rsidR="00D12EEA" w:rsidRPr="00D12EEA" w:rsidRDefault="00D12EEA" w:rsidP="00D12EEA">
      <w:pPr>
        <w:widowControl w:val="0"/>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thaiDistribute"/>
        <w:rPr>
          <w:rFonts w:ascii="TH SarabunPSK" w:eastAsia="Cordia New" w:hAnsi="TH SarabunPSK" w:cs="TH SarabunPSK"/>
          <w:sz w:val="32"/>
          <w:szCs w:val="32"/>
        </w:rPr>
      </w:pPr>
      <w:r w:rsidRPr="00D12EEA">
        <w:rPr>
          <w:rFonts w:ascii="TH SarabunPSK" w:eastAsia="Cordia New" w:hAnsi="TH SarabunPSK" w:cs="TH SarabunPSK" w:hint="cs"/>
          <w:sz w:val="32"/>
          <w:szCs w:val="32"/>
          <w:cs/>
        </w:rPr>
        <w:tab/>
        <w:t xml:space="preserve">การวิเคราะห์ถดถอยพหุคูณพบว่า ตัวแปรอิสระทั้ง </w:t>
      </w:r>
      <w:r w:rsidRPr="00D12EEA">
        <w:rPr>
          <w:rFonts w:ascii="TH SarabunPSK" w:eastAsia="Cordia New" w:hAnsi="TH SarabunPSK" w:cs="TH SarabunPSK" w:hint="cs"/>
          <w:sz w:val="32"/>
          <w:szCs w:val="32"/>
        </w:rPr>
        <w:t xml:space="preserve">4 </w:t>
      </w:r>
      <w:r w:rsidRPr="00D12EEA">
        <w:rPr>
          <w:rFonts w:ascii="TH SarabunPSK" w:eastAsia="Cordia New" w:hAnsi="TH SarabunPSK" w:cs="TH SarabunPSK" w:hint="cs"/>
          <w:sz w:val="32"/>
          <w:szCs w:val="32"/>
          <w:cs/>
        </w:rPr>
        <w:t xml:space="preserve">ตัว </w:t>
      </w:r>
      <w:r w:rsidR="00835680">
        <w:rPr>
          <w:rFonts w:ascii="TH SarabunPSK" w:eastAsia="Cordia New" w:hAnsi="TH SarabunPSK" w:cs="TH SarabunPSK" w:hint="cs"/>
          <w:sz w:val="32"/>
          <w:szCs w:val="32"/>
          <w:cs/>
        </w:rPr>
        <w:t>ได้</w:t>
      </w:r>
      <w:r w:rsidRPr="00D12EEA">
        <w:rPr>
          <w:rFonts w:ascii="TH SarabunPSK" w:eastAsia="Cordia New" w:hAnsi="TH SarabunPSK" w:cs="TH SarabunPSK" w:hint="cs"/>
          <w:sz w:val="32"/>
          <w:szCs w:val="32"/>
          <w:cs/>
        </w:rPr>
        <w:t xml:space="preserve">ร้อยละ </w:t>
      </w:r>
      <w:r w:rsidRPr="00D12EEA">
        <w:rPr>
          <w:rFonts w:ascii="TH SarabunPSK" w:eastAsia="Cordia New" w:hAnsi="TH SarabunPSK" w:cs="TH SarabunPSK" w:hint="cs"/>
          <w:sz w:val="32"/>
          <w:szCs w:val="32"/>
        </w:rPr>
        <w:t xml:space="preserve">65.80 </w:t>
      </w:r>
      <w:r w:rsidRPr="00D12EEA">
        <w:rPr>
          <w:rFonts w:ascii="TH SarabunPSK" w:eastAsia="Cordia New" w:hAnsi="TH SarabunPSK" w:cs="TH SarabunPSK" w:hint="cs"/>
          <w:sz w:val="32"/>
          <w:szCs w:val="32"/>
          <w:cs/>
        </w:rPr>
        <w:t>พิจารณา</w:t>
      </w:r>
      <w:r w:rsidR="002A507D">
        <w:rPr>
          <w:rFonts w:ascii="TH SarabunPSK" w:eastAsia="Cordia New" w:hAnsi="TH SarabunPSK" w:cs="TH SarabunPSK" w:hint="cs"/>
          <w:sz w:val="32"/>
          <w:szCs w:val="32"/>
          <w:cs/>
        </w:rPr>
        <w:t>ปัจจัย</w:t>
      </w:r>
      <w:r w:rsidR="00835680" w:rsidRPr="00835680">
        <w:rPr>
          <w:rFonts w:ascii="TH SarabunPSK" w:eastAsia="Cordia New" w:hAnsi="TH SarabunPSK" w:cs="TH SarabunPSK"/>
          <w:sz w:val="32"/>
          <w:szCs w:val="32"/>
          <w:cs/>
        </w:rPr>
        <w:t>การบริหารลูกค้าสัมพันธ์</w:t>
      </w:r>
      <w:r w:rsidRPr="00D12EEA">
        <w:rPr>
          <w:rFonts w:ascii="TH SarabunPSK" w:eastAsia="Cordia New" w:hAnsi="TH SarabunPSK" w:cs="TH SarabunPSK" w:hint="cs"/>
          <w:sz w:val="32"/>
          <w:szCs w:val="32"/>
          <w:cs/>
        </w:rPr>
        <w:t>ที่มีอิทธิพลต่อการตัดสินใจซื้อผลิตภัณฑ์เฟอร์นิเจอร์</w:t>
      </w:r>
      <w:r w:rsidR="002A507D">
        <w:rPr>
          <w:rFonts w:ascii="TH SarabunPSK" w:eastAsia="Cordia New" w:hAnsi="TH SarabunPSK" w:cs="TH SarabunPSK" w:hint="cs"/>
          <w:sz w:val="32"/>
          <w:szCs w:val="32"/>
          <w:cs/>
        </w:rPr>
        <w:t xml:space="preserve"> </w:t>
      </w:r>
      <w:r w:rsidRPr="00D12EEA">
        <w:rPr>
          <w:rFonts w:ascii="TH SarabunPSK" w:eastAsia="Cordia New" w:hAnsi="TH SarabunPSK" w:cs="TH SarabunPSK" w:hint="cs"/>
          <w:sz w:val="32"/>
          <w:szCs w:val="32"/>
          <w:cs/>
        </w:rPr>
        <w:t>ในเขตกรุงเทพมหานครและปริมณฑล ได้ดีที่สุดคือ ด้านการบริหารการสื่อสารระหว่างกัน (</w:t>
      </w:r>
      <w:r w:rsidRPr="00D12EEA">
        <w:rPr>
          <w:rFonts w:ascii="TH SarabunPSK" w:eastAsia="Cordia New" w:hAnsi="TH SarabunPSK" w:cs="TH SarabunPSK" w:hint="cs"/>
          <w:sz w:val="32"/>
          <w:szCs w:val="32"/>
        </w:rPr>
        <w:t>X10)</w:t>
      </w:r>
      <w:r w:rsidRPr="00D12EEA">
        <w:rPr>
          <w:rFonts w:ascii="TH SarabunPSK" w:eastAsia="Cordia New" w:hAnsi="TH SarabunPSK" w:cs="TH SarabunPSK" w:hint="cs"/>
          <w:sz w:val="32"/>
          <w:szCs w:val="32"/>
          <w:cs/>
        </w:rPr>
        <w:t xml:space="preserve"> </w:t>
      </w:r>
      <w:r w:rsidRPr="00D12EEA">
        <w:rPr>
          <w:rFonts w:ascii="TH SarabunPSK" w:eastAsia="Cordia New" w:hAnsi="TH SarabunPSK" w:cs="TH SarabunPSK" w:hint="cs"/>
          <w:sz w:val="32"/>
          <w:szCs w:val="32"/>
        </w:rPr>
        <w:t xml:space="preserve">( </w:t>
      </w:r>
      <w:r w:rsidRPr="00D12EEA">
        <w:rPr>
          <w:rFonts w:ascii="TH SarabunPSK" w:eastAsia="Cordia New" w:hAnsi="TH SarabunPSK" w:cs="TH SarabunPSK" w:hint="cs"/>
          <w:sz w:val="24"/>
          <w:szCs w:val="24"/>
        </w:rPr>
        <w:sym w:font="Symbol" w:char="F062"/>
      </w:r>
      <w:r w:rsidRPr="00D12EEA">
        <w:rPr>
          <w:rFonts w:ascii="TH SarabunPSK" w:eastAsia="Cordia New" w:hAnsi="TH SarabunPSK" w:cs="TH SarabunPSK" w:hint="cs"/>
          <w:sz w:val="32"/>
          <w:szCs w:val="32"/>
        </w:rPr>
        <w:t xml:space="preserve"> =0.339)</w:t>
      </w:r>
      <w:r w:rsidRPr="00D12EEA">
        <w:rPr>
          <w:rFonts w:ascii="TH SarabunPSK" w:eastAsia="Cordia New" w:hAnsi="TH SarabunPSK" w:cs="TH SarabunPSK" w:hint="cs"/>
          <w:sz w:val="32"/>
          <w:szCs w:val="32"/>
          <w:cs/>
        </w:rPr>
        <w:t xml:space="preserve"> รองลงมาเป็น ด้านสัมพันธภาพกับลูกค้า </w:t>
      </w:r>
      <w:r w:rsidRPr="00D12EEA">
        <w:rPr>
          <w:rFonts w:ascii="TH SarabunPSK" w:eastAsia="Cordia New" w:hAnsi="TH SarabunPSK" w:cs="TH SarabunPSK" w:hint="cs"/>
          <w:sz w:val="32"/>
          <w:szCs w:val="32"/>
        </w:rPr>
        <w:t>(X</w:t>
      </w:r>
      <w:r w:rsidRPr="00D12EEA">
        <w:rPr>
          <w:rFonts w:ascii="TH SarabunPSK" w:eastAsia="Cordia New" w:hAnsi="TH SarabunPSK" w:cs="TH SarabunPSK" w:hint="cs"/>
          <w:sz w:val="32"/>
          <w:szCs w:val="32"/>
          <w:vertAlign w:val="subscript"/>
        </w:rPr>
        <w:t>9</w:t>
      </w:r>
      <w:r w:rsidRPr="00D12EEA">
        <w:rPr>
          <w:rFonts w:ascii="TH SarabunPSK" w:eastAsia="Cordia New" w:hAnsi="TH SarabunPSK" w:cs="TH SarabunPSK" w:hint="cs"/>
          <w:sz w:val="32"/>
          <w:szCs w:val="32"/>
        </w:rPr>
        <w:t xml:space="preserve">) ( </w:t>
      </w:r>
      <w:r w:rsidRPr="00D12EEA">
        <w:rPr>
          <w:rFonts w:ascii="TH SarabunPSK" w:eastAsia="Cordia New" w:hAnsi="TH SarabunPSK" w:cs="TH SarabunPSK" w:hint="cs"/>
          <w:sz w:val="24"/>
          <w:szCs w:val="24"/>
        </w:rPr>
        <w:sym w:font="Symbol" w:char="F062"/>
      </w:r>
      <w:r w:rsidRPr="00D12EEA">
        <w:rPr>
          <w:rFonts w:ascii="TH SarabunPSK" w:eastAsia="Cordia New" w:hAnsi="TH SarabunPSK" w:cs="TH SarabunPSK" w:hint="cs"/>
          <w:sz w:val="32"/>
          <w:szCs w:val="32"/>
        </w:rPr>
        <w:t xml:space="preserve"> =0.330) </w:t>
      </w:r>
      <w:r w:rsidRPr="00D12EEA">
        <w:rPr>
          <w:rFonts w:ascii="TH SarabunPSK" w:eastAsia="Cordia New" w:hAnsi="TH SarabunPSK" w:cs="TH SarabunPSK" w:hint="cs"/>
          <w:sz w:val="32"/>
          <w:szCs w:val="32"/>
          <w:cs/>
        </w:rPr>
        <w:t xml:space="preserve">ด้านการเข้าใจความคาดหวังของลูกค้า </w:t>
      </w:r>
      <w:r w:rsidRPr="00D12EEA">
        <w:rPr>
          <w:rFonts w:ascii="TH SarabunPSK" w:eastAsia="Cordia New" w:hAnsi="TH SarabunPSK" w:cs="TH SarabunPSK" w:hint="cs"/>
          <w:sz w:val="32"/>
          <w:szCs w:val="32"/>
        </w:rPr>
        <w:t>(X</w:t>
      </w:r>
      <w:r w:rsidRPr="00D12EEA">
        <w:rPr>
          <w:rFonts w:ascii="TH SarabunPSK" w:eastAsia="Cordia New" w:hAnsi="TH SarabunPSK" w:cs="TH SarabunPSK" w:hint="cs"/>
          <w:sz w:val="32"/>
          <w:szCs w:val="32"/>
          <w:vertAlign w:val="subscript"/>
        </w:rPr>
        <w:t>11</w:t>
      </w:r>
      <w:r w:rsidRPr="00D12EEA">
        <w:rPr>
          <w:rFonts w:ascii="TH SarabunPSK" w:eastAsia="Cordia New" w:hAnsi="TH SarabunPSK" w:cs="TH SarabunPSK" w:hint="cs"/>
          <w:sz w:val="32"/>
          <w:szCs w:val="32"/>
        </w:rPr>
        <w:t>) (</w:t>
      </w:r>
      <w:r w:rsidRPr="00D12EEA">
        <w:rPr>
          <w:rFonts w:ascii="TH SarabunPSK" w:eastAsia="Cordia New" w:hAnsi="TH SarabunPSK" w:cs="TH SarabunPSK" w:hint="cs"/>
          <w:sz w:val="24"/>
          <w:szCs w:val="24"/>
        </w:rPr>
        <w:t xml:space="preserve"> </w:t>
      </w:r>
      <w:r w:rsidRPr="00D12EEA">
        <w:rPr>
          <w:rFonts w:ascii="TH SarabunPSK" w:eastAsia="Cordia New" w:hAnsi="TH SarabunPSK" w:cs="TH SarabunPSK" w:hint="cs"/>
          <w:sz w:val="24"/>
          <w:szCs w:val="24"/>
        </w:rPr>
        <w:sym w:font="Symbol" w:char="F062"/>
      </w:r>
      <w:r w:rsidRPr="00D12EEA">
        <w:rPr>
          <w:rFonts w:ascii="TH SarabunPSK" w:eastAsia="Cordia New" w:hAnsi="TH SarabunPSK" w:cs="TH SarabunPSK" w:hint="cs"/>
          <w:sz w:val="24"/>
          <w:szCs w:val="24"/>
        </w:rPr>
        <w:t xml:space="preserve"> </w:t>
      </w:r>
      <w:r w:rsidRPr="00D12EEA">
        <w:rPr>
          <w:rFonts w:ascii="TH SarabunPSK" w:eastAsia="Cordia New" w:hAnsi="TH SarabunPSK" w:cs="TH SarabunPSK" w:hint="cs"/>
          <w:sz w:val="32"/>
          <w:szCs w:val="32"/>
        </w:rPr>
        <w:t>=0.246)</w:t>
      </w:r>
      <w:r w:rsidRPr="00D12EEA">
        <w:rPr>
          <w:rFonts w:ascii="TH SarabunPSK" w:eastAsia="Cordia New" w:hAnsi="TH SarabunPSK" w:cs="TH SarabunPSK" w:hint="cs"/>
          <w:sz w:val="32"/>
          <w:szCs w:val="32"/>
          <w:cs/>
        </w:rPr>
        <w:t xml:space="preserve"> ด้านการติดตามลูกค้า</w:t>
      </w:r>
      <w:r w:rsidRPr="00D12EEA">
        <w:rPr>
          <w:rFonts w:ascii="TH SarabunPSK" w:eastAsia="Cordia New" w:hAnsi="TH SarabunPSK" w:cs="TH SarabunPSK" w:hint="cs"/>
          <w:sz w:val="32"/>
          <w:szCs w:val="32"/>
        </w:rPr>
        <w:t xml:space="preserve"> (X</w:t>
      </w:r>
      <w:r w:rsidRPr="00D12EEA">
        <w:rPr>
          <w:rFonts w:ascii="TH SarabunPSK" w:eastAsia="Cordia New" w:hAnsi="TH SarabunPSK" w:cs="TH SarabunPSK" w:hint="cs"/>
          <w:sz w:val="32"/>
          <w:szCs w:val="32"/>
          <w:vertAlign w:val="subscript"/>
        </w:rPr>
        <w:t>8</w:t>
      </w:r>
      <w:r w:rsidRPr="00D12EEA">
        <w:rPr>
          <w:rFonts w:ascii="TH SarabunPSK" w:eastAsia="Cordia New" w:hAnsi="TH SarabunPSK" w:cs="TH SarabunPSK" w:hint="cs"/>
          <w:sz w:val="32"/>
          <w:szCs w:val="32"/>
        </w:rPr>
        <w:t>) (</w:t>
      </w:r>
      <w:r w:rsidRPr="00D12EEA">
        <w:rPr>
          <w:rFonts w:ascii="TH SarabunPSK" w:eastAsia="Cordia New" w:hAnsi="TH SarabunPSK" w:cs="TH SarabunPSK" w:hint="cs"/>
          <w:sz w:val="24"/>
          <w:szCs w:val="24"/>
        </w:rPr>
        <w:sym w:font="Symbol" w:char="F062"/>
      </w:r>
      <w:r w:rsidRPr="00D12EEA">
        <w:rPr>
          <w:rFonts w:ascii="TH SarabunPSK" w:eastAsia="Cordia New" w:hAnsi="TH SarabunPSK" w:cs="TH SarabunPSK" w:hint="cs"/>
          <w:sz w:val="24"/>
          <w:szCs w:val="24"/>
        </w:rPr>
        <w:t xml:space="preserve"> </w:t>
      </w:r>
      <w:r w:rsidRPr="00D12EEA">
        <w:rPr>
          <w:rFonts w:ascii="TH SarabunPSK" w:eastAsia="Cordia New" w:hAnsi="TH SarabunPSK" w:cs="TH SarabunPSK" w:hint="cs"/>
          <w:sz w:val="32"/>
          <w:szCs w:val="32"/>
        </w:rPr>
        <w:t>=0.178</w:t>
      </w:r>
      <w:r w:rsidRPr="00D12EEA">
        <w:rPr>
          <w:rFonts w:ascii="TH SarabunPSK" w:eastAsia="Cordia New" w:hAnsi="TH SarabunPSK" w:cs="TH SarabunPSK" w:hint="cs"/>
          <w:sz w:val="32"/>
          <w:szCs w:val="32"/>
          <w:cs/>
        </w:rPr>
        <w:t xml:space="preserve">) ตามลำดับ </w:t>
      </w:r>
      <w:bookmarkStart w:id="5" w:name="_Hlk159279483"/>
      <w:bookmarkStart w:id="6" w:name="_Hlk159278381"/>
      <w:r w:rsidR="00835680" w:rsidRPr="00835680">
        <w:rPr>
          <w:rFonts w:ascii="TH SarabunPSK" w:eastAsia="Cordia New" w:hAnsi="TH SarabunPSK" w:cs="TH SarabunPSK"/>
          <w:sz w:val="32"/>
          <w:szCs w:val="32"/>
          <w:cs/>
        </w:rPr>
        <w:t>ปัจจัย</w:t>
      </w:r>
      <w:r w:rsidR="00835680">
        <w:rPr>
          <w:rFonts w:ascii="TH SarabunPSK" w:eastAsia="Cordia New" w:hAnsi="TH SarabunPSK" w:cs="TH SarabunPSK" w:hint="cs"/>
          <w:sz w:val="32"/>
          <w:szCs w:val="32"/>
          <w:cs/>
        </w:rPr>
        <w:t>ด้าน</w:t>
      </w:r>
      <w:r w:rsidR="00835680" w:rsidRPr="00835680">
        <w:rPr>
          <w:rFonts w:ascii="TH SarabunPSK" w:eastAsia="Cordia New" w:hAnsi="TH SarabunPSK" w:cs="TH SarabunPSK"/>
          <w:sz w:val="32"/>
          <w:szCs w:val="32"/>
          <w:cs/>
        </w:rPr>
        <w:t>การบริหารลูกค้าสัมพันธ์ที่ส่งผลต่อการตัดสินใจซื้อผลิตภัณฑ์เฟอร์นิเจอร์ในเขตกรุงเทพมหานครและปริมณฑล</w:t>
      </w:r>
      <w:r w:rsidR="00835680">
        <w:rPr>
          <w:rFonts w:ascii="TH SarabunPSK" w:eastAsia="Cordia New" w:hAnsi="TH SarabunPSK" w:cs="TH SarabunPSK" w:hint="cs"/>
          <w:sz w:val="32"/>
          <w:szCs w:val="32"/>
          <w:cs/>
        </w:rPr>
        <w:t xml:space="preserve"> สอดคล้องกับสมมุติฐาน </w:t>
      </w:r>
      <w:bookmarkEnd w:id="5"/>
      <w:r w:rsidRPr="00D12EEA">
        <w:rPr>
          <w:rFonts w:ascii="TH SarabunPSK" w:eastAsia="Cordia New" w:hAnsi="TH SarabunPSK" w:cs="TH SarabunPSK" w:hint="cs"/>
          <w:sz w:val="32"/>
          <w:szCs w:val="32"/>
          <w:cs/>
        </w:rPr>
        <w:t>โดยสามารถเขียนเป็นสมการถดถอยได้ดังนี้</w:t>
      </w:r>
      <w:bookmarkEnd w:id="6"/>
    </w:p>
    <w:p w14:paraId="4F3F09FA" w14:textId="32A2601A" w:rsidR="00D12EEA" w:rsidRPr="00D12EEA" w:rsidRDefault="00D12EEA" w:rsidP="002A507D">
      <w:pPr>
        <w:widowControl w:val="0"/>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after="0" w:line="240" w:lineRule="auto"/>
        <w:ind w:left="851" w:hanging="851"/>
        <w:jc w:val="center"/>
        <w:rPr>
          <w:rFonts w:ascii="TH SarabunPSK" w:eastAsia="Cordia New" w:hAnsi="TH SarabunPSK" w:cs="TH SarabunPSK"/>
          <w:sz w:val="32"/>
          <w:szCs w:val="32"/>
        </w:rPr>
      </w:pPr>
      <w:r w:rsidRPr="00D12EEA">
        <w:rPr>
          <w:rFonts w:ascii="TH SarabunPSK" w:eastAsia="Cordia New" w:hAnsi="TH SarabunPSK" w:cs="TH SarabunPSK" w:hint="cs"/>
          <w:sz w:val="32"/>
          <w:szCs w:val="32"/>
        </w:rPr>
        <w:t>Y = 3.876+ (0.339X</w:t>
      </w:r>
      <w:r w:rsidRPr="00D12EEA">
        <w:rPr>
          <w:rFonts w:ascii="TH SarabunPSK" w:eastAsia="Cordia New" w:hAnsi="TH SarabunPSK" w:cs="TH SarabunPSK" w:hint="cs"/>
          <w:sz w:val="32"/>
          <w:szCs w:val="32"/>
          <w:vertAlign w:val="subscript"/>
        </w:rPr>
        <w:t>10</w:t>
      </w:r>
      <w:r w:rsidRPr="00D12EEA">
        <w:rPr>
          <w:rFonts w:ascii="TH SarabunPSK" w:eastAsia="Cordia New" w:hAnsi="TH SarabunPSK" w:cs="TH SarabunPSK" w:hint="cs"/>
          <w:sz w:val="32"/>
          <w:szCs w:val="32"/>
        </w:rPr>
        <w:t>) + (0.330 X</w:t>
      </w:r>
      <w:r w:rsidRPr="00D12EEA">
        <w:rPr>
          <w:rFonts w:ascii="TH SarabunPSK" w:eastAsia="Cordia New" w:hAnsi="TH SarabunPSK" w:cs="TH SarabunPSK" w:hint="cs"/>
          <w:sz w:val="32"/>
          <w:szCs w:val="32"/>
          <w:vertAlign w:val="subscript"/>
        </w:rPr>
        <w:t>9</w:t>
      </w:r>
      <w:r w:rsidRPr="00D12EEA">
        <w:rPr>
          <w:rFonts w:ascii="TH SarabunPSK" w:eastAsia="Cordia New" w:hAnsi="TH SarabunPSK" w:cs="TH SarabunPSK" w:hint="cs"/>
          <w:sz w:val="32"/>
          <w:szCs w:val="32"/>
        </w:rPr>
        <w:t>) + (0.246X</w:t>
      </w:r>
      <w:r w:rsidRPr="00D12EEA">
        <w:rPr>
          <w:rFonts w:ascii="TH SarabunPSK" w:eastAsia="Cordia New" w:hAnsi="TH SarabunPSK" w:cs="TH SarabunPSK" w:hint="cs"/>
          <w:sz w:val="32"/>
          <w:szCs w:val="32"/>
          <w:vertAlign w:val="subscript"/>
        </w:rPr>
        <w:t>11</w:t>
      </w:r>
      <w:r w:rsidRPr="00D12EEA">
        <w:rPr>
          <w:rFonts w:ascii="TH SarabunPSK" w:eastAsia="Cordia New" w:hAnsi="TH SarabunPSK" w:cs="TH SarabunPSK" w:hint="cs"/>
          <w:sz w:val="32"/>
          <w:szCs w:val="32"/>
        </w:rPr>
        <w:t>) + (0.178X</w:t>
      </w:r>
      <w:r w:rsidRPr="00D12EEA">
        <w:rPr>
          <w:rFonts w:ascii="TH SarabunPSK" w:eastAsia="Cordia New" w:hAnsi="TH SarabunPSK" w:cs="TH SarabunPSK" w:hint="cs"/>
          <w:sz w:val="32"/>
          <w:szCs w:val="32"/>
          <w:vertAlign w:val="subscript"/>
        </w:rPr>
        <w:t>8</w:t>
      </w:r>
      <w:r w:rsidRPr="00D12EEA">
        <w:rPr>
          <w:rFonts w:ascii="TH SarabunPSK" w:eastAsia="Cordia New" w:hAnsi="TH SarabunPSK" w:cs="TH SarabunPSK" w:hint="cs"/>
          <w:sz w:val="32"/>
          <w:szCs w:val="32"/>
        </w:rPr>
        <w:t>)</w:t>
      </w:r>
    </w:p>
    <w:p w14:paraId="406EAB64" w14:textId="722ACE6F" w:rsidR="00D12EEA" w:rsidRPr="00D12EEA" w:rsidRDefault="00D12EEA" w:rsidP="00D12EEA">
      <w:pPr>
        <w:tabs>
          <w:tab w:val="left" w:pos="864"/>
          <w:tab w:val="left" w:pos="1224"/>
          <w:tab w:val="left" w:pos="1584"/>
          <w:tab w:val="left" w:pos="1944"/>
          <w:tab w:val="left" w:pos="2304"/>
        </w:tabs>
        <w:autoSpaceDE w:val="0"/>
        <w:autoSpaceDN w:val="0"/>
        <w:adjustRightInd w:val="0"/>
        <w:spacing w:after="0" w:line="240" w:lineRule="auto"/>
        <w:jc w:val="thaiDistribute"/>
        <w:rPr>
          <w:rFonts w:ascii="TH SarabunPSK" w:eastAsia="CordiaNew-Bold" w:hAnsi="TH SarabunPSK" w:cs="TH SarabunPSK"/>
          <w:sz w:val="32"/>
          <w:szCs w:val="32"/>
        </w:rPr>
      </w:pPr>
      <w:r w:rsidRPr="00D12EEA">
        <w:rPr>
          <w:rFonts w:ascii="TH SarabunPSK" w:eastAsia="Cordia New" w:hAnsi="TH SarabunPSK" w:cs="TH SarabunPSK" w:hint="cs"/>
          <w:sz w:val="32"/>
          <w:szCs w:val="32"/>
        </w:rPr>
        <w:lastRenderedPageBreak/>
        <w:tab/>
        <w:t>3</w:t>
      </w:r>
      <w:r w:rsidR="002A507D">
        <w:rPr>
          <w:rFonts w:ascii="TH SarabunPSK" w:eastAsia="Cordia New" w:hAnsi="TH SarabunPSK" w:cs="TH SarabunPSK"/>
          <w:sz w:val="32"/>
          <w:szCs w:val="32"/>
        </w:rPr>
        <w:t>.</w:t>
      </w:r>
      <w:r w:rsidRPr="00D12EEA">
        <w:rPr>
          <w:rFonts w:ascii="TH SarabunPSK" w:eastAsia="Cordia New" w:hAnsi="TH SarabunPSK" w:cs="TH SarabunPSK" w:hint="cs"/>
          <w:sz w:val="32"/>
          <w:szCs w:val="32"/>
        </w:rPr>
        <w:t xml:space="preserve"> </w:t>
      </w:r>
      <w:bookmarkStart w:id="7" w:name="_Hlk159278298"/>
      <w:r w:rsidRPr="00D12EEA">
        <w:rPr>
          <w:rFonts w:ascii="TH SarabunPSK" w:eastAsia="Calibri" w:hAnsi="TH SarabunPSK" w:cs="TH SarabunPSK" w:hint="cs"/>
          <w:sz w:val="32"/>
          <w:szCs w:val="32"/>
          <w:cs/>
        </w:rPr>
        <w:t>ส่วนประสมทางการตลาด</w:t>
      </w:r>
      <w:r w:rsidR="002A507D">
        <w:rPr>
          <w:rFonts w:ascii="TH SarabunPSK" w:eastAsia="Calibri" w:hAnsi="TH SarabunPSK" w:cs="TH SarabunPSK" w:hint="cs"/>
          <w:sz w:val="32"/>
          <w:szCs w:val="32"/>
          <w:cs/>
        </w:rPr>
        <w:t>ที่มีอิทธิพลต่อ</w:t>
      </w:r>
      <w:r w:rsidRPr="00D12EEA">
        <w:rPr>
          <w:rFonts w:ascii="TH SarabunPSK" w:eastAsia="Calibri" w:hAnsi="TH SarabunPSK" w:cs="TH SarabunPSK" w:hint="cs"/>
          <w:sz w:val="32"/>
          <w:szCs w:val="32"/>
          <w:cs/>
        </w:rPr>
        <w:t>การตัดสินใจซื้อผลิตภัณฑ์เฟอร์นิเจอร์ในเขตกรุงเทพมหานครและปริมณฑล</w:t>
      </w:r>
      <w:bookmarkEnd w:id="7"/>
      <w:r w:rsidRPr="00D12EEA">
        <w:rPr>
          <w:rFonts w:ascii="TH SarabunPSK" w:eastAsia="CordiaNew-Bold" w:hAnsi="TH SarabunPSK" w:cs="TH SarabunPSK" w:hint="cs"/>
          <w:sz w:val="32"/>
          <w:szCs w:val="32"/>
        </w:rPr>
        <w:t xml:space="preserve"> </w:t>
      </w:r>
      <w:r w:rsidRPr="00D12EEA">
        <w:rPr>
          <w:rFonts w:ascii="TH SarabunPSK" w:eastAsia="CordiaNew-Bold" w:hAnsi="TH SarabunPSK" w:cs="TH SarabunPSK" w:hint="cs"/>
          <w:sz w:val="32"/>
          <w:szCs w:val="32"/>
          <w:cs/>
        </w:rPr>
        <w:t xml:space="preserve">โดยภาพรวมอยู่ในระดับมาก เมื่อพิจารณารายด้านที่มีค่าเฉลี่ยสูงสุด 3 อันดับ พบว่า </w:t>
      </w:r>
      <w:r w:rsidRPr="00D12EEA">
        <w:rPr>
          <w:rFonts w:ascii="TH SarabunPSK" w:eastAsia="Calibri" w:hAnsi="TH SarabunPSK" w:cs="TH SarabunPSK" w:hint="cs"/>
          <w:sz w:val="32"/>
          <w:szCs w:val="32"/>
          <w:cs/>
        </w:rPr>
        <w:t>ด้านการส่งเสริมการตลาด</w:t>
      </w:r>
      <w:r w:rsidRPr="00D12EEA">
        <w:rPr>
          <w:rFonts w:ascii="TH SarabunPSK" w:eastAsia="CordiaNew-Bold" w:hAnsi="TH SarabunPSK" w:cs="TH SarabunPSK" w:hint="cs"/>
          <w:sz w:val="32"/>
          <w:szCs w:val="32"/>
          <w:cs/>
        </w:rPr>
        <w:t xml:space="preserve"> มีค่าเฉลี่ยสูงสุด รองลงมาคือ ด้านราคา</w:t>
      </w:r>
      <w:r w:rsidRPr="00D12EEA">
        <w:rPr>
          <w:rFonts w:ascii="TH SarabunPSK" w:eastAsia="CordiaNew-Bold" w:hAnsi="TH SarabunPSK" w:cs="TH SarabunPSK" w:hint="cs"/>
          <w:sz w:val="32"/>
          <w:szCs w:val="32"/>
        </w:rPr>
        <w:t xml:space="preserve"> </w:t>
      </w:r>
      <w:r w:rsidRPr="00D12EEA">
        <w:rPr>
          <w:rFonts w:ascii="TH SarabunPSK" w:eastAsia="CordiaNew-Bold" w:hAnsi="TH SarabunPSK" w:cs="TH SarabunPSK" w:hint="cs"/>
          <w:sz w:val="32"/>
          <w:szCs w:val="32"/>
          <w:cs/>
        </w:rPr>
        <w:t>และ ด้านผลิตภัณฑ์</w:t>
      </w:r>
      <w:r w:rsidRPr="00D12EEA">
        <w:rPr>
          <w:rFonts w:ascii="TH SarabunPSK" w:eastAsia="CordiaNew-Bold" w:hAnsi="TH SarabunPSK" w:cs="TH SarabunPSK" w:hint="cs"/>
          <w:sz w:val="32"/>
          <w:szCs w:val="32"/>
        </w:rPr>
        <w:t xml:space="preserve"> </w:t>
      </w:r>
      <w:r w:rsidRPr="00D12EEA">
        <w:rPr>
          <w:rFonts w:ascii="TH SarabunPSK" w:eastAsia="CordiaNew-Bold" w:hAnsi="TH SarabunPSK" w:cs="TH SarabunPSK" w:hint="cs"/>
          <w:sz w:val="32"/>
          <w:szCs w:val="32"/>
          <w:cs/>
        </w:rPr>
        <w:t>ตามลำดับ</w:t>
      </w:r>
    </w:p>
    <w:p w14:paraId="00000AC8" w14:textId="15844D43" w:rsidR="00D12EEA" w:rsidRPr="00D12EEA" w:rsidRDefault="00D12EEA" w:rsidP="002A507D">
      <w:pPr>
        <w:widowControl w:val="0"/>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center"/>
        <w:rPr>
          <w:rFonts w:ascii="TH SarabunPSK" w:eastAsia="Cordia New" w:hAnsi="TH SarabunPSK" w:cs="TH SarabunPSK"/>
          <w:sz w:val="32"/>
          <w:szCs w:val="32"/>
        </w:rPr>
      </w:pPr>
      <w:r w:rsidRPr="00D12EEA">
        <w:rPr>
          <w:rFonts w:ascii="TH SarabunPSK" w:eastAsia="Cordia New" w:hAnsi="TH SarabunPSK" w:cs="TH SarabunPSK" w:hint="cs"/>
          <w:sz w:val="32"/>
          <w:szCs w:val="32"/>
          <w:cs/>
        </w:rPr>
        <w:t xml:space="preserve">การวิเคราะห์ถดถอยพหุคูณพบว่า ตัวแปรอิสระทั้ง </w:t>
      </w:r>
      <w:r w:rsidRPr="00D12EEA">
        <w:rPr>
          <w:rFonts w:ascii="TH SarabunPSK" w:eastAsia="Cordia New" w:hAnsi="TH SarabunPSK" w:cs="TH SarabunPSK" w:hint="cs"/>
          <w:sz w:val="32"/>
          <w:szCs w:val="32"/>
        </w:rPr>
        <w:t xml:space="preserve">7 </w:t>
      </w:r>
      <w:r w:rsidRPr="00D12EEA">
        <w:rPr>
          <w:rFonts w:ascii="TH SarabunPSK" w:eastAsia="Cordia New" w:hAnsi="TH SarabunPSK" w:cs="TH SarabunPSK" w:hint="cs"/>
          <w:sz w:val="32"/>
          <w:szCs w:val="32"/>
          <w:cs/>
        </w:rPr>
        <w:t>ตัว</w:t>
      </w:r>
      <w:r w:rsidR="002A507D">
        <w:rPr>
          <w:rFonts w:ascii="TH SarabunPSK" w:eastAsia="Cordia New" w:hAnsi="TH SarabunPSK" w:cs="TH SarabunPSK" w:hint="cs"/>
          <w:sz w:val="32"/>
          <w:szCs w:val="32"/>
          <w:cs/>
        </w:rPr>
        <w:t xml:space="preserve"> </w:t>
      </w:r>
      <w:r w:rsidRPr="00D12EEA">
        <w:rPr>
          <w:rFonts w:ascii="TH SarabunPSK" w:eastAsia="Cordia New" w:hAnsi="TH SarabunPSK" w:cs="TH SarabunPSK" w:hint="cs"/>
          <w:sz w:val="32"/>
          <w:szCs w:val="32"/>
          <w:cs/>
        </w:rPr>
        <w:t>ได้ร้อยละ 77</w:t>
      </w:r>
      <w:r w:rsidRPr="00D12EEA">
        <w:rPr>
          <w:rFonts w:ascii="TH SarabunPSK" w:eastAsia="Cordia New" w:hAnsi="TH SarabunPSK" w:cs="TH SarabunPSK" w:hint="cs"/>
          <w:sz w:val="32"/>
          <w:szCs w:val="32"/>
        </w:rPr>
        <w:t xml:space="preserve">.60 </w:t>
      </w:r>
      <w:r w:rsidRPr="00D12EEA">
        <w:rPr>
          <w:rFonts w:ascii="TH SarabunPSK" w:eastAsia="Cordia New" w:hAnsi="TH SarabunPSK" w:cs="TH SarabunPSK" w:hint="cs"/>
          <w:sz w:val="32"/>
          <w:szCs w:val="32"/>
          <w:cs/>
        </w:rPr>
        <w:t>โดยเมื่อพิจารณา</w:t>
      </w:r>
      <w:r w:rsidR="002A507D">
        <w:rPr>
          <w:rFonts w:ascii="TH SarabunPSK" w:eastAsia="Cordia New" w:hAnsi="TH SarabunPSK" w:cs="TH SarabunPSK" w:hint="cs"/>
          <w:sz w:val="32"/>
          <w:szCs w:val="32"/>
          <w:cs/>
        </w:rPr>
        <w:t>ปัจจัย</w:t>
      </w:r>
      <w:r w:rsidR="002A507D" w:rsidRPr="002A507D">
        <w:rPr>
          <w:rFonts w:ascii="TH SarabunPSK" w:eastAsia="Cordia New" w:hAnsi="TH SarabunPSK" w:cs="TH SarabunPSK"/>
          <w:sz w:val="32"/>
          <w:szCs w:val="32"/>
          <w:cs/>
        </w:rPr>
        <w:t>ส่วนประสมทางการตลาดที่มีอิทธิพลต่อการตัดสินใจซื้อผลิตภัณฑ์เฟอร์นิเจอร์</w:t>
      </w:r>
      <w:r w:rsidR="002A507D">
        <w:rPr>
          <w:rFonts w:ascii="TH SarabunPSK" w:eastAsia="Cordia New" w:hAnsi="TH SarabunPSK" w:cs="TH SarabunPSK" w:hint="cs"/>
          <w:sz w:val="32"/>
          <w:szCs w:val="32"/>
          <w:cs/>
        </w:rPr>
        <w:t xml:space="preserve"> </w:t>
      </w:r>
      <w:r w:rsidR="002A507D" w:rsidRPr="002A507D">
        <w:rPr>
          <w:rFonts w:ascii="TH SarabunPSK" w:eastAsia="Cordia New" w:hAnsi="TH SarabunPSK" w:cs="TH SarabunPSK"/>
          <w:sz w:val="32"/>
          <w:szCs w:val="32"/>
          <w:cs/>
        </w:rPr>
        <w:t>ในเขตกรุงเทพมหานครและปริมณฑล</w:t>
      </w:r>
      <w:r w:rsidR="002A507D">
        <w:rPr>
          <w:rFonts w:ascii="TH SarabunPSK" w:eastAsia="Cordia New" w:hAnsi="TH SarabunPSK" w:cs="TH SarabunPSK" w:hint="cs"/>
          <w:sz w:val="32"/>
          <w:szCs w:val="32"/>
          <w:cs/>
        </w:rPr>
        <w:t xml:space="preserve"> </w:t>
      </w:r>
      <w:r w:rsidRPr="00D12EEA">
        <w:rPr>
          <w:rFonts w:ascii="TH SarabunPSK" w:eastAsia="Cordia New" w:hAnsi="TH SarabunPSK" w:cs="TH SarabunPSK" w:hint="cs"/>
          <w:sz w:val="32"/>
          <w:szCs w:val="32"/>
          <w:cs/>
        </w:rPr>
        <w:t>ได้ดีที่สุดคือ ปัจจัยด้านการส่งเสริมการตลาด</w:t>
      </w:r>
      <w:r w:rsidRPr="00D12EEA">
        <w:rPr>
          <w:rFonts w:ascii="TH SarabunPSK" w:eastAsia="Cordia New" w:hAnsi="TH SarabunPSK" w:cs="TH SarabunPSK" w:hint="cs"/>
          <w:sz w:val="32"/>
          <w:szCs w:val="32"/>
        </w:rPr>
        <w:t xml:space="preserve"> (X</w:t>
      </w:r>
      <w:r w:rsidRPr="00D12EEA">
        <w:rPr>
          <w:rFonts w:ascii="TH SarabunPSK" w:eastAsia="Cordia New" w:hAnsi="TH SarabunPSK" w:cs="TH SarabunPSK" w:hint="cs"/>
          <w:sz w:val="32"/>
          <w:szCs w:val="32"/>
          <w:vertAlign w:val="subscript"/>
        </w:rPr>
        <w:t>4</w:t>
      </w:r>
      <w:r w:rsidRPr="00D12EEA">
        <w:rPr>
          <w:rFonts w:ascii="TH SarabunPSK" w:eastAsia="Cordia New" w:hAnsi="TH SarabunPSK" w:cs="TH SarabunPSK" w:hint="cs"/>
          <w:sz w:val="32"/>
          <w:szCs w:val="32"/>
        </w:rPr>
        <w:t>) (</w:t>
      </w:r>
      <w:r w:rsidRPr="00D12EEA">
        <w:rPr>
          <w:rFonts w:ascii="TH SarabunPSK" w:eastAsia="Cordia New" w:hAnsi="TH SarabunPSK" w:cs="TH SarabunPSK" w:hint="cs"/>
          <w:sz w:val="24"/>
          <w:szCs w:val="24"/>
        </w:rPr>
        <w:sym w:font="Symbol" w:char="F062"/>
      </w:r>
      <w:r w:rsidRPr="00D12EEA">
        <w:rPr>
          <w:rFonts w:ascii="TH SarabunPSK" w:eastAsia="Cordia New" w:hAnsi="TH SarabunPSK" w:cs="TH SarabunPSK" w:hint="cs"/>
          <w:sz w:val="32"/>
          <w:szCs w:val="32"/>
        </w:rPr>
        <w:t xml:space="preserve"> =0.362</w:t>
      </w:r>
      <w:r w:rsidRPr="00D12EEA">
        <w:rPr>
          <w:rFonts w:ascii="TH SarabunPSK" w:eastAsia="Cordia New" w:hAnsi="TH SarabunPSK" w:cs="TH SarabunPSK" w:hint="cs"/>
          <w:sz w:val="32"/>
          <w:szCs w:val="32"/>
          <w:cs/>
        </w:rPr>
        <w:t xml:space="preserve">) รองลงมาเป็น ปัจจัยด้านราคา </w:t>
      </w:r>
      <w:r w:rsidRPr="00D12EEA">
        <w:rPr>
          <w:rFonts w:ascii="TH SarabunPSK" w:eastAsia="Cordia New" w:hAnsi="TH SarabunPSK" w:cs="TH SarabunPSK" w:hint="cs"/>
          <w:sz w:val="32"/>
          <w:szCs w:val="32"/>
        </w:rPr>
        <w:t>(X</w:t>
      </w:r>
      <w:r w:rsidRPr="00D12EEA">
        <w:rPr>
          <w:rFonts w:ascii="TH SarabunPSK" w:eastAsia="Cordia New" w:hAnsi="TH SarabunPSK" w:cs="TH SarabunPSK" w:hint="cs"/>
          <w:sz w:val="32"/>
          <w:szCs w:val="32"/>
          <w:vertAlign w:val="subscript"/>
        </w:rPr>
        <w:t>2</w:t>
      </w:r>
      <w:r w:rsidRPr="00D12EEA">
        <w:rPr>
          <w:rFonts w:ascii="TH SarabunPSK" w:eastAsia="Cordia New" w:hAnsi="TH SarabunPSK" w:cs="TH SarabunPSK" w:hint="cs"/>
          <w:sz w:val="32"/>
          <w:szCs w:val="32"/>
        </w:rPr>
        <w:t>)</w:t>
      </w:r>
      <w:r w:rsidRPr="00D12EEA">
        <w:rPr>
          <w:rFonts w:ascii="TH SarabunPSK" w:eastAsia="Cordia New" w:hAnsi="TH SarabunPSK" w:cs="TH SarabunPSK" w:hint="cs"/>
          <w:sz w:val="32"/>
          <w:szCs w:val="32"/>
          <w:cs/>
        </w:rPr>
        <w:t xml:space="preserve"> </w:t>
      </w:r>
      <w:r w:rsidRPr="00D12EEA">
        <w:rPr>
          <w:rFonts w:ascii="TH SarabunPSK" w:eastAsia="Cordia New" w:hAnsi="TH SarabunPSK" w:cs="TH SarabunPSK" w:hint="cs"/>
          <w:sz w:val="32"/>
          <w:szCs w:val="32"/>
        </w:rPr>
        <w:t>(</w:t>
      </w:r>
      <w:r w:rsidRPr="00D12EEA">
        <w:rPr>
          <w:rFonts w:ascii="TH SarabunPSK" w:eastAsia="Cordia New" w:hAnsi="TH SarabunPSK" w:cs="TH SarabunPSK" w:hint="cs"/>
          <w:sz w:val="24"/>
          <w:szCs w:val="24"/>
        </w:rPr>
        <w:sym w:font="Symbol" w:char="F062"/>
      </w:r>
      <w:r w:rsidRPr="00D12EEA">
        <w:rPr>
          <w:rFonts w:ascii="TH SarabunPSK" w:eastAsia="Cordia New" w:hAnsi="TH SarabunPSK" w:cs="TH SarabunPSK" w:hint="cs"/>
          <w:sz w:val="32"/>
          <w:szCs w:val="32"/>
        </w:rPr>
        <w:t xml:space="preserve"> =0.</w:t>
      </w:r>
      <w:r w:rsidRPr="00D12EEA">
        <w:rPr>
          <w:rFonts w:ascii="TH SarabunPSK" w:eastAsia="Cordia New" w:hAnsi="TH SarabunPSK" w:cs="TH SarabunPSK" w:hint="cs"/>
          <w:sz w:val="32"/>
          <w:szCs w:val="32"/>
          <w:cs/>
        </w:rPr>
        <w:t>248</w:t>
      </w:r>
      <w:r w:rsidRPr="00D12EEA">
        <w:rPr>
          <w:rFonts w:ascii="TH SarabunPSK" w:eastAsia="Cordia New" w:hAnsi="TH SarabunPSK" w:cs="TH SarabunPSK" w:hint="cs"/>
          <w:sz w:val="32"/>
          <w:szCs w:val="32"/>
        </w:rPr>
        <w:t>)</w:t>
      </w:r>
      <w:r w:rsidRPr="00D12EEA">
        <w:rPr>
          <w:rFonts w:ascii="TH SarabunPSK" w:eastAsia="Cordia New" w:hAnsi="TH SarabunPSK" w:cs="TH SarabunPSK" w:hint="cs"/>
          <w:sz w:val="32"/>
          <w:szCs w:val="32"/>
          <w:cs/>
        </w:rPr>
        <w:t xml:space="preserve"> ปัจจัยด้านผลิตภัณฑ์ </w:t>
      </w:r>
      <w:r w:rsidRPr="00D12EEA">
        <w:rPr>
          <w:rFonts w:ascii="TH SarabunPSK" w:eastAsia="Cordia New" w:hAnsi="TH SarabunPSK" w:cs="TH SarabunPSK" w:hint="cs"/>
          <w:sz w:val="32"/>
          <w:szCs w:val="32"/>
        </w:rPr>
        <w:t>(X</w:t>
      </w:r>
      <w:r w:rsidRPr="00D12EEA">
        <w:rPr>
          <w:rFonts w:ascii="TH SarabunPSK" w:eastAsia="Cordia New" w:hAnsi="TH SarabunPSK" w:cs="TH SarabunPSK" w:hint="cs"/>
          <w:sz w:val="32"/>
          <w:szCs w:val="32"/>
          <w:vertAlign w:val="subscript"/>
        </w:rPr>
        <w:t>1</w:t>
      </w:r>
      <w:r w:rsidRPr="00D12EEA">
        <w:rPr>
          <w:rFonts w:ascii="TH SarabunPSK" w:eastAsia="Cordia New" w:hAnsi="TH SarabunPSK" w:cs="TH SarabunPSK" w:hint="cs"/>
          <w:sz w:val="32"/>
          <w:szCs w:val="32"/>
        </w:rPr>
        <w:t>)</w:t>
      </w:r>
      <w:r w:rsidRPr="00D12EEA">
        <w:rPr>
          <w:rFonts w:ascii="TH SarabunPSK" w:eastAsia="Cordia New" w:hAnsi="TH SarabunPSK" w:cs="TH SarabunPSK" w:hint="cs"/>
          <w:sz w:val="32"/>
          <w:szCs w:val="32"/>
          <w:cs/>
        </w:rPr>
        <w:t xml:space="preserve"> </w:t>
      </w:r>
      <w:r w:rsidRPr="00D12EEA">
        <w:rPr>
          <w:rFonts w:ascii="TH SarabunPSK" w:eastAsia="Cordia New" w:hAnsi="TH SarabunPSK" w:cs="TH SarabunPSK" w:hint="cs"/>
          <w:sz w:val="32"/>
          <w:szCs w:val="32"/>
        </w:rPr>
        <w:t>(</w:t>
      </w:r>
      <w:r w:rsidRPr="00D12EEA">
        <w:rPr>
          <w:rFonts w:ascii="TH SarabunPSK" w:eastAsia="Cordia New" w:hAnsi="TH SarabunPSK" w:cs="TH SarabunPSK" w:hint="cs"/>
          <w:sz w:val="24"/>
          <w:szCs w:val="24"/>
        </w:rPr>
        <w:sym w:font="Symbol" w:char="F062"/>
      </w:r>
      <w:r w:rsidRPr="00D12EEA">
        <w:rPr>
          <w:rFonts w:ascii="TH SarabunPSK" w:eastAsia="Cordia New" w:hAnsi="TH SarabunPSK" w:cs="TH SarabunPSK" w:hint="cs"/>
          <w:sz w:val="24"/>
          <w:szCs w:val="24"/>
        </w:rPr>
        <w:t xml:space="preserve"> </w:t>
      </w:r>
      <w:r w:rsidRPr="00D12EEA">
        <w:rPr>
          <w:rFonts w:ascii="TH SarabunPSK" w:eastAsia="Cordia New" w:hAnsi="TH SarabunPSK" w:cs="TH SarabunPSK" w:hint="cs"/>
          <w:sz w:val="32"/>
          <w:szCs w:val="32"/>
        </w:rPr>
        <w:t xml:space="preserve">=0.157) </w:t>
      </w:r>
      <w:r w:rsidRPr="00D12EEA">
        <w:rPr>
          <w:rFonts w:ascii="TH SarabunPSK" w:eastAsia="Cordia New" w:hAnsi="TH SarabunPSK" w:cs="TH SarabunPSK" w:hint="cs"/>
          <w:sz w:val="32"/>
          <w:szCs w:val="32"/>
          <w:cs/>
        </w:rPr>
        <w:t>ปัจจัยด้านบุคคล</w:t>
      </w:r>
      <w:r w:rsidRPr="00D12EEA">
        <w:rPr>
          <w:rFonts w:ascii="TH SarabunPSK" w:eastAsia="Cordia New" w:hAnsi="TH SarabunPSK" w:cs="TH SarabunPSK" w:hint="cs"/>
          <w:sz w:val="32"/>
          <w:szCs w:val="32"/>
        </w:rPr>
        <w:t xml:space="preserve"> (X</w:t>
      </w:r>
      <w:r w:rsidRPr="00D12EEA">
        <w:rPr>
          <w:rFonts w:ascii="TH SarabunPSK" w:eastAsia="Cordia New" w:hAnsi="TH SarabunPSK" w:cs="TH SarabunPSK" w:hint="cs"/>
          <w:sz w:val="32"/>
          <w:szCs w:val="32"/>
          <w:vertAlign w:val="subscript"/>
        </w:rPr>
        <w:t>5</w:t>
      </w:r>
      <w:r w:rsidRPr="00D12EEA">
        <w:rPr>
          <w:rFonts w:ascii="TH SarabunPSK" w:eastAsia="Cordia New" w:hAnsi="TH SarabunPSK" w:cs="TH SarabunPSK" w:hint="cs"/>
          <w:sz w:val="32"/>
          <w:szCs w:val="32"/>
        </w:rPr>
        <w:t>)</w:t>
      </w:r>
      <w:r w:rsidRPr="00D12EEA">
        <w:rPr>
          <w:rFonts w:ascii="TH SarabunPSK" w:eastAsia="Cordia New" w:hAnsi="TH SarabunPSK" w:cs="TH SarabunPSK" w:hint="cs"/>
          <w:sz w:val="32"/>
          <w:szCs w:val="32"/>
          <w:cs/>
        </w:rPr>
        <w:t xml:space="preserve"> </w:t>
      </w:r>
      <w:r w:rsidRPr="00D12EEA">
        <w:rPr>
          <w:rFonts w:ascii="TH SarabunPSK" w:eastAsia="Cordia New" w:hAnsi="TH SarabunPSK" w:cs="TH SarabunPSK" w:hint="cs"/>
          <w:sz w:val="32"/>
          <w:szCs w:val="32"/>
        </w:rPr>
        <w:t xml:space="preserve"> ( </w:t>
      </w:r>
      <w:r w:rsidRPr="00D12EEA">
        <w:rPr>
          <w:rFonts w:ascii="TH SarabunPSK" w:eastAsia="Cordia New" w:hAnsi="TH SarabunPSK" w:cs="TH SarabunPSK" w:hint="cs"/>
          <w:sz w:val="24"/>
          <w:szCs w:val="24"/>
        </w:rPr>
        <w:sym w:font="Symbol" w:char="F062"/>
      </w:r>
      <w:r w:rsidRPr="00D12EEA">
        <w:rPr>
          <w:rFonts w:ascii="TH SarabunPSK" w:eastAsia="Cordia New" w:hAnsi="TH SarabunPSK" w:cs="TH SarabunPSK" w:hint="cs"/>
          <w:sz w:val="32"/>
          <w:szCs w:val="32"/>
        </w:rPr>
        <w:t xml:space="preserve"> =0.129) </w:t>
      </w:r>
      <w:r w:rsidRPr="00D12EEA">
        <w:rPr>
          <w:rFonts w:ascii="TH SarabunPSK" w:eastAsia="Cordia New" w:hAnsi="TH SarabunPSK" w:cs="TH SarabunPSK" w:hint="cs"/>
          <w:sz w:val="32"/>
          <w:szCs w:val="32"/>
          <w:cs/>
        </w:rPr>
        <w:t>ปัจจัยด้านช่องทางการจัดจำหน่าย</w:t>
      </w:r>
      <w:r w:rsidRPr="00D12EEA">
        <w:rPr>
          <w:rFonts w:ascii="TH SarabunPSK" w:eastAsia="Cordia New" w:hAnsi="TH SarabunPSK" w:cs="TH SarabunPSK" w:hint="cs"/>
          <w:sz w:val="32"/>
          <w:szCs w:val="32"/>
        </w:rPr>
        <w:t xml:space="preserve"> (X</w:t>
      </w:r>
      <w:r w:rsidRPr="00D12EEA">
        <w:rPr>
          <w:rFonts w:ascii="TH SarabunPSK" w:eastAsia="Cordia New" w:hAnsi="TH SarabunPSK" w:cs="TH SarabunPSK" w:hint="cs"/>
          <w:sz w:val="32"/>
          <w:szCs w:val="32"/>
          <w:vertAlign w:val="subscript"/>
        </w:rPr>
        <w:t>3</w:t>
      </w:r>
      <w:r w:rsidRPr="00D12EEA">
        <w:rPr>
          <w:rFonts w:ascii="TH SarabunPSK" w:eastAsia="Cordia New" w:hAnsi="TH SarabunPSK" w:cs="TH SarabunPSK" w:hint="cs"/>
          <w:sz w:val="32"/>
          <w:szCs w:val="32"/>
        </w:rPr>
        <w:t>)</w:t>
      </w:r>
      <w:r w:rsidRPr="00D12EEA">
        <w:rPr>
          <w:rFonts w:ascii="TH SarabunPSK" w:eastAsia="Cordia New" w:hAnsi="TH SarabunPSK" w:cs="TH SarabunPSK" w:hint="cs"/>
          <w:sz w:val="32"/>
          <w:szCs w:val="32"/>
          <w:cs/>
        </w:rPr>
        <w:t xml:space="preserve"> </w:t>
      </w:r>
      <w:r w:rsidRPr="00D12EEA">
        <w:rPr>
          <w:rFonts w:ascii="TH SarabunPSK" w:eastAsia="Cordia New" w:hAnsi="TH SarabunPSK" w:cs="TH SarabunPSK" w:hint="cs"/>
          <w:sz w:val="32"/>
          <w:szCs w:val="32"/>
        </w:rPr>
        <w:t xml:space="preserve">( </w:t>
      </w:r>
      <w:r w:rsidRPr="00D12EEA">
        <w:rPr>
          <w:rFonts w:ascii="TH SarabunPSK" w:eastAsia="Cordia New" w:hAnsi="TH SarabunPSK" w:cs="TH SarabunPSK" w:hint="cs"/>
          <w:sz w:val="24"/>
          <w:szCs w:val="24"/>
        </w:rPr>
        <w:sym w:font="Symbol" w:char="F062"/>
      </w:r>
      <w:r w:rsidRPr="00D12EEA">
        <w:rPr>
          <w:rFonts w:ascii="TH SarabunPSK" w:eastAsia="Cordia New" w:hAnsi="TH SarabunPSK" w:cs="TH SarabunPSK" w:hint="cs"/>
          <w:sz w:val="32"/>
          <w:szCs w:val="32"/>
        </w:rPr>
        <w:t xml:space="preserve"> =0.104) </w:t>
      </w:r>
      <w:r w:rsidRPr="00D12EEA">
        <w:rPr>
          <w:rFonts w:ascii="TH SarabunPSK" w:eastAsia="Cordia New" w:hAnsi="TH SarabunPSK" w:cs="TH SarabunPSK" w:hint="cs"/>
          <w:sz w:val="32"/>
          <w:szCs w:val="32"/>
          <w:cs/>
        </w:rPr>
        <w:t>ปัจจัยด้านลักษณะทางกายภาพ</w:t>
      </w:r>
      <w:r w:rsidRPr="00D12EEA">
        <w:rPr>
          <w:rFonts w:ascii="TH SarabunPSK" w:eastAsia="Cordia New" w:hAnsi="TH SarabunPSK" w:cs="TH SarabunPSK" w:hint="cs"/>
          <w:sz w:val="32"/>
          <w:szCs w:val="32"/>
        </w:rPr>
        <w:t xml:space="preserve"> (X</w:t>
      </w:r>
      <w:r w:rsidRPr="00D12EEA">
        <w:rPr>
          <w:rFonts w:ascii="TH SarabunPSK" w:eastAsia="Cordia New" w:hAnsi="TH SarabunPSK" w:cs="TH SarabunPSK" w:hint="cs"/>
          <w:sz w:val="32"/>
          <w:szCs w:val="32"/>
          <w:vertAlign w:val="subscript"/>
        </w:rPr>
        <w:t>7</w:t>
      </w:r>
      <w:r w:rsidRPr="00D12EEA">
        <w:rPr>
          <w:rFonts w:ascii="TH SarabunPSK" w:eastAsia="Cordia New" w:hAnsi="TH SarabunPSK" w:cs="TH SarabunPSK" w:hint="cs"/>
          <w:sz w:val="32"/>
          <w:szCs w:val="32"/>
        </w:rPr>
        <w:t xml:space="preserve">) ( </w:t>
      </w:r>
      <w:r w:rsidRPr="00D12EEA">
        <w:rPr>
          <w:rFonts w:ascii="TH SarabunPSK" w:eastAsia="Cordia New" w:hAnsi="TH SarabunPSK" w:cs="TH SarabunPSK" w:hint="cs"/>
          <w:sz w:val="24"/>
          <w:szCs w:val="24"/>
        </w:rPr>
        <w:sym w:font="Symbol" w:char="F062"/>
      </w:r>
      <w:r w:rsidRPr="00D12EEA">
        <w:rPr>
          <w:rFonts w:ascii="TH SarabunPSK" w:eastAsia="Cordia New" w:hAnsi="TH SarabunPSK" w:cs="TH SarabunPSK" w:hint="cs"/>
          <w:sz w:val="32"/>
          <w:szCs w:val="32"/>
        </w:rPr>
        <w:t xml:space="preserve"> =0.084) </w:t>
      </w:r>
      <w:r w:rsidRPr="00D12EEA">
        <w:rPr>
          <w:rFonts w:ascii="TH SarabunPSK" w:eastAsia="Cordia New" w:hAnsi="TH SarabunPSK" w:cs="TH SarabunPSK" w:hint="cs"/>
          <w:sz w:val="32"/>
          <w:szCs w:val="32"/>
          <w:cs/>
        </w:rPr>
        <w:t>และปัจจัยด้านกระบวนการให้บริการ</w:t>
      </w:r>
      <w:r w:rsidRPr="00D12EEA">
        <w:rPr>
          <w:rFonts w:ascii="TH SarabunPSK" w:eastAsia="Cordia New" w:hAnsi="TH SarabunPSK" w:cs="TH SarabunPSK" w:hint="cs"/>
          <w:sz w:val="32"/>
          <w:szCs w:val="32"/>
        </w:rPr>
        <w:t xml:space="preserve"> (X</w:t>
      </w:r>
      <w:r w:rsidRPr="00D12EEA">
        <w:rPr>
          <w:rFonts w:ascii="TH SarabunPSK" w:eastAsia="Cordia New" w:hAnsi="TH SarabunPSK" w:cs="TH SarabunPSK" w:hint="cs"/>
          <w:sz w:val="32"/>
          <w:szCs w:val="32"/>
          <w:vertAlign w:val="subscript"/>
        </w:rPr>
        <w:t>6</w:t>
      </w:r>
      <w:r w:rsidRPr="00D12EEA">
        <w:rPr>
          <w:rFonts w:ascii="TH SarabunPSK" w:eastAsia="Cordia New" w:hAnsi="TH SarabunPSK" w:cs="TH SarabunPSK" w:hint="cs"/>
          <w:sz w:val="32"/>
          <w:szCs w:val="32"/>
        </w:rPr>
        <w:t>)</w:t>
      </w:r>
      <w:r w:rsidRPr="00D12EEA">
        <w:rPr>
          <w:rFonts w:ascii="TH SarabunPSK" w:eastAsia="Cordia New" w:hAnsi="TH SarabunPSK" w:cs="TH SarabunPSK" w:hint="cs"/>
          <w:sz w:val="32"/>
          <w:szCs w:val="32"/>
          <w:cs/>
        </w:rPr>
        <w:t xml:space="preserve"> </w:t>
      </w:r>
      <w:r w:rsidRPr="00D12EEA">
        <w:rPr>
          <w:rFonts w:ascii="TH SarabunPSK" w:eastAsia="Cordia New" w:hAnsi="TH SarabunPSK" w:cs="TH SarabunPSK" w:hint="cs"/>
          <w:sz w:val="32"/>
          <w:szCs w:val="32"/>
        </w:rPr>
        <w:t>(</w:t>
      </w:r>
      <w:r w:rsidRPr="00D12EEA">
        <w:rPr>
          <w:rFonts w:ascii="TH SarabunPSK" w:eastAsia="Cordia New" w:hAnsi="TH SarabunPSK" w:cs="TH SarabunPSK" w:hint="cs"/>
          <w:sz w:val="24"/>
          <w:szCs w:val="24"/>
        </w:rPr>
        <w:sym w:font="Symbol" w:char="F062"/>
      </w:r>
      <w:r w:rsidRPr="00D12EEA">
        <w:rPr>
          <w:rFonts w:ascii="TH SarabunPSK" w:eastAsia="Cordia New" w:hAnsi="TH SarabunPSK" w:cs="TH SarabunPSK" w:hint="cs"/>
          <w:sz w:val="32"/>
          <w:szCs w:val="32"/>
        </w:rPr>
        <w:t>=0.059)</w:t>
      </w:r>
      <w:r w:rsidRPr="00D12EEA">
        <w:rPr>
          <w:rFonts w:ascii="TH SarabunPSK" w:eastAsia="Cordia New" w:hAnsi="TH SarabunPSK" w:cs="TH SarabunPSK" w:hint="cs"/>
          <w:sz w:val="32"/>
          <w:szCs w:val="32"/>
          <w:cs/>
        </w:rPr>
        <w:t xml:space="preserve"> ตามลำดับ </w:t>
      </w:r>
      <w:r w:rsidR="002A507D" w:rsidRPr="002A507D">
        <w:rPr>
          <w:rFonts w:ascii="TH SarabunPSK" w:eastAsia="Cordia New" w:hAnsi="TH SarabunPSK" w:cs="TH SarabunPSK"/>
          <w:sz w:val="32"/>
          <w:szCs w:val="32"/>
          <w:cs/>
        </w:rPr>
        <w:t>ปัจจัยส่วนประสมทางการตลาดที่ส่งผลต่อการตัดสินใจซื้อผลิตภัณฑ์เฟอร์นิเจอร์</w:t>
      </w:r>
      <w:r w:rsidR="002A507D">
        <w:rPr>
          <w:rFonts w:ascii="TH SarabunPSK" w:eastAsia="Cordia New" w:hAnsi="TH SarabunPSK" w:cs="TH SarabunPSK" w:hint="cs"/>
          <w:sz w:val="32"/>
          <w:szCs w:val="32"/>
          <w:cs/>
        </w:rPr>
        <w:t xml:space="preserve"> </w:t>
      </w:r>
      <w:r w:rsidR="002A507D" w:rsidRPr="002A507D">
        <w:rPr>
          <w:rFonts w:ascii="TH SarabunPSK" w:eastAsia="Cordia New" w:hAnsi="TH SarabunPSK" w:cs="TH SarabunPSK"/>
          <w:sz w:val="32"/>
          <w:szCs w:val="32"/>
          <w:cs/>
        </w:rPr>
        <w:t>ในเขตกรุงเทพมหานครและปริมณฑล สอดคล้องกับสมมุติฐาน โดยสามารถเขียนเป็นสมการถดถอยได้ดังนี้</w:t>
      </w:r>
      <w:r w:rsidR="002A507D">
        <w:rPr>
          <w:rFonts w:ascii="TH SarabunPSK" w:eastAsia="Cordia New" w:hAnsi="TH SarabunPSK" w:cs="TH SarabunPSK"/>
          <w:sz w:val="32"/>
          <w:szCs w:val="32"/>
        </w:rPr>
        <w:t xml:space="preserve">                   </w:t>
      </w:r>
      <w:r w:rsidRPr="00D12EEA">
        <w:rPr>
          <w:rFonts w:ascii="TH SarabunPSK" w:eastAsia="Cordia New" w:hAnsi="TH SarabunPSK" w:cs="TH SarabunPSK" w:hint="cs"/>
          <w:sz w:val="32"/>
          <w:szCs w:val="32"/>
        </w:rPr>
        <w:t xml:space="preserve">Y = </w:t>
      </w:r>
      <w:r w:rsidRPr="00D12EEA">
        <w:rPr>
          <w:rFonts w:ascii="TH SarabunPSK" w:eastAsia="Cordia New" w:hAnsi="TH SarabunPSK" w:cs="TH SarabunPSK" w:hint="cs"/>
          <w:sz w:val="32"/>
          <w:szCs w:val="32"/>
          <w:cs/>
        </w:rPr>
        <w:t>2</w:t>
      </w:r>
      <w:r w:rsidRPr="00D12EEA">
        <w:rPr>
          <w:rFonts w:ascii="TH SarabunPSK" w:eastAsia="Cordia New" w:hAnsi="TH SarabunPSK" w:cs="TH SarabunPSK" w:hint="cs"/>
          <w:sz w:val="32"/>
          <w:szCs w:val="32"/>
        </w:rPr>
        <w:t>.991+ (0.362X</w:t>
      </w:r>
      <w:r w:rsidRPr="00D12EEA">
        <w:rPr>
          <w:rFonts w:ascii="TH SarabunPSK" w:eastAsia="Cordia New" w:hAnsi="TH SarabunPSK" w:cs="TH SarabunPSK" w:hint="cs"/>
          <w:sz w:val="32"/>
          <w:szCs w:val="32"/>
          <w:vertAlign w:val="subscript"/>
        </w:rPr>
        <w:t>4</w:t>
      </w:r>
      <w:r w:rsidRPr="00D12EEA">
        <w:rPr>
          <w:rFonts w:ascii="TH SarabunPSK" w:eastAsia="Cordia New" w:hAnsi="TH SarabunPSK" w:cs="TH SarabunPSK" w:hint="cs"/>
          <w:sz w:val="32"/>
          <w:szCs w:val="32"/>
        </w:rPr>
        <w:t>) + (0.248 X</w:t>
      </w:r>
      <w:r w:rsidRPr="00D12EEA">
        <w:rPr>
          <w:rFonts w:ascii="TH SarabunPSK" w:eastAsia="Cordia New" w:hAnsi="TH SarabunPSK" w:cs="TH SarabunPSK" w:hint="cs"/>
          <w:sz w:val="32"/>
          <w:szCs w:val="32"/>
          <w:vertAlign w:val="subscript"/>
        </w:rPr>
        <w:t>2</w:t>
      </w:r>
      <w:r w:rsidRPr="00D12EEA">
        <w:rPr>
          <w:rFonts w:ascii="TH SarabunPSK" w:eastAsia="Cordia New" w:hAnsi="TH SarabunPSK" w:cs="TH SarabunPSK" w:hint="cs"/>
          <w:sz w:val="32"/>
          <w:szCs w:val="32"/>
        </w:rPr>
        <w:t>) + (0.157X</w:t>
      </w:r>
      <w:r w:rsidRPr="00D12EEA">
        <w:rPr>
          <w:rFonts w:ascii="TH SarabunPSK" w:eastAsia="Cordia New" w:hAnsi="TH SarabunPSK" w:cs="TH SarabunPSK" w:hint="cs"/>
          <w:sz w:val="32"/>
          <w:szCs w:val="32"/>
          <w:vertAlign w:val="subscript"/>
        </w:rPr>
        <w:t>1</w:t>
      </w:r>
      <w:r w:rsidRPr="00D12EEA">
        <w:rPr>
          <w:rFonts w:ascii="TH SarabunPSK" w:eastAsia="Cordia New" w:hAnsi="TH SarabunPSK" w:cs="TH SarabunPSK" w:hint="cs"/>
          <w:sz w:val="32"/>
          <w:szCs w:val="32"/>
        </w:rPr>
        <w:t>) + (0.129X</w:t>
      </w:r>
      <w:r w:rsidRPr="00D12EEA">
        <w:rPr>
          <w:rFonts w:ascii="TH SarabunPSK" w:eastAsia="Cordia New" w:hAnsi="TH SarabunPSK" w:cs="TH SarabunPSK" w:hint="cs"/>
          <w:sz w:val="32"/>
          <w:szCs w:val="32"/>
          <w:vertAlign w:val="subscript"/>
        </w:rPr>
        <w:t>5</w:t>
      </w:r>
      <w:r w:rsidRPr="00D12EEA">
        <w:rPr>
          <w:rFonts w:ascii="TH SarabunPSK" w:eastAsia="Cordia New" w:hAnsi="TH SarabunPSK" w:cs="TH SarabunPSK" w:hint="cs"/>
          <w:sz w:val="32"/>
          <w:szCs w:val="32"/>
        </w:rPr>
        <w:t>) + (0.104X</w:t>
      </w:r>
      <w:r w:rsidRPr="00D12EEA">
        <w:rPr>
          <w:rFonts w:ascii="TH SarabunPSK" w:eastAsia="Cordia New" w:hAnsi="TH SarabunPSK" w:cs="TH SarabunPSK" w:hint="cs"/>
          <w:sz w:val="32"/>
          <w:szCs w:val="32"/>
          <w:vertAlign w:val="subscript"/>
        </w:rPr>
        <w:t>3</w:t>
      </w:r>
      <w:r w:rsidRPr="00D12EEA">
        <w:rPr>
          <w:rFonts w:ascii="TH SarabunPSK" w:eastAsia="Cordia New" w:hAnsi="TH SarabunPSK" w:cs="TH SarabunPSK" w:hint="cs"/>
          <w:sz w:val="32"/>
          <w:szCs w:val="32"/>
        </w:rPr>
        <w:t>)</w:t>
      </w:r>
      <w:r w:rsidR="002A507D">
        <w:rPr>
          <w:rFonts w:ascii="TH SarabunPSK" w:eastAsia="Cordia New" w:hAnsi="TH SarabunPSK" w:cs="TH SarabunPSK"/>
          <w:sz w:val="32"/>
          <w:szCs w:val="32"/>
        </w:rPr>
        <w:t xml:space="preserve"> </w:t>
      </w:r>
      <w:r w:rsidRPr="00D12EEA">
        <w:rPr>
          <w:rFonts w:ascii="TH SarabunPSK" w:eastAsia="Cordia New" w:hAnsi="TH SarabunPSK" w:cs="TH SarabunPSK" w:hint="cs"/>
          <w:sz w:val="32"/>
          <w:szCs w:val="32"/>
        </w:rPr>
        <w:t>+ (0.084 X</w:t>
      </w:r>
      <w:r w:rsidRPr="00D12EEA">
        <w:rPr>
          <w:rFonts w:ascii="TH SarabunPSK" w:eastAsia="Cordia New" w:hAnsi="TH SarabunPSK" w:cs="TH SarabunPSK" w:hint="cs"/>
          <w:sz w:val="32"/>
          <w:szCs w:val="32"/>
          <w:vertAlign w:val="subscript"/>
        </w:rPr>
        <w:t>7</w:t>
      </w:r>
      <w:r w:rsidRPr="00D12EEA">
        <w:rPr>
          <w:rFonts w:ascii="TH SarabunPSK" w:eastAsia="Cordia New" w:hAnsi="TH SarabunPSK" w:cs="TH SarabunPSK" w:hint="cs"/>
          <w:sz w:val="32"/>
          <w:szCs w:val="32"/>
        </w:rPr>
        <w:t>)</w:t>
      </w:r>
      <w:r w:rsidR="002A507D">
        <w:rPr>
          <w:rFonts w:ascii="TH SarabunPSK" w:eastAsia="Cordia New" w:hAnsi="TH SarabunPSK" w:cs="TH SarabunPSK"/>
          <w:sz w:val="32"/>
          <w:szCs w:val="32"/>
        </w:rPr>
        <w:t xml:space="preserve"> </w:t>
      </w:r>
      <w:r w:rsidRPr="00D12EEA">
        <w:rPr>
          <w:rFonts w:ascii="TH SarabunPSK" w:eastAsia="Cordia New" w:hAnsi="TH SarabunPSK" w:cs="TH SarabunPSK" w:hint="cs"/>
          <w:sz w:val="32"/>
          <w:szCs w:val="32"/>
        </w:rPr>
        <w:t>+ (0.059X</w:t>
      </w:r>
      <w:r w:rsidRPr="00D12EEA">
        <w:rPr>
          <w:rFonts w:ascii="TH SarabunPSK" w:eastAsia="Cordia New" w:hAnsi="TH SarabunPSK" w:cs="TH SarabunPSK" w:hint="cs"/>
          <w:sz w:val="32"/>
          <w:szCs w:val="32"/>
          <w:vertAlign w:val="subscript"/>
        </w:rPr>
        <w:t>6</w:t>
      </w:r>
      <w:r w:rsidRPr="00D12EEA">
        <w:rPr>
          <w:rFonts w:ascii="TH SarabunPSK" w:eastAsia="Cordia New" w:hAnsi="TH SarabunPSK" w:cs="TH SarabunPSK" w:hint="cs"/>
          <w:sz w:val="32"/>
          <w:szCs w:val="32"/>
        </w:rPr>
        <w:t>)</w:t>
      </w:r>
    </w:p>
    <w:p w14:paraId="6E113EAD" w14:textId="77777777" w:rsidR="007A2033" w:rsidRPr="00C247E7" w:rsidRDefault="007A2033" w:rsidP="00C247E7">
      <w:pPr>
        <w:spacing w:after="0" w:line="240" w:lineRule="auto"/>
        <w:jc w:val="thaiDistribute"/>
        <w:rPr>
          <w:rFonts w:ascii="TH SarabunPSK" w:hAnsi="TH SarabunPSK" w:cs="TH SarabunPSK"/>
          <w:sz w:val="32"/>
          <w:szCs w:val="32"/>
        </w:rPr>
      </w:pPr>
    </w:p>
    <w:p w14:paraId="11D6AC7E" w14:textId="77777777" w:rsidR="00C247E7" w:rsidRPr="00C247E7" w:rsidRDefault="00C247E7" w:rsidP="00C247E7">
      <w:pPr>
        <w:spacing w:after="0" w:line="240" w:lineRule="auto"/>
        <w:jc w:val="thaiDistribute"/>
        <w:rPr>
          <w:rFonts w:ascii="TH SarabunPSK" w:hAnsi="TH SarabunPSK" w:cs="TH SarabunPSK"/>
          <w:b/>
          <w:bCs/>
          <w:sz w:val="32"/>
          <w:szCs w:val="32"/>
        </w:rPr>
      </w:pPr>
      <w:r w:rsidRPr="00C247E7">
        <w:rPr>
          <w:rFonts w:ascii="TH SarabunPSK" w:hAnsi="TH SarabunPSK" w:cs="TH SarabunPSK"/>
          <w:b/>
          <w:bCs/>
          <w:sz w:val="32"/>
          <w:szCs w:val="32"/>
          <w:cs/>
        </w:rPr>
        <w:t>อภิปรายผล</w:t>
      </w:r>
    </w:p>
    <w:p w14:paraId="73A41A9D" w14:textId="3B2DABC6" w:rsidR="00C247E7" w:rsidRPr="00C247E7" w:rsidRDefault="00C247E7" w:rsidP="00C247E7">
      <w:pPr>
        <w:pStyle w:val="a7"/>
        <w:numPr>
          <w:ilvl w:val="0"/>
          <w:numId w:val="3"/>
        </w:numPr>
        <w:spacing w:after="0" w:line="240" w:lineRule="auto"/>
        <w:jc w:val="thaiDistribute"/>
        <w:rPr>
          <w:rFonts w:ascii="TH SarabunPSK" w:hAnsi="TH SarabunPSK" w:cs="TH SarabunPSK"/>
          <w:sz w:val="32"/>
          <w:szCs w:val="32"/>
        </w:rPr>
      </w:pPr>
      <w:r w:rsidRPr="00C247E7">
        <w:rPr>
          <w:rFonts w:ascii="TH SarabunPSK" w:hAnsi="TH SarabunPSK" w:cs="TH SarabunPSK"/>
          <w:sz w:val="32"/>
          <w:szCs w:val="32"/>
          <w:cs/>
        </w:rPr>
        <w:t>การตัดสินใจซื้อผลิตภัณฑ์เฟอร์นิเจอร์ในเขตกรุงเทพมหานครและปริมณฑล อยู่ในระดับมาก เมื่อพิจารณารายด้านที่มีค่าเฉลี่ยสูงสุด 3 อันดับ พบว่า ด้านการตระหนักถึงปัญหา มีค่าเฉลี่ยสูงสุด รองลงมาคือ ด้านการประเมินทางเลือก และด้านการค้นหาข้อมูลและด้านพฤติกรรมภายหลังการซื้อ สอดคล้อง</w:t>
      </w:r>
      <w:r w:rsidR="00C04BD1">
        <w:rPr>
          <w:rFonts w:ascii="TH SarabunPSK" w:hAnsi="TH SarabunPSK" w:cs="TH SarabunPSK" w:hint="cs"/>
          <w:sz w:val="32"/>
          <w:szCs w:val="32"/>
          <w:cs/>
        </w:rPr>
        <w:t>บางส่วน</w:t>
      </w:r>
      <w:r w:rsidRPr="00C247E7">
        <w:rPr>
          <w:rFonts w:ascii="TH SarabunPSK" w:hAnsi="TH SarabunPSK" w:cs="TH SarabunPSK"/>
          <w:sz w:val="32"/>
          <w:szCs w:val="32"/>
          <w:cs/>
        </w:rPr>
        <w:t xml:space="preserve"> กับงานวิจัยของจิตรานุช </w:t>
      </w:r>
      <w:proofErr w:type="spellStart"/>
      <w:r w:rsidRPr="00C247E7">
        <w:rPr>
          <w:rFonts w:ascii="TH SarabunPSK" w:hAnsi="TH SarabunPSK" w:cs="TH SarabunPSK"/>
          <w:sz w:val="32"/>
          <w:szCs w:val="32"/>
          <w:cs/>
        </w:rPr>
        <w:t>ฟุ่นเต่ย</w:t>
      </w:r>
      <w:proofErr w:type="spellEnd"/>
      <w:r w:rsidRPr="00C247E7">
        <w:rPr>
          <w:rFonts w:ascii="TH SarabunPSK" w:hAnsi="TH SarabunPSK" w:cs="TH SarabunPSK"/>
          <w:sz w:val="32"/>
          <w:szCs w:val="32"/>
          <w:cs/>
        </w:rPr>
        <w:t xml:space="preserve"> (2564) ได้ศึกษาคุณค่าตราสินค้าที่ส่งผลต่อการตัดสินใจซื้อผลิตภัณฑ์เฟอร์นิเจอร์ไม้สัก ในเขตจังหวัดสุโขทัย มีวัตถุประสงค์เพื่อศึกษาระดับความสำคัญของคุณค่าตราสินค้าและการตัดสินใจซื้อเฟอร์นิเจอร์ไม้สัก และศึกษาคุณค่าตราสินค้าที่ส่งผลต่อการตัดสินใจซื้อผลิตภัณฑ์เฟอร์นิเจอร์ไม้สัก ในเขตจังหวัดสุโขทัย พบว่า ระดับความสำคัญของคุณค่าตราสินค้าในภาพรวม อยู่ในระดับมากที่สุดทุกรายการ มีค่าเฉลี่ยเท่ากับ 4.63 โดยเรียงลำดับตามความสำคัญดังนี้ ด้านการตระหนักถึงตราสินค้า ด้านความภักดีต่อตราสินค้า และด้านการเชื่อมโยงความคิดเกี่ยวกับตราสินค้า ระดับความสำคัญของการตัดสินใจซื้อผลิตภัณฑ์เฟอร์นิเจอร์ไม้สัก ในภาพรวมอยู่ในระดับมากที่สุดทุกรายการ มีค่าเฉลี่ยเท่ากับ 4.49 โดยเรียงลำดับความสำคัญดังนี้ ด้านการประเมินทางเลือก ด้านการตระหนักถึงความต้องการ และด้านมีพฤติกรรมหลังการซื้อ</w:t>
      </w:r>
    </w:p>
    <w:p w14:paraId="0F51C9C1" w14:textId="77777777" w:rsidR="00264764" w:rsidRDefault="00C247E7" w:rsidP="00264764">
      <w:pPr>
        <w:pStyle w:val="a7"/>
        <w:numPr>
          <w:ilvl w:val="0"/>
          <w:numId w:val="3"/>
        </w:numPr>
        <w:spacing w:after="0" w:line="240" w:lineRule="auto"/>
        <w:jc w:val="thaiDistribute"/>
        <w:rPr>
          <w:rFonts w:ascii="TH SarabunPSK" w:hAnsi="TH SarabunPSK" w:cs="TH SarabunPSK"/>
          <w:sz w:val="32"/>
          <w:szCs w:val="32"/>
        </w:rPr>
      </w:pPr>
      <w:r w:rsidRPr="00C04BD1">
        <w:rPr>
          <w:rFonts w:ascii="TH SarabunPSK" w:hAnsi="TH SarabunPSK" w:cs="TH SarabunPSK"/>
          <w:sz w:val="32"/>
          <w:szCs w:val="32"/>
          <w:cs/>
        </w:rPr>
        <w:t>การบริหารลูกค้าสัมพันธ์</w:t>
      </w:r>
      <w:r w:rsidR="00C04BD1">
        <w:rPr>
          <w:rFonts w:ascii="TH SarabunPSK" w:hAnsi="TH SarabunPSK" w:cs="TH SarabunPSK" w:hint="cs"/>
          <w:sz w:val="32"/>
          <w:szCs w:val="32"/>
          <w:cs/>
        </w:rPr>
        <w:t>ที่มีอิทธิพล</w:t>
      </w:r>
      <w:r w:rsidRPr="00C04BD1">
        <w:rPr>
          <w:rFonts w:ascii="TH SarabunPSK" w:hAnsi="TH SarabunPSK" w:cs="TH SarabunPSK"/>
          <w:sz w:val="32"/>
          <w:szCs w:val="32"/>
          <w:cs/>
        </w:rPr>
        <w:t>ต่อการตัดสินใจซื้อผลิตภัณฑ์เฟอร์นิเจอร์ในเขตกรุงเทพมหานครและปริมณฑล อยู่ในระดับมาก เมื่อพิจารณารายด้านที่มีค่าเฉลี่ยสูงสุด 3 อันดับ พบว่า ด้านการบริหารการสื่อสารระหว่างกัน มีค่าเฉลี่ยสูงสุด รองลงมาคือ ด้านการเข้าใจความคาดหวังของลูกค้า ด้านสัมพันธภาพกับลูกค้าการ</w:t>
      </w:r>
      <w:r w:rsidR="00756011">
        <w:rPr>
          <w:rFonts w:ascii="TH SarabunPSK" w:hAnsi="TH SarabunPSK" w:cs="TH SarabunPSK" w:hint="cs"/>
          <w:sz w:val="32"/>
          <w:szCs w:val="32"/>
          <w:cs/>
        </w:rPr>
        <w:t xml:space="preserve"> และการ</w:t>
      </w:r>
      <w:r w:rsidRPr="00C04BD1">
        <w:rPr>
          <w:rFonts w:ascii="TH SarabunPSK" w:hAnsi="TH SarabunPSK" w:cs="TH SarabunPSK"/>
          <w:sz w:val="32"/>
          <w:szCs w:val="32"/>
          <w:cs/>
        </w:rPr>
        <w:t xml:space="preserve">วิเคราะห์ถดถอยพหุคูณพบว่า </w:t>
      </w:r>
      <w:r w:rsidR="00756011" w:rsidRPr="00835680">
        <w:rPr>
          <w:rFonts w:ascii="TH SarabunPSK" w:eastAsia="Cordia New" w:hAnsi="TH SarabunPSK" w:cs="TH SarabunPSK"/>
          <w:sz w:val="32"/>
          <w:szCs w:val="32"/>
          <w:cs/>
        </w:rPr>
        <w:t>ปัจจัย</w:t>
      </w:r>
      <w:r w:rsidR="00756011">
        <w:rPr>
          <w:rFonts w:ascii="TH SarabunPSK" w:eastAsia="Cordia New" w:hAnsi="TH SarabunPSK" w:cs="TH SarabunPSK" w:hint="cs"/>
          <w:sz w:val="32"/>
          <w:szCs w:val="32"/>
          <w:cs/>
        </w:rPr>
        <w:t>ด้าน</w:t>
      </w:r>
      <w:r w:rsidR="00756011" w:rsidRPr="00835680">
        <w:rPr>
          <w:rFonts w:ascii="TH SarabunPSK" w:eastAsia="Cordia New" w:hAnsi="TH SarabunPSK" w:cs="TH SarabunPSK"/>
          <w:sz w:val="32"/>
          <w:szCs w:val="32"/>
          <w:cs/>
        </w:rPr>
        <w:t>การบริหารลูกค้าสัมพันธ์ที่ส่งผลต่อการตัดสินใจซื้อผลิตภัณฑ์เฟอร์นิเจอร์</w:t>
      </w:r>
      <w:r w:rsidR="00756011">
        <w:rPr>
          <w:rFonts w:ascii="TH SarabunPSK" w:eastAsia="Cordia New" w:hAnsi="TH SarabunPSK" w:cs="TH SarabunPSK" w:hint="cs"/>
          <w:sz w:val="32"/>
          <w:szCs w:val="32"/>
          <w:cs/>
        </w:rPr>
        <w:t xml:space="preserve"> </w:t>
      </w:r>
      <w:r w:rsidR="00756011" w:rsidRPr="00835680">
        <w:rPr>
          <w:rFonts w:ascii="TH SarabunPSK" w:eastAsia="Cordia New" w:hAnsi="TH SarabunPSK" w:cs="TH SarabunPSK"/>
          <w:sz w:val="32"/>
          <w:szCs w:val="32"/>
          <w:cs/>
        </w:rPr>
        <w:t>ในเขตกรุงเทพมหานครและปริมณฑล</w:t>
      </w:r>
      <w:r w:rsidR="00756011">
        <w:rPr>
          <w:rFonts w:ascii="TH SarabunPSK" w:eastAsia="Cordia New" w:hAnsi="TH SarabunPSK" w:cs="TH SarabunPSK" w:hint="cs"/>
          <w:sz w:val="32"/>
          <w:szCs w:val="32"/>
          <w:cs/>
        </w:rPr>
        <w:t xml:space="preserve"> สอดคล้องกับสมมุติฐาน</w:t>
      </w:r>
      <w:r w:rsidRPr="00C04BD1">
        <w:rPr>
          <w:rFonts w:ascii="TH SarabunPSK" w:hAnsi="TH SarabunPSK" w:cs="TH SarabunPSK"/>
          <w:sz w:val="32"/>
          <w:szCs w:val="32"/>
          <w:cs/>
        </w:rPr>
        <w:t xml:space="preserve"> ด้าน</w:t>
      </w:r>
      <w:r w:rsidRPr="00C04BD1">
        <w:rPr>
          <w:rFonts w:ascii="TH SarabunPSK" w:hAnsi="TH SarabunPSK" w:cs="TH SarabunPSK"/>
          <w:sz w:val="32"/>
          <w:szCs w:val="32"/>
          <w:cs/>
        </w:rPr>
        <w:lastRenderedPageBreak/>
        <w:t>การบริหารการสื่อสารระหว่างกัน รองลงมาเป็น ด้านสัมพันธภาพกับลูกค้า ด้านการเข้าใจความคาดหวังของลูกค้า</w:t>
      </w:r>
      <w:r w:rsidR="00756011">
        <w:rPr>
          <w:rFonts w:ascii="TH SarabunPSK" w:hAnsi="TH SarabunPSK" w:cs="TH SarabunPSK" w:hint="cs"/>
          <w:sz w:val="32"/>
          <w:szCs w:val="32"/>
          <w:cs/>
        </w:rPr>
        <w:t xml:space="preserve"> </w:t>
      </w:r>
      <w:r w:rsidRPr="00C04BD1">
        <w:rPr>
          <w:rFonts w:ascii="TH SarabunPSK" w:hAnsi="TH SarabunPSK" w:cs="TH SarabunPSK"/>
          <w:sz w:val="32"/>
          <w:szCs w:val="32"/>
          <w:cs/>
        </w:rPr>
        <w:t xml:space="preserve">และด้านการติดตามลูกค้า สอดคล้องกับแนวคิดของ </w:t>
      </w:r>
      <w:proofErr w:type="spellStart"/>
      <w:r w:rsidRPr="00C04BD1">
        <w:rPr>
          <w:rFonts w:ascii="TH SarabunPSK" w:hAnsi="TH SarabunPSK" w:cs="TH SarabunPSK"/>
          <w:sz w:val="32"/>
          <w:szCs w:val="32"/>
        </w:rPr>
        <w:t>Schiffmanand</w:t>
      </w:r>
      <w:proofErr w:type="spellEnd"/>
      <w:r w:rsidRPr="00C04BD1">
        <w:rPr>
          <w:rFonts w:ascii="TH SarabunPSK" w:hAnsi="TH SarabunPSK" w:cs="TH SarabunPSK"/>
          <w:sz w:val="32"/>
          <w:szCs w:val="32"/>
        </w:rPr>
        <w:t xml:space="preserve"> </w:t>
      </w:r>
      <w:proofErr w:type="spellStart"/>
      <w:r w:rsidRPr="00C04BD1">
        <w:rPr>
          <w:rFonts w:ascii="TH SarabunPSK" w:hAnsi="TH SarabunPSK" w:cs="TH SarabunPSK"/>
          <w:sz w:val="32"/>
          <w:szCs w:val="32"/>
        </w:rPr>
        <w:t>Wisenblit</w:t>
      </w:r>
      <w:proofErr w:type="spellEnd"/>
      <w:r w:rsidRPr="00C04BD1">
        <w:rPr>
          <w:rFonts w:ascii="TH SarabunPSK" w:hAnsi="TH SarabunPSK" w:cs="TH SarabunPSK"/>
          <w:sz w:val="32"/>
          <w:szCs w:val="32"/>
        </w:rPr>
        <w:t xml:space="preserve"> (</w:t>
      </w:r>
      <w:r w:rsidRPr="00C04BD1">
        <w:rPr>
          <w:rFonts w:ascii="TH SarabunPSK" w:hAnsi="TH SarabunPSK" w:cs="TH SarabunPSK"/>
          <w:sz w:val="32"/>
          <w:szCs w:val="32"/>
          <w:cs/>
        </w:rPr>
        <w:t xml:space="preserve">2015) ที่กล่าวว่า ปัจจัยจิตวิทยาเป็นส่วนหนึ่งของปัจจัยนําเข้าของกระบวนการตัดสินใจ ประกอบด้วยคือ แรงจูงใจ บุคลิกภาพ การรับรู้ทัศนคติและการเรียนรู้ สอดคล้องกับงานวิจัยของ </w:t>
      </w:r>
      <w:proofErr w:type="spellStart"/>
      <w:r w:rsidRPr="00C04BD1">
        <w:rPr>
          <w:rFonts w:ascii="TH SarabunPSK" w:hAnsi="TH SarabunPSK" w:cs="TH SarabunPSK"/>
          <w:sz w:val="32"/>
          <w:szCs w:val="32"/>
          <w:cs/>
        </w:rPr>
        <w:t>ชัชญา</w:t>
      </w:r>
      <w:proofErr w:type="spellEnd"/>
      <w:r w:rsidRPr="00C04BD1">
        <w:rPr>
          <w:rFonts w:ascii="TH SarabunPSK" w:hAnsi="TH SarabunPSK" w:cs="TH SarabunPSK"/>
          <w:sz w:val="32"/>
          <w:szCs w:val="32"/>
          <w:cs/>
        </w:rPr>
        <w:t>ภา ศักดิ์ศรี (2561) ได้ศึกษาการบริหารลูกค้าสัมพันธ์มีผลต่อความภักดีต่อการใช้บริการห้างสรรพสินค้า กรณีศึกษาห้างสรรพสินค้าแห่งหนึ่งสารนิพนธ์เรื่อง “การบริหารลูกค้าสัมพันธ์ มีผลต่อความภักดีต่อการใช้บริการห้างสรรพสินค้า กรณีศึกษาห้างสรรพสินค้าแห่งหนึ่ง ” พบว่า ปัจจัยการบริหารลูกค้าสัมพันธ์ ได้แก่ การสร้างความสัมพันธ์กับลูกค้าการเข้าใจความคาดหวัง</w:t>
      </w:r>
      <w:r w:rsidRPr="00C04BD1">
        <w:rPr>
          <w:rFonts w:ascii="TH SarabunPSK" w:hAnsi="TH SarabunPSK" w:cs="TH SarabunPSK"/>
          <w:sz w:val="32"/>
          <w:szCs w:val="32"/>
        </w:rPr>
        <w:t xml:space="preserve">, </w:t>
      </w:r>
      <w:r w:rsidRPr="00C04BD1">
        <w:rPr>
          <w:rFonts w:ascii="TH SarabunPSK" w:hAnsi="TH SarabunPSK" w:cs="TH SarabunPSK"/>
          <w:sz w:val="32"/>
          <w:szCs w:val="32"/>
          <w:cs/>
        </w:rPr>
        <w:t xml:space="preserve">การรับฟังข้อมูล </w:t>
      </w:r>
      <w:r w:rsidRPr="00C04BD1">
        <w:rPr>
          <w:rFonts w:ascii="TH SarabunPSK" w:hAnsi="TH SarabunPSK" w:cs="TH SarabunPSK"/>
          <w:sz w:val="32"/>
          <w:szCs w:val="32"/>
        </w:rPr>
        <w:t>,</w:t>
      </w:r>
      <w:r w:rsidRPr="00C04BD1">
        <w:rPr>
          <w:rFonts w:ascii="TH SarabunPSK" w:hAnsi="TH SarabunPSK" w:cs="TH SarabunPSK"/>
          <w:sz w:val="32"/>
          <w:szCs w:val="32"/>
          <w:cs/>
        </w:rPr>
        <w:t>การติดตามลูกค้า</w:t>
      </w:r>
      <w:r w:rsidRPr="00C04BD1">
        <w:rPr>
          <w:rFonts w:ascii="TH SarabunPSK" w:hAnsi="TH SarabunPSK" w:cs="TH SarabunPSK"/>
          <w:sz w:val="32"/>
          <w:szCs w:val="32"/>
        </w:rPr>
        <w:t xml:space="preserve">, </w:t>
      </w:r>
      <w:r w:rsidRPr="00C04BD1">
        <w:rPr>
          <w:rFonts w:ascii="TH SarabunPSK" w:hAnsi="TH SarabunPSK" w:cs="TH SarabunPSK"/>
          <w:sz w:val="32"/>
          <w:szCs w:val="32"/>
          <w:cs/>
        </w:rPr>
        <w:t>การเสนอแนะบริการที่เป็นประโยชน์และการสื่อสารกับลูกค้า มีความสัมพันธ์และส่งผลไปในทิศทางเดียวกับความภักดีของผู้ใช้บริการห้างสรรพสินค้า ได้แก่ ด้านการซื้</w:t>
      </w:r>
      <w:r w:rsidR="00756011">
        <w:rPr>
          <w:rFonts w:ascii="TH SarabunPSK" w:hAnsi="TH SarabunPSK" w:cs="TH SarabunPSK" w:hint="cs"/>
          <w:sz w:val="32"/>
          <w:szCs w:val="32"/>
          <w:cs/>
        </w:rPr>
        <w:t xml:space="preserve">อซ้ำ </w:t>
      </w:r>
      <w:r w:rsidRPr="00C04BD1">
        <w:rPr>
          <w:rFonts w:ascii="TH SarabunPSK" w:hAnsi="TH SarabunPSK" w:cs="TH SarabunPSK"/>
          <w:sz w:val="32"/>
          <w:szCs w:val="32"/>
          <w:cs/>
        </w:rPr>
        <w:t>การซื้อ/ ใช้บริการซ</w:t>
      </w:r>
      <w:r w:rsidR="00756011">
        <w:rPr>
          <w:rFonts w:ascii="TH SarabunPSK" w:hAnsi="TH SarabunPSK" w:cs="TH SarabunPSK" w:hint="cs"/>
          <w:sz w:val="32"/>
          <w:szCs w:val="32"/>
          <w:cs/>
        </w:rPr>
        <w:t>้ำ</w:t>
      </w:r>
      <w:r w:rsidRPr="00C04BD1">
        <w:rPr>
          <w:rFonts w:ascii="TH SarabunPSK" w:hAnsi="TH SarabunPSK" w:cs="TH SarabunPSK"/>
          <w:sz w:val="32"/>
          <w:szCs w:val="32"/>
          <w:cs/>
        </w:rPr>
        <w:t xml:space="preserve"> และด้านพฤติกรรมผู้บริโภค อย่างมีนัยสําคัญทางสถิติที่ระดับ 0.05</w:t>
      </w:r>
    </w:p>
    <w:p w14:paraId="5370D913" w14:textId="37F0CD64" w:rsidR="00264764" w:rsidRPr="00264764" w:rsidRDefault="00C247E7" w:rsidP="00264764">
      <w:pPr>
        <w:pStyle w:val="a7"/>
        <w:numPr>
          <w:ilvl w:val="0"/>
          <w:numId w:val="3"/>
        </w:numPr>
        <w:spacing w:after="0" w:line="240" w:lineRule="auto"/>
        <w:jc w:val="thaiDistribute"/>
        <w:rPr>
          <w:rFonts w:ascii="TH SarabunPSK" w:hAnsi="TH SarabunPSK" w:cs="TH SarabunPSK"/>
          <w:sz w:val="32"/>
          <w:szCs w:val="32"/>
        </w:rPr>
      </w:pPr>
      <w:r w:rsidRPr="00264764">
        <w:rPr>
          <w:rFonts w:ascii="TH SarabunPSK" w:hAnsi="TH SarabunPSK" w:cs="TH SarabunPSK"/>
          <w:sz w:val="32"/>
          <w:szCs w:val="32"/>
          <w:cs/>
        </w:rPr>
        <w:t>ส่วนประสมทางการตลาด</w:t>
      </w:r>
      <w:r w:rsidR="00756011" w:rsidRPr="00264764">
        <w:rPr>
          <w:rFonts w:ascii="TH SarabunPSK" w:hAnsi="TH SarabunPSK" w:cs="TH SarabunPSK" w:hint="cs"/>
          <w:sz w:val="32"/>
          <w:szCs w:val="32"/>
          <w:cs/>
        </w:rPr>
        <w:t>ที่มีอิทธิพล</w:t>
      </w:r>
      <w:r w:rsidRPr="00264764">
        <w:rPr>
          <w:rFonts w:ascii="TH SarabunPSK" w:hAnsi="TH SarabunPSK" w:cs="TH SarabunPSK"/>
          <w:sz w:val="32"/>
          <w:szCs w:val="32"/>
          <w:cs/>
        </w:rPr>
        <w:t>ต่อการตัดสินใจซื้อผลิตภัณฑ์เฟอร์นิเจอร์ในเขตกรุงเทพมหานครและปริมณฑล โดยภาพรวมอยู่ในระดับมาก เมื่อพิจารณารายด้านที่มีค่าเฉลี่ยสูงสุด 3 อันดับพบว่า ด้านการส่งเสริมการ</w:t>
      </w:r>
      <w:r w:rsidR="00756011" w:rsidRPr="00264764">
        <w:rPr>
          <w:rFonts w:ascii="TH SarabunPSK" w:hAnsi="TH SarabunPSK" w:cs="TH SarabunPSK" w:hint="cs"/>
          <w:sz w:val="32"/>
          <w:szCs w:val="32"/>
          <w:cs/>
        </w:rPr>
        <w:t>ตลาด</w:t>
      </w:r>
      <w:r w:rsidRPr="00264764">
        <w:rPr>
          <w:rFonts w:ascii="TH SarabunPSK" w:hAnsi="TH SarabunPSK" w:cs="TH SarabunPSK"/>
          <w:sz w:val="32"/>
          <w:szCs w:val="32"/>
          <w:cs/>
        </w:rPr>
        <w:t xml:space="preserve"> มีค่าเฉลี่ยสูงสุด รองลงมาคือ ด้านราคา ด้านผลิตภัณฑ์ </w:t>
      </w:r>
      <w:r w:rsidR="00756011" w:rsidRPr="00264764">
        <w:rPr>
          <w:rFonts w:ascii="TH SarabunPSK" w:hAnsi="TH SarabunPSK" w:cs="TH SarabunPSK" w:hint="cs"/>
          <w:sz w:val="32"/>
          <w:szCs w:val="32"/>
          <w:cs/>
        </w:rPr>
        <w:t>และ</w:t>
      </w:r>
      <w:r w:rsidRPr="00264764">
        <w:rPr>
          <w:rFonts w:ascii="TH SarabunPSK" w:hAnsi="TH SarabunPSK" w:cs="TH SarabunPSK"/>
          <w:sz w:val="32"/>
          <w:szCs w:val="32"/>
          <w:cs/>
        </w:rPr>
        <w:t xml:space="preserve">การวิเคราะห์ถดถอยพหุคูณพบว่า </w:t>
      </w:r>
      <w:r w:rsidR="00264764" w:rsidRPr="00264764">
        <w:rPr>
          <w:rFonts w:ascii="TH SarabunPSK" w:eastAsia="Cordia New" w:hAnsi="TH SarabunPSK" w:cs="TH SarabunPSK"/>
          <w:sz w:val="32"/>
          <w:szCs w:val="32"/>
          <w:cs/>
        </w:rPr>
        <w:t>ปัจจัยส่วนประสมทางการตลาดที่ส่งผลต่อการตัดสินใจซื้อผลิตภัณฑ์เฟอร์นิเจอร์</w:t>
      </w:r>
      <w:r w:rsidR="00264764" w:rsidRPr="00264764">
        <w:rPr>
          <w:rFonts w:ascii="TH SarabunPSK" w:eastAsia="Cordia New" w:hAnsi="TH SarabunPSK" w:cs="TH SarabunPSK" w:hint="cs"/>
          <w:sz w:val="32"/>
          <w:szCs w:val="32"/>
          <w:cs/>
        </w:rPr>
        <w:t xml:space="preserve"> </w:t>
      </w:r>
      <w:r w:rsidR="00264764" w:rsidRPr="00264764">
        <w:rPr>
          <w:rFonts w:ascii="TH SarabunPSK" w:eastAsia="Cordia New" w:hAnsi="TH SarabunPSK" w:cs="TH SarabunPSK"/>
          <w:sz w:val="32"/>
          <w:szCs w:val="32"/>
          <w:cs/>
        </w:rPr>
        <w:t>ในเขตกรุงเทพมหานครและปริมณฑล สอดคล้องกับสมมุติฐาน</w:t>
      </w:r>
      <w:r w:rsidR="00264764" w:rsidRPr="00264764">
        <w:rPr>
          <w:rFonts w:ascii="TH SarabunPSK" w:hAnsi="TH SarabunPSK" w:cs="TH SarabunPSK" w:hint="cs"/>
          <w:sz w:val="32"/>
          <w:szCs w:val="32"/>
          <w:cs/>
        </w:rPr>
        <w:t xml:space="preserve"> </w:t>
      </w:r>
      <w:r w:rsidRPr="00264764">
        <w:rPr>
          <w:rFonts w:ascii="TH SarabunPSK" w:hAnsi="TH SarabunPSK" w:cs="TH SarabunPSK"/>
          <w:sz w:val="32"/>
          <w:szCs w:val="32"/>
          <w:cs/>
        </w:rPr>
        <w:t>โดยเมื่อพิจารณาตัวแปรอิสระที่มีอิทธิพลต่อการตัดสินใจซื้อได้ดีที่สุดคือ ปัจจัยด้านการส่งเสริมการตลาด รองลงมาเป็น ปัจจัยด้านราคา ปัจจัยด้านผลิตภัณฑ์ ปัจจัยด้านบุคคล ปัจจัยด้านช่องทางการจัดจําหน่าย ปัจจัยด้านลักษณะทางกายภาพ และปัจจัยด้านกระบวนการให้บริการ สอดคล้อง</w:t>
      </w:r>
      <w:r w:rsidR="00264764" w:rsidRPr="00264764">
        <w:rPr>
          <w:rFonts w:ascii="TH SarabunPSK" w:hAnsi="TH SarabunPSK" w:cs="TH SarabunPSK" w:hint="cs"/>
          <w:sz w:val="32"/>
          <w:szCs w:val="32"/>
          <w:cs/>
        </w:rPr>
        <w:t>บางส่วน</w:t>
      </w:r>
      <w:r w:rsidRPr="00264764">
        <w:rPr>
          <w:rFonts w:ascii="TH SarabunPSK" w:hAnsi="TH SarabunPSK" w:cs="TH SarabunPSK"/>
          <w:sz w:val="32"/>
          <w:szCs w:val="32"/>
          <w:cs/>
        </w:rPr>
        <w:t>กับงาน</w:t>
      </w:r>
      <w:r w:rsidR="00264764" w:rsidRPr="00264764">
        <w:rPr>
          <w:rFonts w:ascii="TH SarabunPSK" w:hAnsi="TH SarabunPSK" w:cs="TH SarabunPSK"/>
          <w:sz w:val="32"/>
          <w:szCs w:val="32"/>
          <w:cs/>
        </w:rPr>
        <w:t>วิจัย</w:t>
      </w:r>
      <w:proofErr w:type="spellStart"/>
      <w:r w:rsidR="00264764" w:rsidRPr="00264764">
        <w:rPr>
          <w:rFonts w:ascii="TH SarabunPSK" w:hAnsi="TH SarabunPSK" w:cs="TH SarabunPSK"/>
          <w:sz w:val="32"/>
          <w:szCs w:val="32"/>
          <w:cs/>
        </w:rPr>
        <w:t>อุตัมซิงห์</w:t>
      </w:r>
      <w:proofErr w:type="spellEnd"/>
      <w:r w:rsidR="00264764" w:rsidRPr="00264764">
        <w:rPr>
          <w:rFonts w:ascii="TH SarabunPSK" w:hAnsi="TH SarabunPSK" w:cs="TH SarabunPSK"/>
          <w:sz w:val="32"/>
          <w:szCs w:val="32"/>
          <w:cs/>
        </w:rPr>
        <w:t xml:space="preserve"> จาวาลา</w:t>
      </w:r>
      <w:r w:rsidR="00264764" w:rsidRPr="00264764">
        <w:rPr>
          <w:rFonts w:ascii="TH SarabunPSK" w:hAnsi="TH SarabunPSK" w:cs="TH SarabunPSK"/>
          <w:sz w:val="32"/>
          <w:szCs w:val="32"/>
        </w:rPr>
        <w:t xml:space="preserve">, </w:t>
      </w:r>
      <w:r w:rsidR="00264764" w:rsidRPr="00264764">
        <w:rPr>
          <w:rFonts w:ascii="TH SarabunPSK" w:hAnsi="TH SarabunPSK" w:cs="TH SarabunPSK"/>
          <w:sz w:val="32"/>
          <w:szCs w:val="32"/>
          <w:cs/>
        </w:rPr>
        <w:t>อนันต์ สุนทราเมธากุล และ</w:t>
      </w:r>
      <w:proofErr w:type="spellStart"/>
      <w:r w:rsidR="00264764" w:rsidRPr="00264764">
        <w:rPr>
          <w:rFonts w:ascii="TH SarabunPSK" w:hAnsi="TH SarabunPSK" w:cs="TH SarabunPSK"/>
          <w:sz w:val="32"/>
          <w:szCs w:val="32"/>
          <w:cs/>
        </w:rPr>
        <w:t>อัยร</w:t>
      </w:r>
      <w:proofErr w:type="spellEnd"/>
      <w:r w:rsidR="00264764" w:rsidRPr="00264764">
        <w:rPr>
          <w:rFonts w:ascii="TH SarabunPSK" w:hAnsi="TH SarabunPSK" w:cs="TH SarabunPSK"/>
          <w:sz w:val="32"/>
          <w:szCs w:val="32"/>
          <w:cs/>
        </w:rPr>
        <w:t>ดา พรเจริญ (2564) ปัจจัยส่วนประสมทางการตลาดที่มีอิทธิพลต่อการตัดสินใจซื้อเฟอร์นิเจอร์ของผู้บริโภคในจังหวัดอุบลราชธานี มีวัตถุประสงค์เพื่อศึกษาปัจจัยส่วนประสมทางการตลาดที่มีอิทธิพลต่อการตัดสินใจซื้อเฟอร์นิเจอร์ของผู้บริโภคในจังหวัดอุบลราชธานี การวิเคราะห์ถดถอยพหุคูณผลการวิจัยพบว่า ปัจจัยส่วนประสมทางการตลาดที่มีอิทธิพลต่อการตัดสินใจซื้อเฟอร์นิเจอร์ของผู้บริโภคในจังหวัดอุบลราชธานี ประกอบไปด้วยตัวแปรอิสระ 4 ตัว ได้แก่ ด้านกระบวนการให้บริการด้านลักษณะทางกายภาพ ด้านบุคคล และด้านช่องทางการจัดจำหน่าย แสดงว่าตัวแปรอิสระทุกตัวสามารถพยากรณ์ตัวแปรตามได้อย่างมีนัยสำคัญทางสถิติที่ .05 คิดเป็นร้อยละ 47.30</w:t>
      </w:r>
      <w:r w:rsidR="00264764" w:rsidRPr="00264764">
        <w:rPr>
          <w:rFonts w:ascii="TH SarabunPSK" w:hAnsi="TH SarabunPSK" w:cs="TH SarabunPSK"/>
          <w:b/>
          <w:bCs/>
          <w:sz w:val="32"/>
          <w:szCs w:val="32"/>
        </w:rPr>
        <w:t xml:space="preserve"> </w:t>
      </w:r>
      <w:r w:rsidR="00264764">
        <w:rPr>
          <w:rFonts w:ascii="TH SarabunPSK" w:eastAsia="Calibri" w:hAnsi="TH SarabunPSK" w:cs="TH SarabunPSK" w:hint="cs"/>
          <w:sz w:val="32"/>
          <w:szCs w:val="32"/>
          <w:cs/>
        </w:rPr>
        <w:t>และ</w:t>
      </w:r>
      <w:r w:rsidR="00264764" w:rsidRPr="00264764">
        <w:rPr>
          <w:rFonts w:ascii="TH SarabunPSK" w:eastAsia="Calibri" w:hAnsi="TH SarabunPSK" w:cs="TH SarabunPSK" w:hint="cs"/>
          <w:sz w:val="32"/>
          <w:szCs w:val="32"/>
          <w:cs/>
        </w:rPr>
        <w:t>งานวิจัยของ</w:t>
      </w:r>
      <w:proofErr w:type="spellStart"/>
      <w:r w:rsidR="00264764" w:rsidRPr="00264764">
        <w:rPr>
          <w:rFonts w:ascii="TH SarabunPSK" w:eastAsia="AngsanaNew" w:hAnsi="TH SarabunPSK" w:cs="TH SarabunPSK" w:hint="cs"/>
          <w:sz w:val="32"/>
          <w:szCs w:val="32"/>
          <w:cs/>
        </w:rPr>
        <w:t>ศิ</w:t>
      </w:r>
      <w:proofErr w:type="spellEnd"/>
      <w:r w:rsidR="00264764" w:rsidRPr="00264764">
        <w:rPr>
          <w:rFonts w:ascii="TH SarabunPSK" w:eastAsia="AngsanaNew" w:hAnsi="TH SarabunPSK" w:cs="TH SarabunPSK" w:hint="cs"/>
          <w:sz w:val="32"/>
          <w:szCs w:val="32"/>
          <w:cs/>
        </w:rPr>
        <w:t>ตา บุตรโคตร</w:t>
      </w:r>
      <w:r w:rsidR="00264764" w:rsidRPr="00264764">
        <w:rPr>
          <w:rFonts w:ascii="TH SarabunPSK" w:eastAsia="AngsanaNew" w:hAnsi="TH SarabunPSK" w:cs="TH SarabunPSK" w:hint="cs"/>
          <w:sz w:val="32"/>
          <w:szCs w:val="32"/>
        </w:rPr>
        <w:t xml:space="preserve"> </w:t>
      </w:r>
      <w:r w:rsidR="00264764" w:rsidRPr="00264764">
        <w:rPr>
          <w:rFonts w:ascii="TH SarabunPSK" w:eastAsia="AngsanaNew" w:hAnsi="TH SarabunPSK" w:cs="TH SarabunPSK" w:hint="cs"/>
          <w:sz w:val="32"/>
          <w:szCs w:val="32"/>
          <w:cs/>
        </w:rPr>
        <w:t>(2563) ส่วนประสมทางการตลาดบริการที่มีผลต่อการตัดสินใจซื้อสินค้าอิ</w:t>
      </w:r>
      <w:proofErr w:type="spellStart"/>
      <w:r w:rsidR="00264764" w:rsidRPr="00264764">
        <w:rPr>
          <w:rFonts w:ascii="TH SarabunPSK" w:eastAsia="AngsanaNew" w:hAnsi="TH SarabunPSK" w:cs="TH SarabunPSK" w:hint="cs"/>
          <w:sz w:val="32"/>
          <w:szCs w:val="32"/>
          <w:cs/>
        </w:rPr>
        <w:t>เกีย</w:t>
      </w:r>
      <w:proofErr w:type="spellEnd"/>
      <w:r w:rsidR="00264764" w:rsidRPr="00264764">
        <w:rPr>
          <w:rFonts w:ascii="TH SarabunPSK" w:eastAsia="AngsanaNew" w:hAnsi="TH SarabunPSK" w:cs="TH SarabunPSK" w:hint="cs"/>
          <w:sz w:val="32"/>
          <w:szCs w:val="32"/>
          <w:cs/>
        </w:rPr>
        <w:t>ของผู้บริโภคในเขตกรุงเทพมหานครและปริมณฑล พบว่า ผู้บริโภคที่มีลักษณะประชากรศาสตร์ ได้แก่ เพศ ระดับการศึกษา และรายได้เฉลี่ยต่อเดือนแตกต่างกันมีผลต่อการตัดสินใจซื้อสินค้าอิ</w:t>
      </w:r>
      <w:proofErr w:type="spellStart"/>
      <w:r w:rsidR="00264764" w:rsidRPr="00264764">
        <w:rPr>
          <w:rFonts w:ascii="TH SarabunPSK" w:eastAsia="AngsanaNew" w:hAnsi="TH SarabunPSK" w:cs="TH SarabunPSK" w:hint="cs"/>
          <w:sz w:val="32"/>
          <w:szCs w:val="32"/>
          <w:cs/>
        </w:rPr>
        <w:t>เกีย</w:t>
      </w:r>
      <w:proofErr w:type="spellEnd"/>
      <w:r w:rsidR="00264764" w:rsidRPr="00264764">
        <w:rPr>
          <w:rFonts w:ascii="TH SarabunPSK" w:eastAsia="AngsanaNew" w:hAnsi="TH SarabunPSK" w:cs="TH SarabunPSK" w:hint="cs"/>
          <w:sz w:val="32"/>
          <w:szCs w:val="32"/>
          <w:cs/>
        </w:rPr>
        <w:t>แตกต่างกัน อย่างมีนัยสำคัญทางสถิติที่ระดับ 0.05 ส่วนประสมทางการตลาดบริการที่มีผลต่อการตัดสินใจซื้อ สินค้าอิ</w:t>
      </w:r>
      <w:proofErr w:type="spellStart"/>
      <w:r w:rsidR="00264764" w:rsidRPr="00264764">
        <w:rPr>
          <w:rFonts w:ascii="TH SarabunPSK" w:eastAsia="AngsanaNew" w:hAnsi="TH SarabunPSK" w:cs="TH SarabunPSK" w:hint="cs"/>
          <w:sz w:val="32"/>
          <w:szCs w:val="32"/>
          <w:cs/>
        </w:rPr>
        <w:t>เกีย</w:t>
      </w:r>
      <w:proofErr w:type="spellEnd"/>
      <w:r w:rsidR="00264764" w:rsidRPr="00264764">
        <w:rPr>
          <w:rFonts w:ascii="TH SarabunPSK" w:eastAsia="AngsanaNew" w:hAnsi="TH SarabunPSK" w:cs="TH SarabunPSK" w:hint="cs"/>
          <w:sz w:val="32"/>
          <w:szCs w:val="32"/>
          <w:cs/>
        </w:rPr>
        <w:t>ของผู้บริโภคในเขตกรุงเทพมหานคร</w:t>
      </w:r>
      <w:r w:rsidR="00264764" w:rsidRPr="00264764">
        <w:rPr>
          <w:rFonts w:ascii="TH SarabunPSK" w:eastAsia="AngsanaNew" w:hAnsi="TH SarabunPSK" w:cs="TH SarabunPSK" w:hint="cs"/>
          <w:sz w:val="32"/>
          <w:szCs w:val="32"/>
          <w:cs/>
        </w:rPr>
        <w:lastRenderedPageBreak/>
        <w:t xml:space="preserve">และปริมณฑล อย่างมีนัยสำคัญทางสถิติที่ระดับ 0.05 ได้แก่ ด้านพนักงานผู้ให้บริการ ด้านการส่งเสริมการตลาด ด้านราคา ด้านลักษณะทางกายภาพ และด้านผลิตภัณฑ์ </w:t>
      </w:r>
    </w:p>
    <w:p w14:paraId="19E19B25" w14:textId="19A46985" w:rsidR="00C247E7" w:rsidRPr="00264764" w:rsidRDefault="00264764" w:rsidP="00C247E7">
      <w:pPr>
        <w:pStyle w:val="a7"/>
        <w:numPr>
          <w:ilvl w:val="0"/>
          <w:numId w:val="3"/>
        </w:numPr>
        <w:spacing w:after="0" w:line="240" w:lineRule="auto"/>
        <w:ind w:left="360"/>
        <w:jc w:val="thaiDistribute"/>
        <w:rPr>
          <w:rFonts w:ascii="TH SarabunPSK" w:hAnsi="TH SarabunPSK" w:cs="TH SarabunPSK"/>
          <w:b/>
          <w:bCs/>
          <w:sz w:val="32"/>
          <w:szCs w:val="32"/>
        </w:rPr>
      </w:pPr>
      <w:r w:rsidRPr="00264764">
        <w:rPr>
          <w:rFonts w:ascii="TH SarabunPSK" w:hAnsi="TH SarabunPSK" w:cs="TH SarabunPSK"/>
          <w:sz w:val="32"/>
          <w:szCs w:val="32"/>
          <w:cs/>
        </w:rPr>
        <w:t xml:space="preserve"> </w:t>
      </w:r>
      <w:r w:rsidR="00C247E7" w:rsidRPr="00264764">
        <w:rPr>
          <w:rFonts w:ascii="TH SarabunPSK" w:hAnsi="TH SarabunPSK" w:cs="TH SarabunPSK"/>
          <w:b/>
          <w:bCs/>
          <w:sz w:val="32"/>
          <w:szCs w:val="32"/>
          <w:cs/>
        </w:rPr>
        <w:t>ข้อเสนอแนะ</w:t>
      </w:r>
    </w:p>
    <w:p w14:paraId="2D17C213" w14:textId="2CAA9210" w:rsidR="0060498C" w:rsidRDefault="00C247E7" w:rsidP="0060498C">
      <w:pPr>
        <w:pStyle w:val="a7"/>
        <w:numPr>
          <w:ilvl w:val="0"/>
          <w:numId w:val="7"/>
        </w:numPr>
        <w:spacing w:after="0" w:line="240" w:lineRule="auto"/>
        <w:jc w:val="thaiDistribute"/>
        <w:rPr>
          <w:rFonts w:ascii="TH SarabunPSK" w:hAnsi="TH SarabunPSK" w:cs="TH SarabunPSK"/>
          <w:sz w:val="32"/>
          <w:szCs w:val="32"/>
        </w:rPr>
      </w:pPr>
      <w:r w:rsidRPr="00264764">
        <w:rPr>
          <w:rFonts w:ascii="TH SarabunPSK" w:hAnsi="TH SarabunPSK" w:cs="TH SarabunPSK"/>
          <w:sz w:val="32"/>
          <w:szCs w:val="32"/>
          <w:cs/>
        </w:rPr>
        <w:t>จากผลการวิจัย พบว่า ผู้ประกอบการธุรกิจเฟอร์นิเจอร์ ควรสร้างการตระหนักถึงตราสินค้าการ</w:t>
      </w:r>
      <w:proofErr w:type="spellStart"/>
      <w:r w:rsidRPr="00264764">
        <w:rPr>
          <w:rFonts w:ascii="TH SarabunPSK" w:hAnsi="TH SarabunPSK" w:cs="TH SarabunPSK"/>
          <w:sz w:val="32"/>
          <w:szCs w:val="32"/>
          <w:cs/>
        </w:rPr>
        <w:t>ทํา</w:t>
      </w:r>
      <w:proofErr w:type="spellEnd"/>
      <w:r w:rsidRPr="00264764">
        <w:rPr>
          <w:rFonts w:ascii="TH SarabunPSK" w:hAnsi="TH SarabunPSK" w:cs="TH SarabunPSK"/>
          <w:sz w:val="32"/>
          <w:szCs w:val="32"/>
          <w:cs/>
        </w:rPr>
        <w:t>ให้ลูกค้ารู้สึกคุ้นเคย และเป็นกันเองเพื่อให้ทุกครั้งที่ลูกค้าจะตัดสินใจซื้อเฟอร์นิเจอร์ จะคิดถึงร้านเป็นล</w:t>
      </w:r>
      <w:r w:rsidR="0060498C">
        <w:rPr>
          <w:rFonts w:ascii="TH SarabunPSK" w:hAnsi="TH SarabunPSK" w:cs="TH SarabunPSK" w:hint="cs"/>
          <w:sz w:val="32"/>
          <w:szCs w:val="32"/>
          <w:cs/>
        </w:rPr>
        <w:t>ำ</w:t>
      </w:r>
      <w:r w:rsidRPr="00264764">
        <w:rPr>
          <w:rFonts w:ascii="TH SarabunPSK" w:hAnsi="TH SarabunPSK" w:cs="TH SarabunPSK"/>
          <w:sz w:val="32"/>
          <w:szCs w:val="32"/>
          <w:cs/>
        </w:rPr>
        <w:t xml:space="preserve">ดับต้นๆ เพื่อสร้างความจดจําและตระหนักถึงตราสินค้า ทั้งนี้เพราะปัจจุบันการแข่งขันของธุรกิจเฟอร์นิเจอร์ค่อนข้างสูงดังนั้นผู้ประกอบการร้าน เฟอร์นิเจอร์ควรสร้างช่องทางการติดต่อสื่อสารให้กับลูกค้า หลากหลายช่องทางไม่ว่าจะเป็น ช่องทางออฟไลน์ คือ การตกแต่งหน้าร้านให้สะดุดตา และลูกค้าสามารถเจรจาต่อรองราคาได้ด้วยตนเอง </w:t>
      </w:r>
      <w:r w:rsidR="0060498C">
        <w:rPr>
          <w:rFonts w:ascii="TH SarabunPSK" w:hAnsi="TH SarabunPSK" w:cs="TH SarabunPSK" w:hint="cs"/>
          <w:sz w:val="32"/>
          <w:szCs w:val="32"/>
          <w:cs/>
        </w:rPr>
        <w:t xml:space="preserve">รวมถึงจัดทำสื่อสารออนไลน์ เช่น </w:t>
      </w:r>
      <w:r w:rsidR="0060498C">
        <w:rPr>
          <w:rFonts w:ascii="TH SarabunPSK" w:hAnsi="TH SarabunPSK" w:cs="TH SarabunPSK"/>
          <w:sz w:val="32"/>
          <w:szCs w:val="32"/>
        </w:rPr>
        <w:t xml:space="preserve">Facebook Line TikTok </w:t>
      </w:r>
      <w:r w:rsidR="0060498C">
        <w:rPr>
          <w:rFonts w:ascii="TH SarabunPSK" w:hAnsi="TH SarabunPSK" w:cs="TH SarabunPSK" w:hint="cs"/>
          <w:sz w:val="32"/>
          <w:szCs w:val="32"/>
          <w:cs/>
        </w:rPr>
        <w:t>เป็นต้น</w:t>
      </w:r>
    </w:p>
    <w:p w14:paraId="4D69C130" w14:textId="6A14F2A3" w:rsidR="00C247E7" w:rsidRPr="0060498C" w:rsidRDefault="00C247E7" w:rsidP="0060498C">
      <w:pPr>
        <w:pStyle w:val="a7"/>
        <w:numPr>
          <w:ilvl w:val="0"/>
          <w:numId w:val="7"/>
        </w:numPr>
        <w:spacing w:after="0" w:line="240" w:lineRule="auto"/>
        <w:jc w:val="thaiDistribute"/>
        <w:rPr>
          <w:rFonts w:ascii="TH SarabunPSK" w:hAnsi="TH SarabunPSK" w:cs="TH SarabunPSK"/>
          <w:sz w:val="32"/>
          <w:szCs w:val="32"/>
        </w:rPr>
      </w:pPr>
      <w:r w:rsidRPr="0060498C">
        <w:rPr>
          <w:rFonts w:ascii="TH SarabunPSK" w:hAnsi="TH SarabunPSK" w:cs="TH SarabunPSK"/>
          <w:sz w:val="32"/>
          <w:szCs w:val="32"/>
          <w:cs/>
        </w:rPr>
        <w:t>จากผลการวิจัย พบว่า</w:t>
      </w:r>
      <w:r w:rsidR="0060498C">
        <w:rPr>
          <w:rFonts w:ascii="TH SarabunPSK" w:hAnsi="TH SarabunPSK" w:cs="TH SarabunPSK" w:hint="cs"/>
          <w:sz w:val="32"/>
          <w:szCs w:val="32"/>
          <w:cs/>
        </w:rPr>
        <w:t xml:space="preserve"> </w:t>
      </w:r>
      <w:r w:rsidR="0060498C" w:rsidRPr="0060498C">
        <w:rPr>
          <w:rFonts w:ascii="TH SarabunPSK" w:hAnsi="TH SarabunPSK" w:cs="TH SarabunPSK"/>
          <w:sz w:val="32"/>
          <w:szCs w:val="32"/>
          <w:cs/>
        </w:rPr>
        <w:t xml:space="preserve">การส่งเสริมการตลาด </w:t>
      </w:r>
      <w:r w:rsidR="0060498C">
        <w:rPr>
          <w:rFonts w:ascii="TH SarabunPSK" w:hAnsi="TH SarabunPSK" w:cs="TH SarabunPSK" w:hint="cs"/>
          <w:sz w:val="32"/>
          <w:szCs w:val="32"/>
          <w:cs/>
        </w:rPr>
        <w:t xml:space="preserve">ราคา </w:t>
      </w:r>
      <w:r w:rsidRPr="0060498C">
        <w:rPr>
          <w:rFonts w:ascii="TH SarabunPSK" w:hAnsi="TH SarabunPSK" w:cs="TH SarabunPSK"/>
          <w:sz w:val="32"/>
          <w:szCs w:val="32"/>
          <w:cs/>
        </w:rPr>
        <w:t xml:space="preserve">ผลิตภัณฑ์ </w:t>
      </w:r>
      <w:r w:rsidR="0060498C">
        <w:rPr>
          <w:rFonts w:ascii="TH SarabunPSK" w:hAnsi="TH SarabunPSK" w:cs="TH SarabunPSK" w:hint="cs"/>
          <w:sz w:val="32"/>
          <w:szCs w:val="32"/>
          <w:cs/>
        </w:rPr>
        <w:t>เป็นสิ่งที่ส่งผล</w:t>
      </w:r>
      <w:r w:rsidR="00CC28F4">
        <w:rPr>
          <w:rFonts w:ascii="TH SarabunPSK" w:hAnsi="TH SarabunPSK" w:cs="TH SarabunPSK" w:hint="cs"/>
          <w:sz w:val="32"/>
          <w:szCs w:val="32"/>
          <w:cs/>
        </w:rPr>
        <w:t>ต่</w:t>
      </w:r>
      <w:r w:rsidR="0060498C">
        <w:rPr>
          <w:rFonts w:ascii="TH SarabunPSK" w:hAnsi="TH SarabunPSK" w:cs="TH SarabunPSK" w:hint="cs"/>
          <w:sz w:val="32"/>
          <w:szCs w:val="32"/>
          <w:cs/>
        </w:rPr>
        <w:t xml:space="preserve">อการตัดสินใจซื้อ </w:t>
      </w:r>
      <w:r w:rsidR="0060498C" w:rsidRPr="0060498C">
        <w:rPr>
          <w:rFonts w:ascii="TH SarabunPSK" w:hAnsi="TH SarabunPSK" w:cs="TH SarabunPSK"/>
          <w:sz w:val="32"/>
          <w:szCs w:val="32"/>
          <w:cs/>
        </w:rPr>
        <w:t>เช่น ลด แลก แจก และชิงโชคลุ้นรางวัล</w:t>
      </w:r>
      <w:r w:rsidRPr="0060498C">
        <w:rPr>
          <w:rFonts w:ascii="TH SarabunPSK" w:hAnsi="TH SarabunPSK" w:cs="TH SarabunPSK"/>
          <w:sz w:val="32"/>
          <w:szCs w:val="32"/>
          <w:cs/>
        </w:rPr>
        <w:t>เพื่อกระตุ้นยอดขายอย่างต่อเนื่อง</w:t>
      </w:r>
      <w:r w:rsidR="00CC28F4">
        <w:rPr>
          <w:rFonts w:ascii="TH SarabunPSK" w:hAnsi="TH SarabunPSK" w:cs="TH SarabunPSK" w:hint="cs"/>
          <w:sz w:val="32"/>
          <w:szCs w:val="32"/>
          <w:cs/>
        </w:rPr>
        <w:t xml:space="preserve"> ส่วนด้านที่จะต้องปรับปรุง คือ ด้านการบวนการ และลักษณะทางกายภาพที่ส่งผลต่อการตัดสินใจมีค่าน้อย ก็ควรปรับปรุงและพัฒนาธุรกิจเฟอร์นิเจอร์</w:t>
      </w:r>
    </w:p>
    <w:p w14:paraId="1C6330A3" w14:textId="77777777" w:rsidR="0060498C" w:rsidRDefault="0060498C" w:rsidP="00C247E7">
      <w:pPr>
        <w:spacing w:after="0" w:line="240" w:lineRule="auto"/>
        <w:jc w:val="thaiDistribute"/>
        <w:rPr>
          <w:rFonts w:ascii="TH SarabunPSK" w:hAnsi="TH SarabunPSK" w:cs="TH SarabunPSK"/>
          <w:sz w:val="32"/>
          <w:szCs w:val="32"/>
        </w:rPr>
      </w:pPr>
    </w:p>
    <w:p w14:paraId="594EB318" w14:textId="70D7A85F" w:rsidR="00C247E7" w:rsidRPr="00C247E7" w:rsidRDefault="00C247E7" w:rsidP="00C247E7">
      <w:pPr>
        <w:spacing w:after="0" w:line="240" w:lineRule="auto"/>
        <w:jc w:val="thaiDistribute"/>
        <w:rPr>
          <w:rFonts w:ascii="TH SarabunPSK" w:hAnsi="TH SarabunPSK" w:cs="TH SarabunPSK"/>
          <w:sz w:val="32"/>
          <w:szCs w:val="32"/>
        </w:rPr>
      </w:pPr>
      <w:r w:rsidRPr="00C247E7">
        <w:rPr>
          <w:rFonts w:ascii="TH SarabunPSK" w:hAnsi="TH SarabunPSK" w:cs="TH SarabunPSK"/>
          <w:b/>
          <w:bCs/>
          <w:sz w:val="32"/>
          <w:szCs w:val="32"/>
          <w:cs/>
        </w:rPr>
        <w:t>เอกสารอ้างอิง</w:t>
      </w:r>
    </w:p>
    <w:p w14:paraId="3B398266" w14:textId="77777777" w:rsidR="00C247E7" w:rsidRPr="00C247E7" w:rsidRDefault="00C247E7" w:rsidP="00C247E7">
      <w:pPr>
        <w:spacing w:after="0" w:line="240" w:lineRule="auto"/>
        <w:jc w:val="thaiDistribute"/>
        <w:rPr>
          <w:rFonts w:ascii="TH SarabunPSK" w:hAnsi="TH SarabunPSK" w:cs="TH SarabunPSK"/>
          <w:sz w:val="32"/>
          <w:szCs w:val="32"/>
        </w:rPr>
      </w:pPr>
      <w:r w:rsidRPr="00C247E7">
        <w:rPr>
          <w:rFonts w:ascii="TH SarabunPSK" w:hAnsi="TH SarabunPSK" w:cs="TH SarabunPSK"/>
          <w:sz w:val="32"/>
          <w:szCs w:val="32"/>
          <w:cs/>
        </w:rPr>
        <w:t xml:space="preserve">กิตติคุณ วัฒนะ </w:t>
      </w:r>
      <w:proofErr w:type="spellStart"/>
      <w:r w:rsidRPr="00C247E7">
        <w:rPr>
          <w:rFonts w:ascii="TH SarabunPSK" w:hAnsi="TH SarabunPSK" w:cs="TH SarabunPSK"/>
          <w:sz w:val="32"/>
          <w:szCs w:val="32"/>
          <w:cs/>
        </w:rPr>
        <w:t>จูฑะ</w:t>
      </w:r>
      <w:proofErr w:type="spellEnd"/>
      <w:r w:rsidRPr="00C247E7">
        <w:rPr>
          <w:rFonts w:ascii="TH SarabunPSK" w:hAnsi="TH SarabunPSK" w:cs="TH SarabunPSK"/>
          <w:sz w:val="32"/>
          <w:szCs w:val="32"/>
          <w:cs/>
        </w:rPr>
        <w:t>วิภาต. (2559). ศิลปะการออกแบบภายใน (พิมพ์ครั้งที่ 4</w:t>
      </w:r>
      <w:r w:rsidRPr="00C247E7">
        <w:rPr>
          <w:rFonts w:ascii="TH SarabunPSK" w:hAnsi="TH SarabunPSK" w:cs="TH SarabunPSK"/>
          <w:sz w:val="32"/>
          <w:szCs w:val="32"/>
        </w:rPr>
        <w:t xml:space="preserve"> ed.). </w:t>
      </w:r>
      <w:r w:rsidRPr="00C247E7">
        <w:rPr>
          <w:rFonts w:ascii="TH SarabunPSK" w:hAnsi="TH SarabunPSK" w:cs="TH SarabunPSK"/>
          <w:sz w:val="32"/>
          <w:szCs w:val="32"/>
          <w:cs/>
        </w:rPr>
        <w:t>กรุงเทพฯ: บริษัท</w:t>
      </w:r>
    </w:p>
    <w:p w14:paraId="284C655D" w14:textId="77777777" w:rsidR="00C247E7" w:rsidRPr="00C247E7" w:rsidRDefault="00C247E7" w:rsidP="00C247E7">
      <w:pPr>
        <w:spacing w:after="0" w:line="240" w:lineRule="auto"/>
        <w:ind w:firstLine="720"/>
        <w:jc w:val="thaiDistribute"/>
        <w:rPr>
          <w:rFonts w:ascii="TH SarabunPSK" w:hAnsi="TH SarabunPSK" w:cs="TH SarabunPSK"/>
          <w:sz w:val="32"/>
          <w:szCs w:val="32"/>
        </w:rPr>
      </w:pPr>
      <w:r w:rsidRPr="00C247E7">
        <w:rPr>
          <w:rFonts w:ascii="TH SarabunPSK" w:hAnsi="TH SarabunPSK" w:cs="TH SarabunPSK"/>
          <w:sz w:val="32"/>
          <w:szCs w:val="32"/>
          <w:cs/>
        </w:rPr>
        <w:t>จูนพับลิซซิ่ง จํากัด.</w:t>
      </w:r>
    </w:p>
    <w:p w14:paraId="15D96041" w14:textId="77777777" w:rsidR="00C247E7" w:rsidRPr="00C247E7" w:rsidRDefault="00C247E7" w:rsidP="00C247E7">
      <w:pPr>
        <w:spacing w:after="0" w:line="240" w:lineRule="auto"/>
        <w:jc w:val="thaiDistribute"/>
        <w:rPr>
          <w:rFonts w:ascii="TH SarabunPSK" w:hAnsi="TH SarabunPSK" w:cs="TH SarabunPSK"/>
          <w:sz w:val="32"/>
          <w:szCs w:val="32"/>
        </w:rPr>
      </w:pPr>
      <w:r w:rsidRPr="00C247E7">
        <w:rPr>
          <w:rFonts w:ascii="TH SarabunPSK" w:hAnsi="TH SarabunPSK" w:cs="TH SarabunPSK"/>
          <w:sz w:val="32"/>
          <w:szCs w:val="32"/>
          <w:cs/>
        </w:rPr>
        <w:t>อสังหาฯ เพิ่มศักยภาพการผลิต พร้อมแข่งขันในตลาดโลก. สืบค้น 22 เมษายน 2566 แหล่งที่มา</w:t>
      </w:r>
    </w:p>
    <w:p w14:paraId="4F4E4B52" w14:textId="77777777" w:rsidR="00C247E7" w:rsidRPr="00C247E7" w:rsidRDefault="00C247E7" w:rsidP="00C247E7">
      <w:pPr>
        <w:spacing w:after="0" w:line="240" w:lineRule="auto"/>
        <w:ind w:firstLine="720"/>
        <w:jc w:val="thaiDistribute"/>
        <w:rPr>
          <w:rFonts w:ascii="TH SarabunPSK" w:hAnsi="TH SarabunPSK" w:cs="TH SarabunPSK"/>
          <w:sz w:val="32"/>
          <w:szCs w:val="32"/>
        </w:rPr>
      </w:pPr>
      <w:r w:rsidRPr="00C247E7">
        <w:rPr>
          <w:rFonts w:ascii="TH SarabunPSK" w:hAnsi="TH SarabunPSK" w:cs="TH SarabunPSK"/>
          <w:sz w:val="32"/>
          <w:szCs w:val="32"/>
        </w:rPr>
        <w:t>https://www.thaipr.net/manufacturing/</w:t>
      </w:r>
      <w:r w:rsidRPr="00C247E7">
        <w:rPr>
          <w:rFonts w:ascii="TH SarabunPSK" w:hAnsi="TH SarabunPSK" w:cs="TH SarabunPSK"/>
          <w:sz w:val="32"/>
          <w:szCs w:val="32"/>
          <w:cs/>
        </w:rPr>
        <w:t>3264765</w:t>
      </w:r>
    </w:p>
    <w:p w14:paraId="09AC5AFD" w14:textId="77777777" w:rsidR="00C247E7" w:rsidRPr="00C247E7" w:rsidRDefault="00C247E7" w:rsidP="00C247E7">
      <w:pPr>
        <w:spacing w:after="0" w:line="240" w:lineRule="auto"/>
        <w:jc w:val="thaiDistribute"/>
        <w:rPr>
          <w:rFonts w:ascii="TH SarabunPSK" w:hAnsi="TH SarabunPSK" w:cs="TH SarabunPSK"/>
          <w:sz w:val="32"/>
          <w:szCs w:val="32"/>
        </w:rPr>
      </w:pPr>
      <w:r w:rsidRPr="00C247E7">
        <w:rPr>
          <w:rFonts w:ascii="TH SarabunPSK" w:hAnsi="TH SarabunPSK" w:cs="TH SarabunPSK"/>
          <w:sz w:val="32"/>
          <w:szCs w:val="32"/>
          <w:cs/>
        </w:rPr>
        <w:t xml:space="preserve">โกศล พรประสิทธิ์เวช. (2552). สร้างยอดขายอันดับ 1 ด้วย </w:t>
      </w:r>
      <w:proofErr w:type="spellStart"/>
      <w:r w:rsidRPr="00C247E7">
        <w:rPr>
          <w:rFonts w:ascii="TH SarabunPSK" w:hAnsi="TH SarabunPSK" w:cs="TH SarabunPSK"/>
          <w:sz w:val="32"/>
          <w:szCs w:val="32"/>
        </w:rPr>
        <w:t>Prosoft</w:t>
      </w:r>
      <w:proofErr w:type="spellEnd"/>
      <w:r w:rsidRPr="00C247E7">
        <w:rPr>
          <w:rFonts w:ascii="TH SarabunPSK" w:hAnsi="TH SarabunPSK" w:cs="TH SarabunPSK"/>
          <w:sz w:val="32"/>
          <w:szCs w:val="32"/>
        </w:rPr>
        <w:t xml:space="preserve"> CRM. </w:t>
      </w:r>
      <w:r w:rsidRPr="00C247E7">
        <w:rPr>
          <w:rFonts w:ascii="TH SarabunPSK" w:hAnsi="TH SarabunPSK" w:cs="TH SarabunPSK"/>
          <w:sz w:val="32"/>
          <w:szCs w:val="32"/>
          <w:cs/>
        </w:rPr>
        <w:t>กรุงเทพฯ: พิมพ์ดี จํากัด.</w:t>
      </w:r>
    </w:p>
    <w:p w14:paraId="342B595A" w14:textId="77777777" w:rsidR="00C247E7" w:rsidRPr="00C247E7" w:rsidRDefault="00C247E7" w:rsidP="00C247E7">
      <w:pPr>
        <w:spacing w:after="0" w:line="240" w:lineRule="auto"/>
        <w:jc w:val="thaiDistribute"/>
        <w:rPr>
          <w:rFonts w:ascii="TH SarabunPSK" w:hAnsi="TH SarabunPSK" w:cs="TH SarabunPSK"/>
          <w:sz w:val="32"/>
          <w:szCs w:val="32"/>
        </w:rPr>
      </w:pPr>
      <w:r w:rsidRPr="00C247E7">
        <w:rPr>
          <w:rFonts w:ascii="TH SarabunPSK" w:hAnsi="TH SarabunPSK" w:cs="TH SarabunPSK"/>
          <w:sz w:val="32"/>
          <w:szCs w:val="32"/>
          <w:cs/>
        </w:rPr>
        <w:t>เขมิกา แสนโสม. (2559). บทบาทการเป็นตัวแปรส่งผ่าน และอิทธิพลของการตลาดสร้างสัมพันธ์</w:t>
      </w:r>
    </w:p>
    <w:p w14:paraId="7E0FA96F" w14:textId="77777777" w:rsidR="00C247E7" w:rsidRPr="00C247E7" w:rsidRDefault="00C247E7" w:rsidP="00C247E7">
      <w:pPr>
        <w:spacing w:after="0" w:line="240" w:lineRule="auto"/>
        <w:ind w:firstLine="720"/>
        <w:jc w:val="thaiDistribute"/>
        <w:rPr>
          <w:rFonts w:ascii="TH SarabunPSK" w:hAnsi="TH SarabunPSK" w:cs="TH SarabunPSK"/>
          <w:sz w:val="32"/>
          <w:szCs w:val="32"/>
        </w:rPr>
      </w:pPr>
      <w:r w:rsidRPr="00C247E7">
        <w:rPr>
          <w:rFonts w:ascii="TH SarabunPSK" w:hAnsi="TH SarabunPSK" w:cs="TH SarabunPSK"/>
          <w:sz w:val="32"/>
          <w:szCs w:val="32"/>
          <w:cs/>
        </w:rPr>
        <w:t>ที่ประสบผล</w:t>
      </w:r>
      <w:proofErr w:type="spellStart"/>
      <w:r w:rsidRPr="00C247E7">
        <w:rPr>
          <w:rFonts w:ascii="TH SarabunPSK" w:hAnsi="TH SarabunPSK" w:cs="TH SarabunPSK"/>
          <w:sz w:val="32"/>
          <w:szCs w:val="32"/>
          <w:cs/>
        </w:rPr>
        <w:t>สําเร็จ</w:t>
      </w:r>
      <w:proofErr w:type="spellEnd"/>
      <w:r w:rsidRPr="00C247E7">
        <w:rPr>
          <w:rFonts w:ascii="TH SarabunPSK" w:hAnsi="TH SarabunPSK" w:cs="TH SarabunPSK"/>
          <w:sz w:val="32"/>
          <w:szCs w:val="32"/>
          <w:cs/>
        </w:rPr>
        <w:t>ต่อผลิตภาพของคล</w:t>
      </w:r>
      <w:proofErr w:type="spellStart"/>
      <w:r w:rsidRPr="00C247E7">
        <w:rPr>
          <w:rFonts w:ascii="TH SarabunPSK" w:hAnsi="TH SarabunPSK" w:cs="TH SarabunPSK"/>
          <w:sz w:val="32"/>
          <w:szCs w:val="32"/>
          <w:cs/>
        </w:rPr>
        <w:t>ัสเต</w:t>
      </w:r>
      <w:proofErr w:type="spellEnd"/>
      <w:r w:rsidRPr="00C247E7">
        <w:rPr>
          <w:rFonts w:ascii="TH SarabunPSK" w:hAnsi="TH SarabunPSK" w:cs="TH SarabunPSK"/>
          <w:sz w:val="32"/>
          <w:szCs w:val="32"/>
          <w:cs/>
        </w:rPr>
        <w:t>อร์ในประเทศไทย. (วิทยานิพนธ์ บริหารธุรกิจ</w:t>
      </w:r>
    </w:p>
    <w:p w14:paraId="39E3FC10" w14:textId="77777777" w:rsidR="00C247E7" w:rsidRPr="00C247E7" w:rsidRDefault="00C247E7" w:rsidP="00C247E7">
      <w:pPr>
        <w:spacing w:after="0" w:line="240" w:lineRule="auto"/>
        <w:ind w:firstLine="720"/>
        <w:jc w:val="thaiDistribute"/>
        <w:rPr>
          <w:rFonts w:ascii="TH SarabunPSK" w:hAnsi="TH SarabunPSK" w:cs="TH SarabunPSK"/>
          <w:sz w:val="32"/>
          <w:szCs w:val="32"/>
        </w:rPr>
      </w:pPr>
      <w:r w:rsidRPr="00C247E7">
        <w:rPr>
          <w:rFonts w:ascii="TH SarabunPSK" w:hAnsi="TH SarabunPSK" w:cs="TH SarabunPSK"/>
          <w:sz w:val="32"/>
          <w:szCs w:val="32"/>
          <w:cs/>
        </w:rPr>
        <w:t>ดุ</w:t>
      </w:r>
      <w:proofErr w:type="spellStart"/>
      <w:r w:rsidRPr="00C247E7">
        <w:rPr>
          <w:rFonts w:ascii="TH SarabunPSK" w:hAnsi="TH SarabunPSK" w:cs="TH SarabunPSK"/>
          <w:sz w:val="32"/>
          <w:szCs w:val="32"/>
          <w:cs/>
        </w:rPr>
        <w:t>ษฏี</w:t>
      </w:r>
      <w:proofErr w:type="spellEnd"/>
      <w:r w:rsidRPr="00C247E7">
        <w:rPr>
          <w:rFonts w:ascii="TH SarabunPSK" w:hAnsi="TH SarabunPSK" w:cs="TH SarabunPSK"/>
          <w:sz w:val="32"/>
          <w:szCs w:val="32"/>
          <w:cs/>
        </w:rPr>
        <w:t>บัณฑิต). ขอนแก่น : มหาวิทยาลัยขอนแก่น.</w:t>
      </w:r>
    </w:p>
    <w:p w14:paraId="7A49CBA6" w14:textId="77777777" w:rsidR="00C247E7" w:rsidRPr="00C247E7" w:rsidRDefault="00C247E7" w:rsidP="00C247E7">
      <w:pPr>
        <w:spacing w:after="0" w:line="240" w:lineRule="auto"/>
        <w:jc w:val="thaiDistribute"/>
        <w:rPr>
          <w:rFonts w:ascii="TH SarabunPSK" w:hAnsi="TH SarabunPSK" w:cs="TH SarabunPSK"/>
          <w:sz w:val="32"/>
          <w:szCs w:val="32"/>
        </w:rPr>
      </w:pPr>
      <w:r w:rsidRPr="00C247E7">
        <w:rPr>
          <w:rFonts w:ascii="TH SarabunPSK" w:hAnsi="TH SarabunPSK" w:cs="TH SarabunPSK"/>
          <w:sz w:val="32"/>
          <w:szCs w:val="32"/>
          <w:cs/>
        </w:rPr>
        <w:t xml:space="preserve">จิตรานุช </w:t>
      </w:r>
      <w:proofErr w:type="spellStart"/>
      <w:r w:rsidRPr="00C247E7">
        <w:rPr>
          <w:rFonts w:ascii="TH SarabunPSK" w:hAnsi="TH SarabunPSK" w:cs="TH SarabunPSK"/>
          <w:sz w:val="32"/>
          <w:szCs w:val="32"/>
          <w:cs/>
        </w:rPr>
        <w:t>ฟุ่นเต่ย</w:t>
      </w:r>
      <w:proofErr w:type="spellEnd"/>
      <w:r w:rsidRPr="00C247E7">
        <w:rPr>
          <w:rFonts w:ascii="TH SarabunPSK" w:hAnsi="TH SarabunPSK" w:cs="TH SarabunPSK"/>
          <w:sz w:val="32"/>
          <w:szCs w:val="32"/>
          <w:cs/>
        </w:rPr>
        <w:t xml:space="preserve"> (2564) คุณค่าตราสินค้าที่ส่งผลต่อการตัดสินใจซื้อผลิตภัณฑ์เฟอร์นิเจอร์ไม้สัก ในเขต</w:t>
      </w:r>
    </w:p>
    <w:p w14:paraId="7C169756" w14:textId="77777777" w:rsidR="00C247E7" w:rsidRPr="00C247E7" w:rsidRDefault="00C247E7" w:rsidP="00C247E7">
      <w:pPr>
        <w:spacing w:after="0" w:line="240" w:lineRule="auto"/>
        <w:ind w:firstLine="720"/>
        <w:jc w:val="thaiDistribute"/>
        <w:rPr>
          <w:rFonts w:ascii="TH SarabunPSK" w:hAnsi="TH SarabunPSK" w:cs="TH SarabunPSK"/>
          <w:sz w:val="32"/>
          <w:szCs w:val="32"/>
        </w:rPr>
      </w:pPr>
      <w:r w:rsidRPr="00C247E7">
        <w:rPr>
          <w:rFonts w:ascii="TH SarabunPSK" w:hAnsi="TH SarabunPSK" w:cs="TH SarabunPSK"/>
          <w:sz w:val="32"/>
          <w:szCs w:val="32"/>
          <w:cs/>
        </w:rPr>
        <w:t>จังหวัดสุโขทัย.วิทยานิพนธ์นี้เป็นส่วนหนึ่งของการศึกษาตามหลักสูตรหลักสูตรบริหารธุรกิจมหาบัณฑิต</w:t>
      </w:r>
    </w:p>
    <w:p w14:paraId="09B8BE26" w14:textId="77777777" w:rsidR="00C247E7" w:rsidRPr="00C247E7" w:rsidRDefault="00C247E7" w:rsidP="00C247E7">
      <w:pPr>
        <w:spacing w:after="0" w:line="240" w:lineRule="auto"/>
        <w:ind w:firstLine="720"/>
        <w:jc w:val="thaiDistribute"/>
        <w:rPr>
          <w:rFonts w:ascii="TH SarabunPSK" w:hAnsi="TH SarabunPSK" w:cs="TH SarabunPSK"/>
          <w:sz w:val="32"/>
          <w:szCs w:val="32"/>
        </w:rPr>
      </w:pPr>
      <w:r w:rsidRPr="00C247E7">
        <w:rPr>
          <w:rFonts w:ascii="TH SarabunPSK" w:hAnsi="TH SarabunPSK" w:cs="TH SarabunPSK"/>
          <w:sz w:val="32"/>
          <w:szCs w:val="32"/>
          <w:cs/>
        </w:rPr>
        <w:t>สาขาวิชาบริหารธุรกิจ.คณะวิทยาการจัดการ มหาวิทยาลัยราชภัฏอุตรดิตถ์.</w:t>
      </w:r>
    </w:p>
    <w:p w14:paraId="0F636DAE" w14:textId="77777777" w:rsidR="00C247E7" w:rsidRPr="00C247E7" w:rsidRDefault="00C247E7" w:rsidP="00C247E7">
      <w:pPr>
        <w:spacing w:after="0" w:line="240" w:lineRule="auto"/>
        <w:ind w:left="720" w:hanging="720"/>
        <w:jc w:val="thaiDistribute"/>
        <w:rPr>
          <w:rFonts w:ascii="TH SarabunPSK" w:hAnsi="TH SarabunPSK" w:cs="TH SarabunPSK"/>
          <w:sz w:val="32"/>
          <w:szCs w:val="32"/>
        </w:rPr>
      </w:pPr>
      <w:r w:rsidRPr="00C247E7">
        <w:rPr>
          <w:rFonts w:ascii="TH SarabunPSK" w:hAnsi="TH SarabunPSK" w:cs="TH SarabunPSK"/>
          <w:sz w:val="32"/>
          <w:szCs w:val="32"/>
          <w:cs/>
        </w:rPr>
        <w:t>ณพสกล สีมานะชัยสิทธิ์. (2563). ความเป็นมา และความ</w:t>
      </w:r>
      <w:proofErr w:type="spellStart"/>
      <w:r w:rsidRPr="00C247E7">
        <w:rPr>
          <w:rFonts w:ascii="TH SarabunPSK" w:hAnsi="TH SarabunPSK" w:cs="TH SarabunPSK"/>
          <w:sz w:val="32"/>
          <w:szCs w:val="32"/>
          <w:cs/>
        </w:rPr>
        <w:t>สําคัญ</w:t>
      </w:r>
      <w:proofErr w:type="spellEnd"/>
      <w:r w:rsidRPr="00C247E7">
        <w:rPr>
          <w:rFonts w:ascii="TH SarabunPSK" w:hAnsi="TH SarabunPSK" w:cs="TH SarabunPSK"/>
          <w:sz w:val="32"/>
          <w:szCs w:val="32"/>
          <w:cs/>
        </w:rPr>
        <w:t xml:space="preserve">-สมมุติฐาน และแรงบันดาลใจ. สืบค้นเมื่อ 22 เมษายน 2566 จาก </w:t>
      </w:r>
      <w:r w:rsidRPr="00C247E7">
        <w:rPr>
          <w:rFonts w:ascii="TH SarabunPSK" w:hAnsi="TH SarabunPSK" w:cs="TH SarabunPSK"/>
          <w:sz w:val="32"/>
          <w:szCs w:val="32"/>
        </w:rPr>
        <w:t>http://nopsakon-net.blogspot.com/</w:t>
      </w:r>
      <w:r w:rsidRPr="00C247E7">
        <w:rPr>
          <w:rFonts w:ascii="TH SarabunPSK" w:hAnsi="TH SarabunPSK" w:cs="TH SarabunPSK"/>
          <w:sz w:val="32"/>
          <w:szCs w:val="32"/>
          <w:cs/>
        </w:rPr>
        <w:t>2007/03/1.</w:t>
      </w:r>
      <w:r w:rsidRPr="00C247E7">
        <w:rPr>
          <w:rFonts w:ascii="TH SarabunPSK" w:hAnsi="TH SarabunPSK" w:cs="TH SarabunPSK"/>
          <w:sz w:val="32"/>
          <w:szCs w:val="32"/>
        </w:rPr>
        <w:t>html.</w:t>
      </w:r>
    </w:p>
    <w:p w14:paraId="747376B0" w14:textId="77777777" w:rsidR="00C247E7" w:rsidRPr="00C247E7" w:rsidRDefault="00C247E7" w:rsidP="00C247E7">
      <w:pPr>
        <w:spacing w:after="0" w:line="240" w:lineRule="auto"/>
        <w:jc w:val="thaiDistribute"/>
        <w:rPr>
          <w:rFonts w:ascii="TH SarabunPSK" w:hAnsi="TH SarabunPSK" w:cs="TH SarabunPSK"/>
          <w:sz w:val="32"/>
          <w:szCs w:val="32"/>
        </w:rPr>
      </w:pPr>
      <w:r w:rsidRPr="00C247E7">
        <w:rPr>
          <w:rFonts w:ascii="TH SarabunPSK" w:hAnsi="TH SarabunPSK" w:cs="TH SarabunPSK"/>
          <w:sz w:val="32"/>
          <w:szCs w:val="32"/>
          <w:cs/>
        </w:rPr>
        <w:t>ณพสกล สีมานะชัยสิทธิ์. (2550). การออกแบบผลิตภัณฑ์ตู้ชั้นวางของเพื่อใช้ในการตกแต่ง. กรุงเทพฯ:</w:t>
      </w:r>
    </w:p>
    <w:p w14:paraId="0C9D2CE9" w14:textId="77777777" w:rsidR="00C247E7" w:rsidRPr="00C247E7" w:rsidRDefault="00C247E7" w:rsidP="00C247E7">
      <w:pPr>
        <w:spacing w:after="0" w:line="240" w:lineRule="auto"/>
        <w:ind w:firstLine="720"/>
        <w:jc w:val="thaiDistribute"/>
        <w:rPr>
          <w:rFonts w:ascii="TH SarabunPSK" w:hAnsi="TH SarabunPSK" w:cs="TH SarabunPSK"/>
          <w:sz w:val="32"/>
          <w:szCs w:val="32"/>
        </w:rPr>
      </w:pPr>
      <w:r w:rsidRPr="00C247E7">
        <w:rPr>
          <w:rFonts w:ascii="TH SarabunPSK" w:hAnsi="TH SarabunPSK" w:cs="TH SarabunPSK"/>
          <w:sz w:val="32"/>
          <w:szCs w:val="32"/>
          <w:cs/>
        </w:rPr>
        <w:t>คณะมนุษยศาสตร์และสังคมศาสตร์ มหาวิทยาลัยราช</w:t>
      </w:r>
      <w:proofErr w:type="spellStart"/>
      <w:r w:rsidRPr="00C247E7">
        <w:rPr>
          <w:rFonts w:ascii="TH SarabunPSK" w:hAnsi="TH SarabunPSK" w:cs="TH SarabunPSK"/>
          <w:sz w:val="32"/>
          <w:szCs w:val="32"/>
          <w:cs/>
        </w:rPr>
        <w:t>ภัฎจั</w:t>
      </w:r>
      <w:proofErr w:type="spellEnd"/>
      <w:r w:rsidRPr="00C247E7">
        <w:rPr>
          <w:rFonts w:ascii="TH SarabunPSK" w:hAnsi="TH SarabunPSK" w:cs="TH SarabunPSK"/>
          <w:sz w:val="32"/>
          <w:szCs w:val="32"/>
          <w:cs/>
        </w:rPr>
        <w:t>นทรเกษม</w:t>
      </w:r>
    </w:p>
    <w:p w14:paraId="04D09A93" w14:textId="77777777" w:rsidR="00C247E7" w:rsidRPr="00C247E7" w:rsidRDefault="00C247E7" w:rsidP="00C247E7">
      <w:pPr>
        <w:spacing w:after="0" w:line="240" w:lineRule="auto"/>
        <w:jc w:val="thaiDistribute"/>
        <w:rPr>
          <w:rFonts w:ascii="TH SarabunPSK" w:hAnsi="TH SarabunPSK" w:cs="TH SarabunPSK"/>
          <w:sz w:val="32"/>
          <w:szCs w:val="32"/>
        </w:rPr>
      </w:pPr>
      <w:r w:rsidRPr="00C247E7">
        <w:rPr>
          <w:rFonts w:ascii="TH SarabunPSK" w:hAnsi="TH SarabunPSK" w:cs="TH SarabunPSK"/>
          <w:sz w:val="32"/>
          <w:szCs w:val="32"/>
          <w:cs/>
        </w:rPr>
        <w:lastRenderedPageBreak/>
        <w:t>บุญชม ศรีสะอาด. (2560). การวิจัยเบื้องต้น. (พิมพ์ครั้งที่ 9).กรุงเทพฯ: สุวีริยาสาส น.</w:t>
      </w:r>
    </w:p>
    <w:p w14:paraId="51C6A828" w14:textId="77777777" w:rsidR="00C247E7" w:rsidRPr="00C247E7" w:rsidRDefault="00C247E7" w:rsidP="00C247E7">
      <w:pPr>
        <w:spacing w:after="0" w:line="240" w:lineRule="auto"/>
        <w:jc w:val="thaiDistribute"/>
        <w:rPr>
          <w:rFonts w:ascii="TH SarabunPSK" w:hAnsi="TH SarabunPSK" w:cs="TH SarabunPSK"/>
          <w:sz w:val="32"/>
          <w:szCs w:val="32"/>
        </w:rPr>
      </w:pPr>
      <w:r w:rsidRPr="00C247E7">
        <w:rPr>
          <w:rFonts w:ascii="TH SarabunPSK" w:hAnsi="TH SarabunPSK" w:cs="TH SarabunPSK"/>
          <w:sz w:val="32"/>
          <w:szCs w:val="32"/>
          <w:cs/>
        </w:rPr>
        <w:t>วิทยา ด่านธํารงกูล. (2546). การบริหาร. กรุงเทพฯ: เธิร์ดเวฟ เอ็ดดูเค</w:t>
      </w:r>
      <w:proofErr w:type="spellStart"/>
      <w:r w:rsidRPr="00C247E7">
        <w:rPr>
          <w:rFonts w:ascii="TH SarabunPSK" w:hAnsi="TH SarabunPSK" w:cs="TH SarabunPSK"/>
          <w:sz w:val="32"/>
          <w:szCs w:val="32"/>
          <w:cs/>
        </w:rPr>
        <w:t>ชั่</w:t>
      </w:r>
      <w:proofErr w:type="spellEnd"/>
      <w:r w:rsidRPr="00C247E7">
        <w:rPr>
          <w:rFonts w:ascii="TH SarabunPSK" w:hAnsi="TH SarabunPSK" w:cs="TH SarabunPSK"/>
          <w:sz w:val="32"/>
          <w:szCs w:val="32"/>
          <w:cs/>
        </w:rPr>
        <w:t>น.</w:t>
      </w:r>
    </w:p>
    <w:p w14:paraId="4D2DED8F" w14:textId="77777777" w:rsidR="00C247E7" w:rsidRPr="00C247E7" w:rsidRDefault="00C247E7" w:rsidP="00C247E7">
      <w:pPr>
        <w:spacing w:after="0" w:line="240" w:lineRule="auto"/>
        <w:jc w:val="thaiDistribute"/>
        <w:rPr>
          <w:rFonts w:ascii="TH SarabunPSK" w:hAnsi="TH SarabunPSK" w:cs="TH SarabunPSK"/>
          <w:sz w:val="32"/>
          <w:szCs w:val="32"/>
        </w:rPr>
      </w:pPr>
      <w:r w:rsidRPr="00C247E7">
        <w:rPr>
          <w:rFonts w:ascii="TH SarabunPSK" w:hAnsi="TH SarabunPSK" w:cs="TH SarabunPSK"/>
          <w:sz w:val="32"/>
          <w:szCs w:val="32"/>
          <w:cs/>
        </w:rPr>
        <w:t>วิทยา ด่านธํารงกุล และพิภพ อุดร. (2549). ซีอาร์เอ็ม หยินหยางการตลาด. (พิมพ์ครั้งที่ 2).กรุงเทพฯ: วงกลม.</w:t>
      </w:r>
    </w:p>
    <w:p w14:paraId="75FF576B" w14:textId="77777777" w:rsidR="00C247E7" w:rsidRPr="00C247E7" w:rsidRDefault="00C247E7" w:rsidP="00C247E7">
      <w:pPr>
        <w:spacing w:after="0" w:line="240" w:lineRule="auto"/>
        <w:jc w:val="thaiDistribute"/>
        <w:rPr>
          <w:rFonts w:ascii="TH SarabunPSK" w:hAnsi="TH SarabunPSK" w:cs="TH SarabunPSK"/>
          <w:sz w:val="32"/>
          <w:szCs w:val="32"/>
        </w:rPr>
      </w:pPr>
      <w:r w:rsidRPr="00C247E7">
        <w:rPr>
          <w:rFonts w:ascii="TH SarabunPSK" w:hAnsi="TH SarabunPSK" w:cs="TH SarabunPSK"/>
          <w:sz w:val="32"/>
          <w:szCs w:val="32"/>
          <w:cs/>
        </w:rPr>
        <w:t>ศูนย์วิจัยกรุงศรี. (2565).แนวโน้มธุรกิจ/อุตสาหกรรม ปี 2565-2567: ธุรกิจที่อยู่อาศัยในกรุงเทพฯ และปริมณฑล</w:t>
      </w:r>
    </w:p>
    <w:p w14:paraId="5FC9A738" w14:textId="77777777" w:rsidR="00C247E7" w:rsidRPr="00C247E7" w:rsidRDefault="00C247E7" w:rsidP="00C247E7">
      <w:pPr>
        <w:spacing w:after="0" w:line="240" w:lineRule="auto"/>
        <w:ind w:firstLine="720"/>
        <w:jc w:val="thaiDistribute"/>
        <w:rPr>
          <w:rFonts w:ascii="TH SarabunPSK" w:hAnsi="TH SarabunPSK" w:cs="TH SarabunPSK"/>
          <w:sz w:val="32"/>
          <w:szCs w:val="32"/>
        </w:rPr>
      </w:pPr>
      <w:r w:rsidRPr="00C247E7">
        <w:rPr>
          <w:rFonts w:ascii="TH SarabunPSK" w:hAnsi="TH SarabunPSK" w:cs="TH SarabunPSK"/>
          <w:sz w:val="32"/>
          <w:szCs w:val="32"/>
          <w:cs/>
        </w:rPr>
        <w:t>(ออนไลน์). สืบค้น 22 เมษายน 2566 แหล่งที่มา</w:t>
      </w:r>
    </w:p>
    <w:p w14:paraId="5620F937" w14:textId="77777777" w:rsidR="00C247E7" w:rsidRPr="00C247E7" w:rsidRDefault="00C247E7" w:rsidP="00C247E7">
      <w:pPr>
        <w:spacing w:after="0" w:line="240" w:lineRule="auto"/>
        <w:ind w:firstLine="720"/>
        <w:jc w:val="thaiDistribute"/>
        <w:rPr>
          <w:rFonts w:ascii="TH SarabunPSK" w:hAnsi="TH SarabunPSK" w:cs="TH SarabunPSK"/>
          <w:sz w:val="32"/>
          <w:szCs w:val="32"/>
        </w:rPr>
      </w:pPr>
      <w:r w:rsidRPr="00C247E7">
        <w:rPr>
          <w:rFonts w:ascii="TH SarabunPSK" w:hAnsi="TH SarabunPSK" w:cs="TH SarabunPSK"/>
          <w:sz w:val="32"/>
          <w:szCs w:val="32"/>
        </w:rPr>
        <w:t>https://www.krungsri.com/th/research/industry/industry-outlook/real-estate/housing-in-</w:t>
      </w:r>
    </w:p>
    <w:p w14:paraId="4A05A612" w14:textId="77777777" w:rsidR="00C247E7" w:rsidRPr="00C247E7" w:rsidRDefault="00C247E7" w:rsidP="00C247E7">
      <w:pPr>
        <w:spacing w:after="0" w:line="240" w:lineRule="auto"/>
        <w:ind w:firstLine="720"/>
        <w:jc w:val="thaiDistribute"/>
        <w:rPr>
          <w:rFonts w:ascii="TH SarabunPSK" w:hAnsi="TH SarabunPSK" w:cs="TH SarabunPSK"/>
          <w:sz w:val="32"/>
          <w:szCs w:val="32"/>
        </w:rPr>
      </w:pPr>
      <w:proofErr w:type="spellStart"/>
      <w:r w:rsidRPr="00C247E7">
        <w:rPr>
          <w:rFonts w:ascii="TH SarabunPSK" w:hAnsi="TH SarabunPSK" w:cs="TH SarabunPSK"/>
          <w:sz w:val="32"/>
          <w:szCs w:val="32"/>
        </w:rPr>
        <w:t>bmr</w:t>
      </w:r>
      <w:proofErr w:type="spellEnd"/>
      <w:r w:rsidRPr="00C247E7">
        <w:rPr>
          <w:rFonts w:ascii="TH SarabunPSK" w:hAnsi="TH SarabunPSK" w:cs="TH SarabunPSK"/>
          <w:sz w:val="32"/>
          <w:szCs w:val="32"/>
        </w:rPr>
        <w:t>/io/housing-in-</w:t>
      </w:r>
      <w:proofErr w:type="spellStart"/>
      <w:r w:rsidRPr="00C247E7">
        <w:rPr>
          <w:rFonts w:ascii="TH SarabunPSK" w:hAnsi="TH SarabunPSK" w:cs="TH SarabunPSK"/>
          <w:sz w:val="32"/>
          <w:szCs w:val="32"/>
        </w:rPr>
        <w:t>bmr</w:t>
      </w:r>
      <w:proofErr w:type="spellEnd"/>
      <w:r w:rsidRPr="00C247E7">
        <w:rPr>
          <w:rFonts w:ascii="TH SarabunPSK" w:hAnsi="TH SarabunPSK" w:cs="TH SarabunPSK"/>
          <w:sz w:val="32"/>
          <w:szCs w:val="32"/>
        </w:rPr>
        <w:t>-</w:t>
      </w:r>
      <w:r w:rsidRPr="00C247E7">
        <w:rPr>
          <w:rFonts w:ascii="TH SarabunPSK" w:hAnsi="TH SarabunPSK" w:cs="TH SarabunPSK"/>
          <w:sz w:val="32"/>
          <w:szCs w:val="32"/>
          <w:cs/>
        </w:rPr>
        <w:t>22</w:t>
      </w:r>
    </w:p>
    <w:p w14:paraId="55C0DA61" w14:textId="77777777" w:rsidR="00C247E7" w:rsidRPr="00C247E7" w:rsidRDefault="00C247E7" w:rsidP="00C247E7">
      <w:pPr>
        <w:spacing w:after="0" w:line="240" w:lineRule="auto"/>
        <w:jc w:val="thaiDistribute"/>
        <w:rPr>
          <w:rFonts w:ascii="TH SarabunPSK" w:hAnsi="TH SarabunPSK" w:cs="TH SarabunPSK"/>
          <w:sz w:val="32"/>
          <w:szCs w:val="32"/>
        </w:rPr>
      </w:pPr>
      <w:r w:rsidRPr="00C247E7">
        <w:rPr>
          <w:rFonts w:ascii="TH SarabunPSK" w:hAnsi="TH SarabunPSK" w:cs="TH SarabunPSK"/>
          <w:sz w:val="32"/>
          <w:szCs w:val="32"/>
          <w:cs/>
        </w:rPr>
        <w:t>อาภาพร จงนวกิจ. (2557). อิทธิพลของกลยุทธ์การจัดการส่วนประสมการค้าปลีกและกลยุทธ์การบริหารลูกค้า</w:t>
      </w:r>
    </w:p>
    <w:p w14:paraId="62868CE9" w14:textId="77777777" w:rsidR="00C247E7" w:rsidRPr="00C247E7" w:rsidRDefault="00C247E7" w:rsidP="00C247E7">
      <w:pPr>
        <w:spacing w:after="0" w:line="240" w:lineRule="auto"/>
        <w:ind w:firstLine="720"/>
        <w:jc w:val="thaiDistribute"/>
        <w:rPr>
          <w:rFonts w:ascii="TH SarabunPSK" w:hAnsi="TH SarabunPSK" w:cs="TH SarabunPSK"/>
          <w:sz w:val="32"/>
          <w:szCs w:val="32"/>
        </w:rPr>
      </w:pPr>
      <w:r w:rsidRPr="00C247E7">
        <w:rPr>
          <w:rFonts w:ascii="TH SarabunPSK" w:hAnsi="TH SarabunPSK" w:cs="TH SarabunPSK"/>
          <w:sz w:val="32"/>
          <w:szCs w:val="32"/>
          <w:cs/>
        </w:rPr>
        <w:t xml:space="preserve">สัมพันธ์ที่ส่งผลต่อความจงรักภักดีของลูกค้าร้านค้าปลีกแบบดังเดิม </w:t>
      </w:r>
      <w:proofErr w:type="spellStart"/>
      <w:r w:rsidRPr="00C247E7">
        <w:rPr>
          <w:rFonts w:ascii="TH SarabunPSK" w:hAnsi="TH SarabunPSK" w:cs="TH SarabunPSK"/>
          <w:sz w:val="32"/>
          <w:szCs w:val="32"/>
          <w:cs/>
        </w:rPr>
        <w:t>อําเภอ</w:t>
      </w:r>
      <w:proofErr w:type="spellEnd"/>
      <w:r w:rsidRPr="00C247E7">
        <w:rPr>
          <w:rFonts w:ascii="TH SarabunPSK" w:hAnsi="TH SarabunPSK" w:cs="TH SarabunPSK"/>
          <w:sz w:val="32"/>
          <w:szCs w:val="32"/>
          <w:cs/>
        </w:rPr>
        <w:t>เมือง</w:t>
      </w:r>
      <w:r w:rsidRPr="00C247E7">
        <w:rPr>
          <w:rFonts w:ascii="TH SarabunPSK" w:hAnsi="TH SarabunPSK" w:cs="TH SarabunPSK"/>
          <w:sz w:val="32"/>
          <w:szCs w:val="32"/>
        </w:rPr>
        <w:t xml:space="preserve"> </w:t>
      </w:r>
      <w:r w:rsidRPr="00C247E7">
        <w:rPr>
          <w:rFonts w:ascii="TH SarabunPSK" w:hAnsi="TH SarabunPSK" w:cs="TH SarabunPSK"/>
          <w:sz w:val="32"/>
          <w:szCs w:val="32"/>
          <w:cs/>
        </w:rPr>
        <w:t xml:space="preserve">จังหวัดราชบุรี. </w:t>
      </w:r>
    </w:p>
    <w:p w14:paraId="5ED8A008" w14:textId="77777777" w:rsidR="00C247E7" w:rsidRPr="00C247E7" w:rsidRDefault="00C247E7" w:rsidP="00C247E7">
      <w:pPr>
        <w:spacing w:after="0" w:line="240" w:lineRule="auto"/>
        <w:ind w:firstLine="720"/>
        <w:jc w:val="thaiDistribute"/>
        <w:rPr>
          <w:rFonts w:ascii="TH SarabunPSK" w:hAnsi="TH SarabunPSK" w:cs="TH SarabunPSK"/>
          <w:sz w:val="32"/>
          <w:szCs w:val="32"/>
        </w:rPr>
      </w:pPr>
      <w:r w:rsidRPr="00C247E7">
        <w:rPr>
          <w:rFonts w:ascii="TH SarabunPSK" w:hAnsi="TH SarabunPSK" w:cs="TH SarabunPSK"/>
          <w:sz w:val="32"/>
          <w:szCs w:val="32"/>
          <w:cs/>
        </w:rPr>
        <w:t>(วิทยานิพนธ์บริหารธุรกิจมหาบัณฑิต). มหาวิทยาลัยศิลปากร.</w:t>
      </w:r>
    </w:p>
    <w:p w14:paraId="3780477F" w14:textId="77777777" w:rsidR="00C247E7" w:rsidRPr="00C247E7" w:rsidRDefault="00C247E7" w:rsidP="00C247E7">
      <w:pPr>
        <w:spacing w:after="0" w:line="240" w:lineRule="auto"/>
        <w:jc w:val="thaiDistribute"/>
        <w:rPr>
          <w:rFonts w:ascii="TH SarabunPSK" w:hAnsi="TH SarabunPSK" w:cs="TH SarabunPSK"/>
          <w:sz w:val="32"/>
          <w:szCs w:val="32"/>
        </w:rPr>
      </w:pPr>
      <w:r w:rsidRPr="00C247E7">
        <w:rPr>
          <w:rFonts w:ascii="TH SarabunPSK" w:hAnsi="TH SarabunPSK" w:cs="TH SarabunPSK"/>
          <w:sz w:val="32"/>
          <w:szCs w:val="32"/>
          <w:cs/>
        </w:rPr>
        <w:t>อรจันทร์ ศิริโชติ. (2556). การตลาดบริการ. สงขลา: นําศิลป์โฆษณา.</w:t>
      </w:r>
    </w:p>
    <w:p w14:paraId="4F439EE3" w14:textId="77777777" w:rsidR="00C247E7" w:rsidRPr="00C247E7" w:rsidRDefault="00C247E7" w:rsidP="00C247E7">
      <w:pPr>
        <w:spacing w:after="0" w:line="240" w:lineRule="auto"/>
        <w:jc w:val="thaiDistribute"/>
        <w:rPr>
          <w:rFonts w:ascii="TH SarabunPSK" w:hAnsi="TH SarabunPSK" w:cs="TH SarabunPSK"/>
          <w:sz w:val="32"/>
          <w:szCs w:val="32"/>
        </w:rPr>
      </w:pPr>
      <w:r w:rsidRPr="00C247E7">
        <w:rPr>
          <w:rFonts w:ascii="TH SarabunPSK" w:hAnsi="TH SarabunPSK" w:cs="TH SarabunPSK"/>
          <w:sz w:val="32"/>
          <w:szCs w:val="32"/>
        </w:rPr>
        <w:t>Cochran, W.G. (</w:t>
      </w:r>
      <w:r w:rsidRPr="00C247E7">
        <w:rPr>
          <w:rFonts w:ascii="TH SarabunPSK" w:hAnsi="TH SarabunPSK" w:cs="TH SarabunPSK"/>
          <w:sz w:val="32"/>
          <w:szCs w:val="32"/>
          <w:cs/>
        </w:rPr>
        <w:t xml:space="preserve">1953). </w:t>
      </w:r>
      <w:r w:rsidRPr="00C247E7">
        <w:rPr>
          <w:rFonts w:ascii="TH SarabunPSK" w:hAnsi="TH SarabunPSK" w:cs="TH SarabunPSK"/>
          <w:sz w:val="32"/>
          <w:szCs w:val="32"/>
        </w:rPr>
        <w:t xml:space="preserve">Sampling Techniques. New </w:t>
      </w:r>
      <w:proofErr w:type="gramStart"/>
      <w:r w:rsidRPr="00C247E7">
        <w:rPr>
          <w:rFonts w:ascii="TH SarabunPSK" w:hAnsi="TH SarabunPSK" w:cs="TH SarabunPSK"/>
          <w:sz w:val="32"/>
          <w:szCs w:val="32"/>
        </w:rPr>
        <w:t>York :</w:t>
      </w:r>
      <w:proofErr w:type="gramEnd"/>
      <w:r w:rsidRPr="00C247E7">
        <w:rPr>
          <w:rFonts w:ascii="TH SarabunPSK" w:hAnsi="TH SarabunPSK" w:cs="TH SarabunPSK"/>
          <w:sz w:val="32"/>
          <w:szCs w:val="32"/>
        </w:rPr>
        <w:t xml:space="preserve"> John Wiley &amp; Sons. Inc.</w:t>
      </w:r>
    </w:p>
    <w:p w14:paraId="70335CCE" w14:textId="77777777" w:rsidR="00C247E7" w:rsidRPr="00C247E7" w:rsidRDefault="00C247E7" w:rsidP="00C247E7">
      <w:pPr>
        <w:spacing w:after="0" w:line="240" w:lineRule="auto"/>
        <w:ind w:firstLine="720"/>
        <w:jc w:val="thaiDistribute"/>
        <w:rPr>
          <w:rFonts w:ascii="TH SarabunPSK" w:hAnsi="TH SarabunPSK" w:cs="TH SarabunPSK"/>
          <w:sz w:val="32"/>
          <w:szCs w:val="32"/>
        </w:rPr>
      </w:pPr>
      <w:proofErr w:type="spellStart"/>
      <w:r w:rsidRPr="00C247E7">
        <w:rPr>
          <w:rFonts w:ascii="TH SarabunPSK" w:hAnsi="TH SarabunPSK" w:cs="TH SarabunPSK"/>
          <w:sz w:val="32"/>
          <w:szCs w:val="32"/>
        </w:rPr>
        <w:t>Dolatabadi</w:t>
      </w:r>
      <w:proofErr w:type="spellEnd"/>
      <w:r w:rsidRPr="00C247E7">
        <w:rPr>
          <w:rFonts w:ascii="TH SarabunPSK" w:hAnsi="TH SarabunPSK" w:cs="TH SarabunPSK"/>
          <w:sz w:val="32"/>
          <w:szCs w:val="32"/>
        </w:rPr>
        <w:t xml:space="preserve">, H. R., Forghani, M. H., Tabatabaee, S. M., &amp; </w:t>
      </w:r>
      <w:proofErr w:type="spellStart"/>
      <w:r w:rsidRPr="00C247E7">
        <w:rPr>
          <w:rFonts w:ascii="TH SarabunPSK" w:hAnsi="TH SarabunPSK" w:cs="TH SarabunPSK"/>
          <w:sz w:val="32"/>
          <w:szCs w:val="32"/>
        </w:rPr>
        <w:t>Faghani</w:t>
      </w:r>
      <w:proofErr w:type="spellEnd"/>
      <w:r w:rsidRPr="00C247E7">
        <w:rPr>
          <w:rFonts w:ascii="TH SarabunPSK" w:hAnsi="TH SarabunPSK" w:cs="TH SarabunPSK"/>
          <w:sz w:val="32"/>
          <w:szCs w:val="32"/>
        </w:rPr>
        <w:t>, F. (</w:t>
      </w:r>
      <w:r w:rsidRPr="00C247E7">
        <w:rPr>
          <w:rFonts w:ascii="TH SarabunPSK" w:hAnsi="TH SarabunPSK" w:cs="TH SarabunPSK"/>
          <w:sz w:val="32"/>
          <w:szCs w:val="32"/>
          <w:cs/>
        </w:rPr>
        <w:t xml:space="preserve">2013). </w:t>
      </w:r>
      <w:r w:rsidRPr="00C247E7">
        <w:rPr>
          <w:rFonts w:ascii="TH SarabunPSK" w:hAnsi="TH SarabunPSK" w:cs="TH SarabunPSK"/>
          <w:sz w:val="32"/>
          <w:szCs w:val="32"/>
        </w:rPr>
        <w:t>Effect of</w:t>
      </w:r>
    </w:p>
    <w:p w14:paraId="7D7C2BB7" w14:textId="77777777" w:rsidR="00C247E7" w:rsidRPr="00C247E7" w:rsidRDefault="00C247E7" w:rsidP="00C247E7">
      <w:pPr>
        <w:spacing w:after="0" w:line="240" w:lineRule="auto"/>
        <w:ind w:firstLine="720"/>
        <w:jc w:val="thaiDistribute"/>
        <w:rPr>
          <w:rFonts w:ascii="TH SarabunPSK" w:hAnsi="TH SarabunPSK" w:cs="TH SarabunPSK"/>
          <w:sz w:val="32"/>
          <w:szCs w:val="32"/>
        </w:rPr>
      </w:pPr>
      <w:r w:rsidRPr="00C247E7">
        <w:rPr>
          <w:rFonts w:ascii="TH SarabunPSK" w:hAnsi="TH SarabunPSK" w:cs="TH SarabunPSK"/>
          <w:sz w:val="32"/>
          <w:szCs w:val="32"/>
        </w:rPr>
        <w:t>Appropriate Marketing Mix Strategies on Iranian Protein Products Export</w:t>
      </w:r>
    </w:p>
    <w:p w14:paraId="1FA60671" w14:textId="77777777" w:rsidR="00C247E7" w:rsidRPr="00C247E7" w:rsidRDefault="00C247E7" w:rsidP="00C247E7">
      <w:pPr>
        <w:spacing w:after="0" w:line="240" w:lineRule="auto"/>
        <w:ind w:firstLine="720"/>
        <w:jc w:val="thaiDistribute"/>
        <w:rPr>
          <w:rFonts w:ascii="TH SarabunPSK" w:hAnsi="TH SarabunPSK" w:cs="TH SarabunPSK"/>
          <w:sz w:val="32"/>
          <w:szCs w:val="32"/>
        </w:rPr>
      </w:pPr>
      <w:r w:rsidRPr="00C247E7">
        <w:rPr>
          <w:rFonts w:ascii="TH SarabunPSK" w:hAnsi="TH SarabunPSK" w:cs="TH SarabunPSK"/>
          <w:sz w:val="32"/>
          <w:szCs w:val="32"/>
        </w:rPr>
        <w:t xml:space="preserve">Performance. International Journal </w:t>
      </w:r>
      <w:proofErr w:type="gramStart"/>
      <w:r w:rsidRPr="00C247E7">
        <w:rPr>
          <w:rFonts w:ascii="TH SarabunPSK" w:hAnsi="TH SarabunPSK" w:cs="TH SarabunPSK"/>
          <w:sz w:val="32"/>
          <w:szCs w:val="32"/>
        </w:rPr>
        <w:t>Of</w:t>
      </w:r>
      <w:proofErr w:type="gramEnd"/>
      <w:r w:rsidRPr="00C247E7">
        <w:rPr>
          <w:rFonts w:ascii="TH SarabunPSK" w:hAnsi="TH SarabunPSK" w:cs="TH SarabunPSK"/>
          <w:sz w:val="32"/>
          <w:szCs w:val="32"/>
        </w:rPr>
        <w:t xml:space="preserve"> Academic Research In Accounting.</w:t>
      </w:r>
    </w:p>
    <w:p w14:paraId="3F51D360" w14:textId="77777777" w:rsidR="00C247E7" w:rsidRPr="00C247E7" w:rsidRDefault="00C247E7" w:rsidP="00C247E7">
      <w:pPr>
        <w:spacing w:after="0" w:line="240" w:lineRule="auto"/>
        <w:ind w:firstLine="720"/>
        <w:jc w:val="thaiDistribute"/>
        <w:rPr>
          <w:rFonts w:ascii="TH SarabunPSK" w:hAnsi="TH SarabunPSK" w:cs="TH SarabunPSK"/>
          <w:sz w:val="32"/>
          <w:szCs w:val="32"/>
        </w:rPr>
      </w:pPr>
      <w:r w:rsidRPr="00C247E7">
        <w:rPr>
          <w:rFonts w:ascii="TH SarabunPSK" w:hAnsi="TH SarabunPSK" w:cs="TH SarabunPSK"/>
          <w:sz w:val="32"/>
          <w:szCs w:val="32"/>
        </w:rPr>
        <w:t xml:space="preserve">Finance And Management Sciences, </w:t>
      </w:r>
      <w:r w:rsidRPr="00C247E7">
        <w:rPr>
          <w:rFonts w:ascii="TH SarabunPSK" w:hAnsi="TH SarabunPSK" w:cs="TH SarabunPSK"/>
          <w:sz w:val="32"/>
          <w:szCs w:val="32"/>
          <w:cs/>
        </w:rPr>
        <w:t>3(3)</w:t>
      </w:r>
      <w:r w:rsidRPr="00C247E7">
        <w:rPr>
          <w:rFonts w:ascii="TH SarabunPSK" w:hAnsi="TH SarabunPSK" w:cs="TH SarabunPSK"/>
          <w:sz w:val="32"/>
          <w:szCs w:val="32"/>
        </w:rPr>
        <w:t xml:space="preserve">, </w:t>
      </w:r>
      <w:r w:rsidRPr="00C247E7">
        <w:rPr>
          <w:rFonts w:ascii="TH SarabunPSK" w:hAnsi="TH SarabunPSK" w:cs="TH SarabunPSK"/>
          <w:sz w:val="32"/>
          <w:szCs w:val="32"/>
          <w:cs/>
        </w:rPr>
        <w:t>21-27.</w:t>
      </w:r>
    </w:p>
    <w:p w14:paraId="4126D7CD" w14:textId="77777777" w:rsidR="00C247E7" w:rsidRPr="00C247E7" w:rsidRDefault="00C247E7" w:rsidP="00C247E7">
      <w:pPr>
        <w:spacing w:after="0" w:line="240" w:lineRule="auto"/>
        <w:jc w:val="thaiDistribute"/>
        <w:rPr>
          <w:rFonts w:ascii="TH SarabunPSK" w:hAnsi="TH SarabunPSK" w:cs="TH SarabunPSK"/>
          <w:sz w:val="32"/>
          <w:szCs w:val="32"/>
        </w:rPr>
      </w:pPr>
      <w:r w:rsidRPr="00C247E7">
        <w:rPr>
          <w:rFonts w:ascii="TH SarabunPSK" w:hAnsi="TH SarabunPSK" w:cs="TH SarabunPSK"/>
          <w:sz w:val="32"/>
          <w:szCs w:val="32"/>
        </w:rPr>
        <w:t>Kotler, Philip. (</w:t>
      </w:r>
      <w:r w:rsidRPr="00C247E7">
        <w:rPr>
          <w:rFonts w:ascii="TH SarabunPSK" w:hAnsi="TH SarabunPSK" w:cs="TH SarabunPSK"/>
          <w:sz w:val="32"/>
          <w:szCs w:val="32"/>
          <w:cs/>
        </w:rPr>
        <w:t xml:space="preserve">2012). </w:t>
      </w:r>
      <w:r w:rsidRPr="00C247E7">
        <w:rPr>
          <w:rFonts w:ascii="TH SarabunPSK" w:hAnsi="TH SarabunPSK" w:cs="TH SarabunPSK"/>
          <w:sz w:val="32"/>
          <w:szCs w:val="32"/>
        </w:rPr>
        <w:t xml:space="preserve">Marketing Management. </w:t>
      </w:r>
      <w:r w:rsidRPr="00C247E7">
        <w:rPr>
          <w:rFonts w:ascii="TH SarabunPSK" w:hAnsi="TH SarabunPSK" w:cs="TH SarabunPSK"/>
          <w:sz w:val="32"/>
          <w:szCs w:val="32"/>
          <w:cs/>
        </w:rPr>
        <w:t>14</w:t>
      </w:r>
      <w:proofErr w:type="spellStart"/>
      <w:r w:rsidRPr="00C247E7">
        <w:rPr>
          <w:rFonts w:ascii="TH SarabunPSK" w:hAnsi="TH SarabunPSK" w:cs="TH SarabunPSK"/>
          <w:sz w:val="32"/>
          <w:szCs w:val="32"/>
        </w:rPr>
        <w:t>th</w:t>
      </w:r>
      <w:proofErr w:type="spellEnd"/>
      <w:r w:rsidRPr="00C247E7">
        <w:rPr>
          <w:rFonts w:ascii="TH SarabunPSK" w:hAnsi="TH SarabunPSK" w:cs="TH SarabunPSK"/>
          <w:sz w:val="32"/>
          <w:szCs w:val="32"/>
        </w:rPr>
        <w:t xml:space="preserve"> ed. </w:t>
      </w:r>
      <w:proofErr w:type="spellStart"/>
      <w:r w:rsidRPr="00C247E7">
        <w:rPr>
          <w:rFonts w:ascii="TH SarabunPSK" w:hAnsi="TH SarabunPSK" w:cs="TH SarabunPSK"/>
          <w:sz w:val="32"/>
          <w:szCs w:val="32"/>
        </w:rPr>
        <w:t>S.l.</w:t>
      </w:r>
      <w:proofErr w:type="spellEnd"/>
      <w:r w:rsidRPr="00C247E7">
        <w:rPr>
          <w:rFonts w:ascii="TH SarabunPSK" w:hAnsi="TH SarabunPSK" w:cs="TH SarabunPSK"/>
          <w:sz w:val="32"/>
          <w:szCs w:val="32"/>
        </w:rPr>
        <w:t>: Pearson.</w:t>
      </w:r>
    </w:p>
    <w:p w14:paraId="0A31A9B8" w14:textId="77777777" w:rsidR="00C247E7" w:rsidRPr="00C247E7" w:rsidRDefault="00C247E7" w:rsidP="00C247E7">
      <w:pPr>
        <w:spacing w:after="0" w:line="240" w:lineRule="auto"/>
        <w:jc w:val="thaiDistribute"/>
        <w:rPr>
          <w:rFonts w:ascii="TH SarabunPSK" w:hAnsi="TH SarabunPSK" w:cs="TH SarabunPSK"/>
          <w:sz w:val="32"/>
          <w:szCs w:val="32"/>
        </w:rPr>
      </w:pPr>
      <w:r w:rsidRPr="00C247E7">
        <w:rPr>
          <w:rFonts w:ascii="TH SarabunPSK" w:hAnsi="TH SarabunPSK" w:cs="TH SarabunPSK"/>
          <w:sz w:val="32"/>
          <w:szCs w:val="32"/>
        </w:rPr>
        <w:t>Kotler, Philip and Keller, Kevin Lane. (</w:t>
      </w:r>
      <w:r w:rsidRPr="00C247E7">
        <w:rPr>
          <w:rFonts w:ascii="TH SarabunPSK" w:hAnsi="TH SarabunPSK" w:cs="TH SarabunPSK"/>
          <w:sz w:val="32"/>
          <w:szCs w:val="32"/>
          <w:cs/>
        </w:rPr>
        <w:t xml:space="preserve">2012). </w:t>
      </w:r>
      <w:r w:rsidRPr="00C247E7">
        <w:rPr>
          <w:rFonts w:ascii="TH SarabunPSK" w:hAnsi="TH SarabunPSK" w:cs="TH SarabunPSK"/>
          <w:sz w:val="32"/>
          <w:szCs w:val="32"/>
        </w:rPr>
        <w:t xml:space="preserve">Marketing Management. </w:t>
      </w:r>
      <w:r w:rsidRPr="00C247E7">
        <w:rPr>
          <w:rFonts w:ascii="TH SarabunPSK" w:hAnsi="TH SarabunPSK" w:cs="TH SarabunPSK"/>
          <w:sz w:val="32"/>
          <w:szCs w:val="32"/>
          <w:cs/>
        </w:rPr>
        <w:t>14</w:t>
      </w:r>
      <w:proofErr w:type="spellStart"/>
      <w:r w:rsidRPr="00C247E7">
        <w:rPr>
          <w:rFonts w:ascii="TH SarabunPSK" w:hAnsi="TH SarabunPSK" w:cs="TH SarabunPSK"/>
          <w:sz w:val="32"/>
          <w:szCs w:val="32"/>
        </w:rPr>
        <w:t>th</w:t>
      </w:r>
      <w:proofErr w:type="spellEnd"/>
      <w:r w:rsidRPr="00C247E7">
        <w:rPr>
          <w:rFonts w:ascii="TH SarabunPSK" w:hAnsi="TH SarabunPSK" w:cs="TH SarabunPSK"/>
          <w:sz w:val="32"/>
          <w:szCs w:val="32"/>
        </w:rPr>
        <w:t xml:space="preserve"> ed. </w:t>
      </w:r>
      <w:proofErr w:type="spellStart"/>
      <w:r w:rsidRPr="00C247E7">
        <w:rPr>
          <w:rFonts w:ascii="TH SarabunPSK" w:hAnsi="TH SarabunPSK" w:cs="TH SarabunPSK"/>
          <w:sz w:val="32"/>
          <w:szCs w:val="32"/>
        </w:rPr>
        <w:t>S.l.</w:t>
      </w:r>
      <w:proofErr w:type="spellEnd"/>
      <w:r w:rsidRPr="00C247E7">
        <w:rPr>
          <w:rFonts w:ascii="TH SarabunPSK" w:hAnsi="TH SarabunPSK" w:cs="TH SarabunPSK"/>
          <w:sz w:val="32"/>
          <w:szCs w:val="32"/>
        </w:rPr>
        <w:t>:</w:t>
      </w:r>
    </w:p>
    <w:p w14:paraId="2E48ADF2" w14:textId="77777777" w:rsidR="00C247E7" w:rsidRPr="00C247E7" w:rsidRDefault="00C247E7" w:rsidP="00C247E7">
      <w:pPr>
        <w:spacing w:after="0" w:line="240" w:lineRule="auto"/>
        <w:ind w:firstLine="720"/>
        <w:jc w:val="thaiDistribute"/>
        <w:rPr>
          <w:rFonts w:ascii="TH SarabunPSK" w:hAnsi="TH SarabunPSK" w:cs="TH SarabunPSK"/>
          <w:sz w:val="32"/>
          <w:szCs w:val="32"/>
        </w:rPr>
      </w:pPr>
      <w:r w:rsidRPr="00C247E7">
        <w:rPr>
          <w:rFonts w:ascii="TH SarabunPSK" w:hAnsi="TH SarabunPSK" w:cs="TH SarabunPSK"/>
          <w:sz w:val="32"/>
          <w:szCs w:val="32"/>
        </w:rPr>
        <w:t>Pearson</w:t>
      </w:r>
      <w:r w:rsidRPr="00C247E7">
        <w:rPr>
          <w:rFonts w:ascii="TH SarabunPSK" w:hAnsi="TH SarabunPSK" w:cs="TH SarabunPSK"/>
          <w:sz w:val="32"/>
          <w:szCs w:val="32"/>
          <w:cs/>
        </w:rPr>
        <w:t xml:space="preserve">. (2016). </w:t>
      </w:r>
      <w:r w:rsidRPr="00C247E7">
        <w:rPr>
          <w:rFonts w:ascii="TH SarabunPSK" w:hAnsi="TH SarabunPSK" w:cs="TH SarabunPSK"/>
          <w:sz w:val="32"/>
          <w:szCs w:val="32"/>
        </w:rPr>
        <w:t>Marketing Management. (</w:t>
      </w:r>
      <w:r w:rsidRPr="00C247E7">
        <w:rPr>
          <w:rFonts w:ascii="TH SarabunPSK" w:hAnsi="TH SarabunPSK" w:cs="TH SarabunPSK"/>
          <w:sz w:val="32"/>
          <w:szCs w:val="32"/>
          <w:cs/>
        </w:rPr>
        <w:t>15</w:t>
      </w:r>
      <w:proofErr w:type="spellStart"/>
      <w:r w:rsidRPr="00C247E7">
        <w:rPr>
          <w:rFonts w:ascii="TH SarabunPSK" w:hAnsi="TH SarabunPSK" w:cs="TH SarabunPSK"/>
          <w:sz w:val="32"/>
          <w:szCs w:val="32"/>
        </w:rPr>
        <w:t>th</w:t>
      </w:r>
      <w:proofErr w:type="spellEnd"/>
      <w:r w:rsidRPr="00C247E7">
        <w:rPr>
          <w:rFonts w:ascii="TH SarabunPSK" w:hAnsi="TH SarabunPSK" w:cs="TH SarabunPSK"/>
          <w:sz w:val="32"/>
          <w:szCs w:val="32"/>
        </w:rPr>
        <w:t xml:space="preserve"> global edition) Edinburgh: Pearson</w:t>
      </w:r>
    </w:p>
    <w:p w14:paraId="3545D5EF" w14:textId="77777777" w:rsidR="00C247E7" w:rsidRPr="00C247E7" w:rsidRDefault="00C247E7" w:rsidP="00C247E7">
      <w:pPr>
        <w:spacing w:after="0" w:line="240" w:lineRule="auto"/>
        <w:ind w:firstLine="720"/>
        <w:jc w:val="thaiDistribute"/>
        <w:rPr>
          <w:rFonts w:ascii="TH SarabunPSK" w:hAnsi="TH SarabunPSK" w:cs="TH SarabunPSK"/>
          <w:sz w:val="32"/>
          <w:szCs w:val="32"/>
        </w:rPr>
      </w:pPr>
      <w:r w:rsidRPr="00C247E7">
        <w:rPr>
          <w:rFonts w:ascii="TH SarabunPSK" w:hAnsi="TH SarabunPSK" w:cs="TH SarabunPSK"/>
          <w:sz w:val="32"/>
          <w:szCs w:val="32"/>
        </w:rPr>
        <w:t>Education</w:t>
      </w:r>
    </w:p>
    <w:p w14:paraId="532D146E" w14:textId="77777777" w:rsidR="00C247E7" w:rsidRPr="00C247E7" w:rsidRDefault="00C247E7" w:rsidP="00C247E7">
      <w:pPr>
        <w:spacing w:after="0" w:line="240" w:lineRule="auto"/>
        <w:jc w:val="thaiDistribute"/>
        <w:rPr>
          <w:rFonts w:ascii="TH SarabunPSK" w:hAnsi="TH SarabunPSK" w:cs="TH SarabunPSK"/>
          <w:sz w:val="32"/>
          <w:szCs w:val="32"/>
        </w:rPr>
      </w:pPr>
      <w:r w:rsidRPr="00C247E7">
        <w:rPr>
          <w:rFonts w:ascii="TH SarabunPSK" w:hAnsi="TH SarabunPSK" w:cs="TH SarabunPSK"/>
          <w:sz w:val="32"/>
          <w:szCs w:val="32"/>
        </w:rPr>
        <w:t xml:space="preserve">Lawson-Body, A., And M. </w:t>
      </w:r>
      <w:proofErr w:type="spellStart"/>
      <w:r w:rsidRPr="00C247E7">
        <w:rPr>
          <w:rFonts w:ascii="TH SarabunPSK" w:hAnsi="TH SarabunPSK" w:cs="TH SarabunPSK"/>
          <w:sz w:val="32"/>
          <w:szCs w:val="32"/>
        </w:rPr>
        <w:t>Limayem</w:t>
      </w:r>
      <w:proofErr w:type="spellEnd"/>
      <w:r w:rsidRPr="00C247E7">
        <w:rPr>
          <w:rFonts w:ascii="TH SarabunPSK" w:hAnsi="TH SarabunPSK" w:cs="TH SarabunPSK"/>
          <w:sz w:val="32"/>
          <w:szCs w:val="32"/>
        </w:rPr>
        <w:t xml:space="preserve">. </w:t>
      </w:r>
      <w:proofErr w:type="gramStart"/>
      <w:r w:rsidRPr="00C247E7">
        <w:rPr>
          <w:rFonts w:ascii="TH SarabunPSK" w:hAnsi="TH SarabunPSK" w:cs="TH SarabunPSK"/>
          <w:sz w:val="32"/>
          <w:szCs w:val="32"/>
        </w:rPr>
        <w:t>.(</w:t>
      </w:r>
      <w:proofErr w:type="gramEnd"/>
      <w:r w:rsidRPr="00C247E7">
        <w:rPr>
          <w:rFonts w:ascii="TH SarabunPSK" w:hAnsi="TH SarabunPSK" w:cs="TH SarabunPSK"/>
          <w:sz w:val="32"/>
          <w:szCs w:val="32"/>
          <w:cs/>
        </w:rPr>
        <w:t xml:space="preserve">2004). </w:t>
      </w:r>
      <w:r w:rsidRPr="00C247E7">
        <w:rPr>
          <w:rFonts w:ascii="TH SarabunPSK" w:hAnsi="TH SarabunPSK" w:cs="TH SarabunPSK"/>
          <w:sz w:val="32"/>
          <w:szCs w:val="32"/>
        </w:rPr>
        <w:t xml:space="preserve">The Impact </w:t>
      </w:r>
      <w:proofErr w:type="gramStart"/>
      <w:r w:rsidRPr="00C247E7">
        <w:rPr>
          <w:rFonts w:ascii="TH SarabunPSK" w:hAnsi="TH SarabunPSK" w:cs="TH SarabunPSK"/>
          <w:sz w:val="32"/>
          <w:szCs w:val="32"/>
        </w:rPr>
        <w:t>Of</w:t>
      </w:r>
      <w:proofErr w:type="gramEnd"/>
      <w:r w:rsidRPr="00C247E7">
        <w:rPr>
          <w:rFonts w:ascii="TH SarabunPSK" w:hAnsi="TH SarabunPSK" w:cs="TH SarabunPSK"/>
          <w:sz w:val="32"/>
          <w:szCs w:val="32"/>
        </w:rPr>
        <w:t xml:space="preserve"> Customer Relationship Management </w:t>
      </w:r>
    </w:p>
    <w:p w14:paraId="5AD789A6" w14:textId="40AD4C54" w:rsidR="009A3746" w:rsidRPr="009A3746" w:rsidRDefault="00C247E7" w:rsidP="00CC28F4">
      <w:pPr>
        <w:spacing w:after="0" w:line="240" w:lineRule="auto"/>
        <w:ind w:left="720"/>
        <w:jc w:val="thaiDistribute"/>
        <w:rPr>
          <w:rFonts w:ascii="TH SarabunPSK" w:hAnsi="TH SarabunPSK" w:cs="TH SarabunPSK"/>
          <w:sz w:val="32"/>
          <w:szCs w:val="32"/>
          <w:cs/>
        </w:rPr>
      </w:pPr>
      <w:r w:rsidRPr="00C247E7">
        <w:rPr>
          <w:rFonts w:ascii="TH SarabunPSK" w:hAnsi="TH SarabunPSK" w:cs="TH SarabunPSK"/>
          <w:sz w:val="32"/>
          <w:szCs w:val="32"/>
        </w:rPr>
        <w:t xml:space="preserve">On Customer </w:t>
      </w:r>
      <w:proofErr w:type="gramStart"/>
      <w:r w:rsidRPr="00C247E7">
        <w:rPr>
          <w:rFonts w:ascii="TH SarabunPSK" w:hAnsi="TH SarabunPSK" w:cs="TH SarabunPSK"/>
          <w:sz w:val="32"/>
          <w:szCs w:val="32"/>
        </w:rPr>
        <w:t>Loyalty :</w:t>
      </w:r>
      <w:proofErr w:type="gramEnd"/>
      <w:r w:rsidRPr="00C247E7">
        <w:rPr>
          <w:rFonts w:ascii="TH SarabunPSK" w:hAnsi="TH SarabunPSK" w:cs="TH SarabunPSK"/>
          <w:sz w:val="32"/>
          <w:szCs w:val="32"/>
        </w:rPr>
        <w:t xml:space="preserve"> The Moderating Role Of Web Site </w:t>
      </w:r>
      <w:proofErr w:type="spellStart"/>
      <w:r w:rsidRPr="00C247E7">
        <w:rPr>
          <w:rFonts w:ascii="TH SarabunPSK" w:hAnsi="TH SarabunPSK" w:cs="TH SarabunPSK"/>
          <w:sz w:val="32"/>
          <w:szCs w:val="32"/>
        </w:rPr>
        <w:t>Characteristics,Journal</w:t>
      </w:r>
      <w:proofErr w:type="spellEnd"/>
      <w:r w:rsidRPr="00C247E7">
        <w:rPr>
          <w:rFonts w:ascii="TH SarabunPSK" w:hAnsi="TH SarabunPSK" w:cs="TH SarabunPSK"/>
          <w:sz w:val="32"/>
          <w:szCs w:val="32"/>
        </w:rPr>
        <w:t xml:space="preserve"> Of Computer-Mediated Communication, </w:t>
      </w:r>
      <w:r w:rsidRPr="00C247E7">
        <w:rPr>
          <w:rFonts w:ascii="TH SarabunPSK" w:hAnsi="TH SarabunPSK" w:cs="TH SarabunPSK"/>
          <w:sz w:val="32"/>
          <w:szCs w:val="32"/>
          <w:cs/>
        </w:rPr>
        <w:t>9</w:t>
      </w:r>
      <w:r w:rsidRPr="00C247E7">
        <w:rPr>
          <w:rFonts w:ascii="TH SarabunPSK" w:hAnsi="TH SarabunPSK" w:cs="TH SarabunPSK"/>
          <w:sz w:val="32"/>
          <w:szCs w:val="32"/>
        </w:rPr>
        <w:t xml:space="preserve">, </w:t>
      </w:r>
      <w:r w:rsidRPr="00C247E7">
        <w:rPr>
          <w:rFonts w:ascii="TH SarabunPSK" w:hAnsi="TH SarabunPSK" w:cs="TH SarabunPSK"/>
          <w:sz w:val="32"/>
          <w:szCs w:val="32"/>
          <w:cs/>
        </w:rPr>
        <w:t>206</w:t>
      </w:r>
      <w:r w:rsidRPr="00C247E7">
        <w:rPr>
          <w:rFonts w:ascii="TH SarabunPSK" w:hAnsi="TH SarabunPSK" w:cs="TH SarabunPSK"/>
          <w:sz w:val="32"/>
          <w:szCs w:val="32"/>
        </w:rPr>
        <w:t xml:space="preserve"> ; September, </w:t>
      </w:r>
      <w:r w:rsidRPr="00C247E7">
        <w:rPr>
          <w:rFonts w:ascii="TH SarabunPSK" w:hAnsi="TH SarabunPSK" w:cs="TH SarabunPSK"/>
          <w:sz w:val="32"/>
          <w:szCs w:val="32"/>
          <w:cs/>
        </w:rPr>
        <w:t>2014.</w:t>
      </w:r>
    </w:p>
    <w:sectPr w:rsidR="009A3746" w:rsidRPr="009A37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41D07" w14:textId="77777777" w:rsidR="000A4C05" w:rsidRDefault="000A4C05" w:rsidP="001346A2">
      <w:pPr>
        <w:spacing w:after="0" w:line="240" w:lineRule="auto"/>
      </w:pPr>
      <w:r>
        <w:separator/>
      </w:r>
    </w:p>
  </w:endnote>
  <w:endnote w:type="continuationSeparator" w:id="0">
    <w:p w14:paraId="5F27E8DA" w14:textId="77777777" w:rsidR="000A4C05" w:rsidRDefault="000A4C05" w:rsidP="0013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DE"/>
    <w:family w:val="swiss"/>
    <w:pitch w:val="variable"/>
    <w:sig w:usb0="A100006F" w:usb1="5000205A" w:usb2="00000000" w:usb3="00000000" w:csb0="00010193"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arabun">
    <w:altName w:val="Calibri"/>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rdiaNew-Bold">
    <w:altName w:val="Arial Unicode MS"/>
    <w:panose1 w:val="00000000000000000000"/>
    <w:charset w:val="88"/>
    <w:family w:val="auto"/>
    <w:notTrueType/>
    <w:pitch w:val="default"/>
    <w:sig w:usb0="00000001" w:usb1="08080000" w:usb2="00000010" w:usb3="00000000" w:csb0="00100000" w:csb1="00000000"/>
  </w:font>
  <w:font w:name="AngsanaNew">
    <w:altName w:val="Arial Unicode M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D8835" w14:textId="77777777" w:rsidR="000A4C05" w:rsidRDefault="000A4C05" w:rsidP="001346A2">
      <w:pPr>
        <w:spacing w:after="0" w:line="240" w:lineRule="auto"/>
      </w:pPr>
      <w:r>
        <w:separator/>
      </w:r>
    </w:p>
  </w:footnote>
  <w:footnote w:type="continuationSeparator" w:id="0">
    <w:p w14:paraId="66D858F6" w14:textId="77777777" w:rsidR="000A4C05" w:rsidRDefault="000A4C05" w:rsidP="00134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701AC"/>
    <w:multiLevelType w:val="hybridMultilevel"/>
    <w:tmpl w:val="C2EA3E6C"/>
    <w:lvl w:ilvl="0" w:tplc="15C6D4FA">
      <w:start w:val="1"/>
      <w:numFmt w:val="decimal"/>
      <w:lvlText w:val="%1."/>
      <w:lvlJc w:val="left"/>
      <w:pPr>
        <w:ind w:left="720" w:hanging="360"/>
      </w:pPr>
      <w:rPr>
        <w:rFonts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B0E7A"/>
    <w:multiLevelType w:val="hybridMultilevel"/>
    <w:tmpl w:val="C18CA290"/>
    <w:lvl w:ilvl="0" w:tplc="A072AD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5E87C90"/>
    <w:multiLevelType w:val="hybridMultilevel"/>
    <w:tmpl w:val="F086F7B8"/>
    <w:lvl w:ilvl="0" w:tplc="D0A4A0F8">
      <w:start w:val="1"/>
      <w:numFmt w:val="decimal"/>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3" w15:restartNumberingAfterBreak="0">
    <w:nsid w:val="40473142"/>
    <w:multiLevelType w:val="hybridMultilevel"/>
    <w:tmpl w:val="81AE7386"/>
    <w:lvl w:ilvl="0" w:tplc="88C674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D2954C0"/>
    <w:multiLevelType w:val="hybridMultilevel"/>
    <w:tmpl w:val="5EE6FC68"/>
    <w:lvl w:ilvl="0" w:tplc="D46CD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AB6CFA"/>
    <w:multiLevelType w:val="hybridMultilevel"/>
    <w:tmpl w:val="333E60E0"/>
    <w:lvl w:ilvl="0" w:tplc="8F46E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FF40D4"/>
    <w:multiLevelType w:val="hybridMultilevel"/>
    <w:tmpl w:val="D31086D0"/>
    <w:lvl w:ilvl="0" w:tplc="705AA574">
      <w:start w:val="2"/>
      <w:numFmt w:val="bullet"/>
      <w:lvlText w:val="-"/>
      <w:lvlJc w:val="left"/>
      <w:pPr>
        <w:ind w:left="2520" w:hanging="360"/>
      </w:pPr>
      <w:rPr>
        <w:rFonts w:ascii="TH SarabunPSK" w:eastAsiaTheme="minorHAnsi" w:hAnsi="TH SarabunPSK" w:cs="TH SarabunPSK"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76316273">
    <w:abstractNumId w:val="2"/>
  </w:num>
  <w:num w:numId="2" w16cid:durableId="12273344">
    <w:abstractNumId w:val="6"/>
  </w:num>
  <w:num w:numId="3" w16cid:durableId="1416167860">
    <w:abstractNumId w:val="4"/>
  </w:num>
  <w:num w:numId="4" w16cid:durableId="1333678606">
    <w:abstractNumId w:val="3"/>
  </w:num>
  <w:num w:numId="5" w16cid:durableId="741223316">
    <w:abstractNumId w:val="1"/>
  </w:num>
  <w:num w:numId="6" w16cid:durableId="1915701544">
    <w:abstractNumId w:val="5"/>
  </w:num>
  <w:num w:numId="7" w16cid:durableId="1445925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61A"/>
    <w:rsid w:val="00013100"/>
    <w:rsid w:val="00065B52"/>
    <w:rsid w:val="00083700"/>
    <w:rsid w:val="00090228"/>
    <w:rsid w:val="00096E46"/>
    <w:rsid w:val="000A07DF"/>
    <w:rsid w:val="000A3736"/>
    <w:rsid w:val="000A4C05"/>
    <w:rsid w:val="000A6849"/>
    <w:rsid w:val="000B2C77"/>
    <w:rsid w:val="001346A2"/>
    <w:rsid w:val="00162D12"/>
    <w:rsid w:val="001826DC"/>
    <w:rsid w:val="00197978"/>
    <w:rsid w:val="001C4730"/>
    <w:rsid w:val="00264764"/>
    <w:rsid w:val="00267A5D"/>
    <w:rsid w:val="002A507D"/>
    <w:rsid w:val="002D2A67"/>
    <w:rsid w:val="00321CA2"/>
    <w:rsid w:val="003B4B76"/>
    <w:rsid w:val="003F07B2"/>
    <w:rsid w:val="004151AB"/>
    <w:rsid w:val="00440148"/>
    <w:rsid w:val="004D7177"/>
    <w:rsid w:val="004E32A2"/>
    <w:rsid w:val="005B45D1"/>
    <w:rsid w:val="005D0185"/>
    <w:rsid w:val="005F2C77"/>
    <w:rsid w:val="005F5ED0"/>
    <w:rsid w:val="005F7477"/>
    <w:rsid w:val="0060498C"/>
    <w:rsid w:val="0061324B"/>
    <w:rsid w:val="006757B9"/>
    <w:rsid w:val="006B0338"/>
    <w:rsid w:val="006E4915"/>
    <w:rsid w:val="006E6C37"/>
    <w:rsid w:val="00756011"/>
    <w:rsid w:val="00760EC5"/>
    <w:rsid w:val="00761A5F"/>
    <w:rsid w:val="0078478A"/>
    <w:rsid w:val="007A2033"/>
    <w:rsid w:val="007D475B"/>
    <w:rsid w:val="007F7F54"/>
    <w:rsid w:val="00821A81"/>
    <w:rsid w:val="00835680"/>
    <w:rsid w:val="00842130"/>
    <w:rsid w:val="00852B4C"/>
    <w:rsid w:val="008C6722"/>
    <w:rsid w:val="009605D3"/>
    <w:rsid w:val="009A3746"/>
    <w:rsid w:val="009B3D9A"/>
    <w:rsid w:val="009B6579"/>
    <w:rsid w:val="009F0BA9"/>
    <w:rsid w:val="009F7071"/>
    <w:rsid w:val="00A10595"/>
    <w:rsid w:val="00A13895"/>
    <w:rsid w:val="00AD672E"/>
    <w:rsid w:val="00AF4661"/>
    <w:rsid w:val="00B533FE"/>
    <w:rsid w:val="00B60319"/>
    <w:rsid w:val="00BC2D1C"/>
    <w:rsid w:val="00C04BD1"/>
    <w:rsid w:val="00C247E7"/>
    <w:rsid w:val="00C542B3"/>
    <w:rsid w:val="00C77C72"/>
    <w:rsid w:val="00CC28F4"/>
    <w:rsid w:val="00D12EEA"/>
    <w:rsid w:val="00DA1F53"/>
    <w:rsid w:val="00DC1FC4"/>
    <w:rsid w:val="00DE628C"/>
    <w:rsid w:val="00DF2B80"/>
    <w:rsid w:val="00E37663"/>
    <w:rsid w:val="00E52BE0"/>
    <w:rsid w:val="00E66F31"/>
    <w:rsid w:val="00E77720"/>
    <w:rsid w:val="00EC65B1"/>
    <w:rsid w:val="00ED627D"/>
    <w:rsid w:val="00F153F5"/>
    <w:rsid w:val="00F22C35"/>
    <w:rsid w:val="00F2779C"/>
    <w:rsid w:val="00F7061A"/>
    <w:rsid w:val="00F85ECC"/>
    <w:rsid w:val="00FB273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0E718"/>
  <w15:chartTrackingRefBased/>
  <w15:docId w15:val="{35A27FFB-4FF2-4588-8657-BE8A92E01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6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6A2"/>
    <w:pPr>
      <w:tabs>
        <w:tab w:val="center" w:pos="4680"/>
        <w:tab w:val="right" w:pos="9360"/>
      </w:tabs>
      <w:spacing w:after="0" w:line="240" w:lineRule="auto"/>
    </w:pPr>
  </w:style>
  <w:style w:type="character" w:customStyle="1" w:styleId="a4">
    <w:name w:val="หัวกระดาษ อักขระ"/>
    <w:basedOn w:val="a0"/>
    <w:link w:val="a3"/>
    <w:uiPriority w:val="99"/>
    <w:rsid w:val="001346A2"/>
  </w:style>
  <w:style w:type="paragraph" w:styleId="a5">
    <w:name w:val="footer"/>
    <w:basedOn w:val="a"/>
    <w:link w:val="a6"/>
    <w:uiPriority w:val="99"/>
    <w:unhideWhenUsed/>
    <w:rsid w:val="001346A2"/>
    <w:pPr>
      <w:tabs>
        <w:tab w:val="center" w:pos="4680"/>
        <w:tab w:val="right" w:pos="9360"/>
      </w:tabs>
      <w:spacing w:after="0" w:line="240" w:lineRule="auto"/>
    </w:pPr>
  </w:style>
  <w:style w:type="character" w:customStyle="1" w:styleId="a6">
    <w:name w:val="ท้ายกระดาษ อักขระ"/>
    <w:basedOn w:val="a0"/>
    <w:link w:val="a5"/>
    <w:uiPriority w:val="99"/>
    <w:rsid w:val="001346A2"/>
  </w:style>
  <w:style w:type="paragraph" w:styleId="a7">
    <w:name w:val="List Paragraph"/>
    <w:basedOn w:val="a"/>
    <w:uiPriority w:val="34"/>
    <w:qFormat/>
    <w:rsid w:val="000A3736"/>
    <w:pPr>
      <w:ind w:left="720"/>
      <w:contextualSpacing/>
    </w:pPr>
  </w:style>
  <w:style w:type="character" w:styleId="a8">
    <w:name w:val="Hyperlink"/>
    <w:basedOn w:val="a0"/>
    <w:uiPriority w:val="99"/>
    <w:unhideWhenUsed/>
    <w:rsid w:val="009A3746"/>
    <w:rPr>
      <w:color w:val="0563C1" w:themeColor="hyperlink"/>
      <w:u w:val="single"/>
    </w:rPr>
  </w:style>
  <w:style w:type="character" w:styleId="a9">
    <w:name w:val="Unresolved Mention"/>
    <w:basedOn w:val="a0"/>
    <w:uiPriority w:val="99"/>
    <w:semiHidden/>
    <w:unhideWhenUsed/>
    <w:rsid w:val="009A3746"/>
    <w:rPr>
      <w:color w:val="605E5C"/>
      <w:shd w:val="clear" w:color="auto" w:fill="E1DFDD"/>
    </w:rPr>
  </w:style>
  <w:style w:type="paragraph" w:customStyle="1" w:styleId="Default">
    <w:name w:val="Default"/>
    <w:rsid w:val="00065B52"/>
    <w:pPr>
      <w:autoSpaceDE w:val="0"/>
      <w:autoSpaceDN w:val="0"/>
      <w:adjustRightInd w:val="0"/>
      <w:spacing w:after="0" w:line="240" w:lineRule="auto"/>
    </w:pPr>
    <w:rPr>
      <w:rFonts w:ascii="Angsana New" w:hAnsi="Angsana New" w:cs="Angsana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5dd7bf0-b2ca-4066-97f9-8bded36a8a9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3D10D3ED413143A46B35D38470D2D6" ma:contentTypeVersion="17" ma:contentTypeDescription="Create a new document." ma:contentTypeScope="" ma:versionID="9dfe28eef7b44a7bd08a7862b9c0cf65">
  <xsd:schema xmlns:xsd="http://www.w3.org/2001/XMLSchema" xmlns:xs="http://www.w3.org/2001/XMLSchema" xmlns:p="http://schemas.microsoft.com/office/2006/metadata/properties" xmlns:ns3="55dd7bf0-b2ca-4066-97f9-8bded36a8a91" xmlns:ns4="b1b50e46-116f-4555-be07-0fd2cf46072f" targetNamespace="http://schemas.microsoft.com/office/2006/metadata/properties" ma:root="true" ma:fieldsID="5d8ab4dcfed5bd9e8aa0e90a4dcf3871" ns3:_="" ns4:_="">
    <xsd:import namespace="55dd7bf0-b2ca-4066-97f9-8bded36a8a91"/>
    <xsd:import namespace="b1b50e46-116f-4555-be07-0fd2cf46072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element ref="ns3:MediaServiceSearchProperties" minOccurs="0"/>
                <xsd:element ref="ns3:MediaServiceDateTaken" minOccurs="0"/>
                <xsd:element ref="ns3:MediaServiceObjectDetectorVersions"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d7bf0-b2ca-4066-97f9-8bded36a8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b50e46-116f-4555-be07-0fd2cf460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D5524C-E52D-45DE-AC5B-6A5B7457C121}">
  <ds:schemaRefs>
    <ds:schemaRef ds:uri="http://schemas.microsoft.com/sharepoint/v3/contenttype/forms"/>
  </ds:schemaRefs>
</ds:datastoreItem>
</file>

<file path=customXml/itemProps2.xml><?xml version="1.0" encoding="utf-8"?>
<ds:datastoreItem xmlns:ds="http://schemas.openxmlformats.org/officeDocument/2006/customXml" ds:itemID="{B6C5BCDA-4676-469B-BC18-56EF6DF7FC9A}">
  <ds:schemaRefs>
    <ds:schemaRef ds:uri="http://schemas.microsoft.com/office/2006/metadata/properties"/>
    <ds:schemaRef ds:uri="http://schemas.microsoft.com/office/infopath/2007/PartnerControls"/>
    <ds:schemaRef ds:uri="55dd7bf0-b2ca-4066-97f9-8bded36a8a91"/>
  </ds:schemaRefs>
</ds:datastoreItem>
</file>

<file path=customXml/itemProps3.xml><?xml version="1.0" encoding="utf-8"?>
<ds:datastoreItem xmlns:ds="http://schemas.openxmlformats.org/officeDocument/2006/customXml" ds:itemID="{BE6E0715-C349-4BD6-8CC8-FA60F03DE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d7bf0-b2ca-4066-97f9-8bded36a8a91"/>
    <ds:schemaRef ds:uri="b1b50e46-116f-4555-be07-0fd2cf460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4190</Words>
  <Characters>23889</Characters>
  <Application>Microsoft Office Word</Application>
  <DocSecurity>0</DocSecurity>
  <Lines>199</Lines>
  <Paragraphs>56</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Pornprapa Rattanayanon</dc:creator>
  <cp:keywords/>
  <dc:description/>
  <cp:lastModifiedBy>noppadol mungmee</cp:lastModifiedBy>
  <cp:revision>2</cp:revision>
  <dcterms:created xsi:type="dcterms:W3CDTF">2024-02-28T12:11:00Z</dcterms:created>
  <dcterms:modified xsi:type="dcterms:W3CDTF">2024-02-28T12:11:00Z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0x010100AC3D10D3ED413143A46B35D38470D2D6</vt:lpwstr>
  </property>
</Properties>
</file>