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8E" w:rsidRPr="009C008E" w:rsidRDefault="009C008E" w:rsidP="009C008E">
      <w:pPr>
        <w:widowControl w:val="0"/>
        <w:spacing w:line="240" w:lineRule="auto"/>
        <w:contextualSpacing/>
        <w:jc w:val="center"/>
        <w:outlineLvl w:val="3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การศึกษาปัจจัย</w:t>
      </w:r>
      <w:r w:rsidRPr="009C008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>ที่มีผลต่อการออมของสมาชิก</w:t>
      </w:r>
      <w:r w:rsidRPr="009C008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br/>
        <w:t>สหกรณ์ออมทรัพย์สาธารณสุขขอนแก่น จำกัด</w:t>
      </w:r>
    </w:p>
    <w:p w:rsidR="0005754E" w:rsidRDefault="009C008E" w:rsidP="009C008E">
      <w:pPr>
        <w:widowControl w:val="0"/>
        <w:spacing w:line="240" w:lineRule="auto"/>
        <w:contextualSpacing/>
        <w:jc w:val="center"/>
        <w:outlineLvl w:val="3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9C008E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FACTORS INFLUENCING </w:t>
      </w:r>
      <w:r w:rsidR="0005754E">
        <w:rPr>
          <w:rFonts w:ascii="TH SarabunPSK" w:hAnsi="TH SarabunPSK" w:cs="TH SarabunPSK"/>
          <w:b/>
          <w:bCs/>
          <w:sz w:val="36"/>
          <w:szCs w:val="36"/>
          <w:lang w:eastAsia="zh-CN"/>
        </w:rPr>
        <w:t>MEMB</w:t>
      </w:r>
      <w:r w:rsidRPr="009C008E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ER’ DECISION TO SAVING IN </w:t>
      </w:r>
    </w:p>
    <w:p w:rsidR="009C008E" w:rsidRDefault="009C008E" w:rsidP="009C008E">
      <w:pPr>
        <w:widowControl w:val="0"/>
        <w:spacing w:line="240" w:lineRule="auto"/>
        <w:contextualSpacing/>
        <w:jc w:val="center"/>
        <w:outlineLvl w:val="3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9C008E">
        <w:rPr>
          <w:rFonts w:ascii="TH SarabunPSK" w:hAnsi="TH SarabunPSK" w:cs="TH SarabunPSK"/>
          <w:b/>
          <w:bCs/>
          <w:sz w:val="36"/>
          <w:szCs w:val="36"/>
          <w:lang w:eastAsia="zh-CN"/>
        </w:rPr>
        <w:t>KHONKAEN</w:t>
      </w:r>
      <w:r w:rsidRPr="009C008E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9C008E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PUBLIC HEALTH SAVING AND CREDIT </w:t>
      </w:r>
      <w:proofErr w:type="gramStart"/>
      <w:r w:rsidRPr="009C008E">
        <w:rPr>
          <w:rFonts w:ascii="TH SarabunPSK" w:hAnsi="TH SarabunPSK" w:cs="TH SarabunPSK"/>
          <w:b/>
          <w:bCs/>
          <w:sz w:val="36"/>
          <w:szCs w:val="36"/>
          <w:lang w:eastAsia="zh-CN"/>
        </w:rPr>
        <w:t>CO</w:t>
      </w:r>
      <w:r w:rsidR="005E00DC">
        <w:rPr>
          <w:rFonts w:ascii="TH SarabunPSK" w:hAnsi="TH SarabunPSK" w:cs="TH SarabunPSK"/>
          <w:b/>
          <w:bCs/>
          <w:sz w:val="36"/>
          <w:szCs w:val="36"/>
          <w:lang w:eastAsia="zh-CN"/>
        </w:rPr>
        <w:t>O</w:t>
      </w:r>
      <w:r w:rsidRPr="009C008E">
        <w:rPr>
          <w:rFonts w:ascii="TH SarabunPSK" w:hAnsi="TH SarabunPSK" w:cs="TH SarabunPSK"/>
          <w:b/>
          <w:bCs/>
          <w:sz w:val="36"/>
          <w:szCs w:val="36"/>
          <w:lang w:eastAsia="zh-CN"/>
        </w:rPr>
        <w:t>PERATIVE.,</w:t>
      </w:r>
      <w:proofErr w:type="gramEnd"/>
      <w:r w:rsidRPr="009C008E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LIMITED</w:t>
      </w:r>
    </w:p>
    <w:p w:rsidR="009C008E" w:rsidRDefault="009C008E" w:rsidP="009C008E">
      <w:pPr>
        <w:widowControl w:val="0"/>
        <w:spacing w:line="240" w:lineRule="auto"/>
        <w:contextualSpacing/>
        <w:jc w:val="right"/>
        <w:outlineLvl w:val="3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ชลกัลป์  วรรณโก</w:t>
      </w:r>
      <w:r w:rsidRPr="009C008E">
        <w:rPr>
          <w:rFonts w:ascii="TH SarabunPSK" w:hAnsi="TH SarabunPSK" w:cs="TH SarabunPSK"/>
          <w:sz w:val="32"/>
          <w:szCs w:val="32"/>
          <w:vertAlign w:val="superscript"/>
          <w:lang w:eastAsia="zh-CN"/>
        </w:rPr>
        <w:t>1</w:t>
      </w:r>
    </w:p>
    <w:p w:rsidR="0005754E" w:rsidRDefault="009C008E" w:rsidP="0005754E">
      <w:pPr>
        <w:widowControl w:val="0"/>
        <w:spacing w:line="240" w:lineRule="auto"/>
        <w:contextualSpacing/>
        <w:jc w:val="right"/>
        <w:outlineLvl w:val="3"/>
        <w:rPr>
          <w:rFonts w:ascii="TH SarabunPSK" w:hAnsi="TH SarabunPSK" w:cs="TH SarabunPSK"/>
          <w:sz w:val="32"/>
          <w:szCs w:val="32"/>
          <w:vertAlign w:val="superscript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อารีย์  นัยพินิจ</w:t>
      </w:r>
      <w:r w:rsidRPr="009C008E">
        <w:rPr>
          <w:rFonts w:ascii="TH SarabunPSK" w:hAnsi="TH SarabunPSK" w:cs="TH SarabunPSK"/>
          <w:sz w:val="32"/>
          <w:szCs w:val="32"/>
          <w:vertAlign w:val="superscript"/>
          <w:lang w:eastAsia="zh-CN"/>
        </w:rPr>
        <w:t>2</w:t>
      </w:r>
    </w:p>
    <w:p w:rsidR="00BB2EA7" w:rsidRDefault="009C008E" w:rsidP="0005754E">
      <w:pPr>
        <w:widowControl w:val="0"/>
        <w:spacing w:line="240" w:lineRule="auto"/>
        <w:contextualSpacing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05754E">
        <w:rPr>
          <w:rFonts w:ascii="TH SarabunPSK" w:hAnsi="TH SarabunPSK" w:cs="TH SarabunPSK"/>
          <w:sz w:val="16"/>
          <w:szCs w:val="16"/>
          <w:cs/>
          <w:lang w:eastAsia="zh-CN"/>
        </w:rPr>
        <w:br/>
      </w:r>
      <w:r w:rsidRPr="009C008E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9C008E" w:rsidRPr="009C008E" w:rsidRDefault="009C008E" w:rsidP="009C008E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0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008E">
        <w:rPr>
          <w:rFonts w:ascii="TH SarabunPSK" w:hAnsi="TH SarabunPSK" w:cs="TH SarabunPSK"/>
          <w:sz w:val="32"/>
          <w:szCs w:val="32"/>
          <w:cs/>
        </w:rPr>
        <w:t>การศึกษาฉบับนี้  มีวัตถุประสงค์เพื่อศึกษาถึ</w:t>
      </w: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งพฤติกรรมและปัจจัยที่มีผลต่อการออมของสมาชิกสหกรณ์ออมทรัพย์สาธารณสุข ขอนแก่น จำกัด   เป็นการวิจัยเชิงพรรณนาโดยมีการเก็บรวบรวมแบบสอบถามจากกลุ่มตัวอย่างซึ่งเป็นสมาชิกสหกรณ์ออมทรัพย์สาธารณสุขขอนแก่น จำกัด จำนวน </w:t>
      </w:r>
      <w:r w:rsidRPr="009C008E">
        <w:rPr>
          <w:rFonts w:ascii="TH SarabunPSK" w:hAnsi="TH SarabunPSK" w:cs="TH SarabunPSK"/>
          <w:color w:val="000000"/>
          <w:sz w:val="32"/>
          <w:szCs w:val="32"/>
        </w:rPr>
        <w:t xml:space="preserve"> 400 </w:t>
      </w: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แล้วนำมาวิเคราะห์ข้อมูลเชิงพรรณนาโดยใช้สถิติ  ได้แก่  อัตราส่วนร้อยละ </w:t>
      </w:r>
      <w:r w:rsidRPr="009C008E">
        <w:rPr>
          <w:rFonts w:ascii="TH SarabunPSK" w:hAnsi="TH SarabunPSK" w:cs="TH SarabunPSK"/>
          <w:color w:val="000000"/>
          <w:sz w:val="32"/>
          <w:szCs w:val="32"/>
        </w:rPr>
        <w:t>(Percentage</w:t>
      </w: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9C0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>การแจกแจงความถี่ (</w:t>
      </w:r>
      <w:r w:rsidRPr="009C008E">
        <w:rPr>
          <w:rFonts w:ascii="TH SarabunPSK" w:hAnsi="TH SarabunPSK" w:cs="TH SarabunPSK"/>
          <w:color w:val="000000"/>
          <w:sz w:val="32"/>
          <w:szCs w:val="32"/>
        </w:rPr>
        <w:t>Frequency</w:t>
      </w: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>)  ค่าเฉลี่ย (</w:t>
      </w:r>
      <w:r w:rsidRPr="009C008E">
        <w:rPr>
          <w:rFonts w:ascii="TH SarabunPSK" w:hAnsi="TH SarabunPSK" w:cs="TH SarabunPSK"/>
          <w:color w:val="000000"/>
          <w:sz w:val="32"/>
          <w:szCs w:val="32"/>
        </w:rPr>
        <w:t>Mean</w:t>
      </w: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9C008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>และส่วนเบี่ยงเบนมาตรฐาน (</w:t>
      </w:r>
      <w:r w:rsidRPr="009C008E">
        <w:rPr>
          <w:rFonts w:ascii="TH SarabunPSK" w:hAnsi="TH SarabunPSK" w:cs="TH SarabunPSK"/>
          <w:color w:val="000000"/>
          <w:sz w:val="32"/>
          <w:szCs w:val="32"/>
        </w:rPr>
        <w:t>Standard Deviation</w:t>
      </w: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 xml:space="preserve">)   </w:t>
      </w:r>
    </w:p>
    <w:p w:rsidR="009C008E" w:rsidRPr="009C008E" w:rsidRDefault="009C008E" w:rsidP="009C008E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9C008E">
        <w:rPr>
          <w:rFonts w:ascii="TH SarabunPSK" w:hAnsi="TH SarabunPSK" w:cs="TH SarabunPSK"/>
          <w:color w:val="000000"/>
          <w:sz w:val="32"/>
          <w:szCs w:val="32"/>
          <w:cs/>
        </w:rPr>
        <w:tab/>
        <w:t>ผลการศึกษาพบว่า สมาชิกสหกรณ์ส่วนใหญ่มีพฤติกรรมการออมเงินเดือนละครั้ง  โดยหักจากบัญชีเงินเดือน  และ</w:t>
      </w:r>
      <w:r w:rsidRPr="009C008E">
        <w:rPr>
          <w:rFonts w:ascii="TH SarabunPSK" w:hAnsi="TH SarabunPSK" w:cs="TH SarabunPSK"/>
          <w:sz w:val="32"/>
          <w:szCs w:val="32"/>
          <w:cs/>
        </w:rPr>
        <w:t>มีรูปแบบการออมเป็นการซื้อหุ้นสหกรณ์ออมทรัพย์สูงสุดเป็นอันดับหนึ่ง</w:t>
      </w:r>
    </w:p>
    <w:p w:rsidR="009C008E" w:rsidRPr="009C008E" w:rsidRDefault="009C008E" w:rsidP="004A7DEA">
      <w:pPr>
        <w:spacing w:after="0" w:line="240" w:lineRule="auto"/>
        <w:ind w:firstLine="270"/>
        <w:jc w:val="thaiDistribute"/>
        <w:rPr>
          <w:rFonts w:ascii="TH SarabunPSK" w:hAnsi="TH SarabunPSK" w:cs="TH SarabunPSK"/>
          <w:szCs w:val="32"/>
          <w:cs/>
        </w:rPr>
      </w:pPr>
      <w:r w:rsidRPr="009C008E">
        <w:rPr>
          <w:rFonts w:ascii="TH SarabunPSK" w:hAnsi="TH SarabunPSK" w:cs="TH SarabunPSK"/>
          <w:sz w:val="32"/>
          <w:szCs w:val="32"/>
          <w:cs/>
        </w:rPr>
        <w:tab/>
        <w:t>ปัจจัยด้านสังคมที่มีอิทธิพลต่อพฤติกรรมการออม  พบว่าวัตถุประสงค์ในการออมของสมาชิกเพื่อใช้จ่ายในยามฉุกเฉินมากที่สุด  และตนเองเป็นผู้มีอิทธิพลมากที่สุดต่อการตัดสินใจในการออม</w:t>
      </w:r>
      <w:r w:rsidR="004A7DEA">
        <w:rPr>
          <w:rFonts w:ascii="TH SarabunPSK" w:hAnsi="TH SarabunPSK" w:cs="TH SarabunPSK"/>
          <w:sz w:val="32"/>
          <w:szCs w:val="32"/>
        </w:rPr>
        <w:t xml:space="preserve"> </w:t>
      </w:r>
      <w:r w:rsidRPr="009C008E">
        <w:rPr>
          <w:rFonts w:ascii="TH SarabunPSK" w:hAnsi="TH SarabunPSK" w:cs="TH SarabunPSK"/>
          <w:szCs w:val="32"/>
          <w:cs/>
        </w:rPr>
        <w:t>สำหรับปัจจัยด้านเศรษฐกิจที่มีผลต่อการออม</w:t>
      </w:r>
      <w:r w:rsidR="004A7DEA">
        <w:rPr>
          <w:rFonts w:ascii="TH SarabunPSK" w:hAnsi="TH SarabunPSK" w:cs="TH SarabunPSK"/>
          <w:szCs w:val="32"/>
        </w:rPr>
        <w:t xml:space="preserve"> </w:t>
      </w:r>
      <w:r w:rsidRPr="009C008E">
        <w:rPr>
          <w:rFonts w:ascii="TH SarabunPSK" w:hAnsi="TH SarabunPSK" w:cs="TH SarabunPSK"/>
          <w:szCs w:val="32"/>
          <w:cs/>
        </w:rPr>
        <w:t xml:space="preserve"> ได้แก่  จำนวนรายได้  อัตราดอกเบี้ยเงินฝาก  นอกจากนี้การมีส่วนร่วมในสหกรณ์โดยการรับรู้ข้อมูลข่าวสารจากสหกรณ์  ก็เป็นอีกปัจจัยหนึ่งที่มีอิทธิพลต่อการออมของสมาชิกเช่นกัน   </w:t>
      </w:r>
    </w:p>
    <w:p w:rsidR="00D45A04" w:rsidRPr="00D45A04" w:rsidRDefault="00D45A04" w:rsidP="00D45A04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9C008E" w:rsidRPr="00D45A04" w:rsidRDefault="00D45A04" w:rsidP="009C008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ปัจจัยที่มีผลต่อการออม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54E"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สหกรณ์ออมทรัพย์สาธารณสุขขอนแก่น จำกัด</w:t>
      </w:r>
    </w:p>
    <w:p w:rsidR="009C008E" w:rsidRPr="009C008E" w:rsidRDefault="009C008E" w:rsidP="009C008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C008E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9C008E" w:rsidRPr="009C008E" w:rsidRDefault="009C008E" w:rsidP="009C008E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C008E">
        <w:rPr>
          <w:rFonts w:ascii="TH SarabunPSK" w:hAnsi="TH SarabunPSK" w:cs="TH SarabunPSK"/>
          <w:sz w:val="32"/>
          <w:szCs w:val="32"/>
          <w:cs/>
        </w:rPr>
        <w:tab/>
      </w:r>
      <w:r w:rsidRPr="009C008E">
        <w:rPr>
          <w:rFonts w:ascii="TH SarabunPSK" w:hAnsi="TH SarabunPSK" w:cs="TH SarabunPSK"/>
          <w:sz w:val="32"/>
          <w:szCs w:val="32"/>
        </w:rPr>
        <w:t xml:space="preserve">The purpose of the study is to research the factors that have an </w:t>
      </w:r>
      <w:proofErr w:type="spellStart"/>
      <w:r w:rsidRPr="009C008E">
        <w:rPr>
          <w:rFonts w:ascii="TH SarabunPSK" w:hAnsi="TH SarabunPSK" w:cs="TH SarabunPSK"/>
          <w:sz w:val="32"/>
          <w:szCs w:val="32"/>
        </w:rPr>
        <w:t>affect</w:t>
      </w:r>
      <w:proofErr w:type="spellEnd"/>
      <w:r w:rsidRPr="009C008E">
        <w:rPr>
          <w:rFonts w:ascii="TH SarabunPSK" w:hAnsi="TH SarabunPSK" w:cs="TH SarabunPSK"/>
          <w:sz w:val="32"/>
          <w:szCs w:val="32"/>
        </w:rPr>
        <w:t xml:space="preserve"> on saving of the members in </w:t>
      </w:r>
      <w:proofErr w:type="spellStart"/>
      <w:r w:rsidRPr="009C008E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Pr="009C008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C008E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Pr="009C008E">
        <w:rPr>
          <w:rFonts w:ascii="TH SarabunPSK" w:hAnsi="TH SarabunPSK" w:cs="TH SarabunPSK"/>
          <w:sz w:val="32"/>
          <w:szCs w:val="32"/>
        </w:rPr>
        <w:t xml:space="preserve"> Province Public Health Saving Cooperative Limited</w:t>
      </w:r>
      <w:r w:rsidR="0005754E">
        <w:rPr>
          <w:rFonts w:ascii="TH SarabunPSK" w:hAnsi="TH SarabunPSK" w:cs="TH SarabunPSK"/>
          <w:sz w:val="32"/>
          <w:szCs w:val="32"/>
        </w:rPr>
        <w:t>.,</w:t>
      </w:r>
      <w:r w:rsidRPr="009C008E">
        <w:rPr>
          <w:rFonts w:ascii="TH SarabunPSK" w:hAnsi="TH SarabunPSK" w:cs="TH SarabunPSK"/>
          <w:sz w:val="32"/>
          <w:szCs w:val="32"/>
        </w:rPr>
        <w:t xml:space="preserve"> was descriptive research with all 400 members of the savings cooperatives analyzed  by percentage, frequency, ordinal logistic regression, multi</w:t>
      </w:r>
      <w:r w:rsidR="000D531C">
        <w:rPr>
          <w:rFonts w:ascii="TH SarabunPSK" w:hAnsi="TH SarabunPSK" w:cs="TH SarabunPSK"/>
          <w:sz w:val="32"/>
          <w:szCs w:val="32"/>
        </w:rPr>
        <w:t xml:space="preserve"> </w:t>
      </w:r>
      <w:r w:rsidRPr="009C008E">
        <w:rPr>
          <w:rFonts w:ascii="TH SarabunPSK" w:hAnsi="TH SarabunPSK" w:cs="TH SarabunPSK"/>
          <w:sz w:val="32"/>
          <w:szCs w:val="32"/>
        </w:rPr>
        <w:t>nomi</w:t>
      </w:r>
      <w:r w:rsidR="000D531C">
        <w:rPr>
          <w:rFonts w:ascii="TH SarabunPSK" w:hAnsi="TH SarabunPSK" w:cs="TH SarabunPSK"/>
          <w:sz w:val="32"/>
          <w:szCs w:val="32"/>
        </w:rPr>
        <w:t>n</w:t>
      </w:r>
      <w:r w:rsidRPr="009C008E">
        <w:rPr>
          <w:rFonts w:ascii="TH SarabunPSK" w:hAnsi="TH SarabunPSK" w:cs="TH SarabunPSK"/>
          <w:sz w:val="32"/>
          <w:szCs w:val="32"/>
        </w:rPr>
        <w:t xml:space="preserve">al logistic regression, mean and  </w:t>
      </w:r>
      <w:r w:rsidRPr="009C008E">
        <w:rPr>
          <w:rFonts w:ascii="TH SarabunPSK" w:hAnsi="TH SarabunPSK" w:cs="TH SarabunPSK"/>
          <w:color w:val="000000"/>
          <w:sz w:val="32"/>
          <w:szCs w:val="32"/>
        </w:rPr>
        <w:t>Standard Deviation.</w:t>
      </w:r>
    </w:p>
    <w:p w:rsidR="009C008E" w:rsidRPr="009C008E" w:rsidRDefault="009C008E" w:rsidP="009C008E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C008E">
        <w:rPr>
          <w:rFonts w:ascii="TH SarabunPSK" w:hAnsi="TH SarabunPSK" w:cs="TH SarabunPSK"/>
          <w:color w:val="000000"/>
          <w:sz w:val="32"/>
          <w:szCs w:val="32"/>
        </w:rPr>
        <w:tab/>
        <w:t xml:space="preserve">The study also </w:t>
      </w:r>
      <w:proofErr w:type="gramStart"/>
      <w:r w:rsidRPr="009C008E">
        <w:rPr>
          <w:rFonts w:ascii="TH SarabunPSK" w:hAnsi="TH SarabunPSK" w:cs="TH SarabunPSK"/>
          <w:color w:val="000000"/>
          <w:sz w:val="32"/>
          <w:szCs w:val="32"/>
        </w:rPr>
        <w:t>discovered  the</w:t>
      </w:r>
      <w:proofErr w:type="gramEnd"/>
      <w:r w:rsidRPr="009C008E">
        <w:rPr>
          <w:rFonts w:ascii="TH SarabunPSK" w:hAnsi="TH SarabunPSK" w:cs="TH SarabunPSK"/>
          <w:color w:val="000000"/>
          <w:sz w:val="32"/>
          <w:szCs w:val="32"/>
        </w:rPr>
        <w:t xml:space="preserve"> most impact on savi</w:t>
      </w:r>
      <w:bookmarkStart w:id="0" w:name="_GoBack"/>
      <w:bookmarkEnd w:id="0"/>
      <w:r w:rsidRPr="009C008E">
        <w:rPr>
          <w:rFonts w:ascii="TH SarabunPSK" w:hAnsi="TH SarabunPSK" w:cs="TH SarabunPSK"/>
          <w:color w:val="000000"/>
          <w:sz w:val="32"/>
          <w:szCs w:val="32"/>
        </w:rPr>
        <w:t xml:space="preserve">ng behaviors of the member </w:t>
      </w:r>
      <w:r w:rsidRPr="009C008E">
        <w:rPr>
          <w:rFonts w:ascii="TH SarabunPSK" w:hAnsi="TH SarabunPSK" w:cs="TH SarabunPSK"/>
          <w:sz w:val="32"/>
          <w:szCs w:val="32"/>
        </w:rPr>
        <w:t>usually  save once a month</w:t>
      </w:r>
      <w:r w:rsidRPr="009C00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C008E">
        <w:rPr>
          <w:rFonts w:ascii="TH SarabunPSK" w:hAnsi="TH SarabunPSK" w:cs="TH SarabunPSK"/>
          <w:sz w:val="32"/>
          <w:szCs w:val="32"/>
        </w:rPr>
        <w:t xml:space="preserve">and  deduct  form  salary.  </w:t>
      </w:r>
      <w:proofErr w:type="gramStart"/>
      <w:r w:rsidRPr="009C008E">
        <w:rPr>
          <w:rFonts w:ascii="TH SarabunPSK" w:hAnsi="TH SarabunPSK" w:cs="TH SarabunPSK"/>
          <w:sz w:val="32"/>
          <w:szCs w:val="32"/>
        </w:rPr>
        <w:t>The  favorable</w:t>
      </w:r>
      <w:proofErr w:type="gramEnd"/>
      <w:r w:rsidRPr="009C008E">
        <w:rPr>
          <w:rFonts w:ascii="TH SarabunPSK" w:hAnsi="TH SarabunPSK" w:cs="TH SarabunPSK"/>
          <w:sz w:val="32"/>
          <w:szCs w:val="32"/>
        </w:rPr>
        <w:t xml:space="preserve"> type of  saving is by buying stock in </w:t>
      </w:r>
      <w:proofErr w:type="spellStart"/>
      <w:r w:rsidRPr="009C008E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Pr="009C008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C008E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Pr="009C008E">
        <w:rPr>
          <w:rFonts w:ascii="TH SarabunPSK" w:hAnsi="TH SarabunPSK" w:cs="TH SarabunPSK"/>
          <w:sz w:val="32"/>
          <w:szCs w:val="32"/>
        </w:rPr>
        <w:t xml:space="preserve"> Province Public Health Saving Cooperative Limited.</w:t>
      </w:r>
    </w:p>
    <w:p w:rsidR="009C008E" w:rsidRPr="009C008E" w:rsidRDefault="009C008E" w:rsidP="009C008E">
      <w:pPr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9C008E">
        <w:rPr>
          <w:rFonts w:ascii="TH SarabunPSK" w:hAnsi="TH SarabunPSK" w:cs="TH SarabunPSK"/>
          <w:sz w:val="32"/>
          <w:szCs w:val="32"/>
          <w:cs/>
        </w:rPr>
        <w:tab/>
      </w:r>
      <w:r w:rsidRPr="009C008E">
        <w:rPr>
          <w:rFonts w:ascii="TH SarabunPSK" w:hAnsi="TH SarabunPSK" w:cs="TH SarabunPSK"/>
          <w:sz w:val="32"/>
          <w:szCs w:val="32"/>
        </w:rPr>
        <w:t xml:space="preserve">The  social  factor  has  the  most  impact in order to meet the precautionary  expense  and  </w:t>
      </w:r>
      <w:proofErr w:type="spellStart"/>
      <w:r w:rsidRPr="009C008E">
        <w:rPr>
          <w:rFonts w:ascii="TH SarabunPSK" w:hAnsi="TH SarabunPSK" w:cs="TH SarabunPSK"/>
          <w:sz w:val="32"/>
          <w:szCs w:val="32"/>
        </w:rPr>
        <w:t>self  influences</w:t>
      </w:r>
      <w:proofErr w:type="spellEnd"/>
      <w:r w:rsidRPr="009C008E">
        <w:rPr>
          <w:rFonts w:ascii="TH SarabunPSK" w:hAnsi="TH SarabunPSK" w:cs="TH SarabunPSK"/>
          <w:sz w:val="32"/>
          <w:szCs w:val="32"/>
        </w:rPr>
        <w:t xml:space="preserve">  decision to saving.</w:t>
      </w:r>
      <w:r w:rsidR="004A7DEA">
        <w:rPr>
          <w:rFonts w:ascii="TH SarabunPSK" w:hAnsi="TH SarabunPSK" w:cs="TH SarabunPSK"/>
          <w:sz w:val="32"/>
          <w:szCs w:val="32"/>
        </w:rPr>
        <w:t xml:space="preserve">  And</w:t>
      </w:r>
      <w:r w:rsidRPr="009C008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C008E">
        <w:rPr>
          <w:rFonts w:ascii="TH SarabunPSK" w:hAnsi="TH SarabunPSK" w:cs="TH SarabunPSK"/>
          <w:sz w:val="32"/>
          <w:szCs w:val="32"/>
        </w:rPr>
        <w:t>economics  factor</w:t>
      </w:r>
      <w:proofErr w:type="gramEnd"/>
      <w:r w:rsidRPr="009C008E">
        <w:rPr>
          <w:rFonts w:ascii="TH SarabunPSK" w:hAnsi="TH SarabunPSK" w:cs="TH SarabunPSK"/>
          <w:sz w:val="32"/>
          <w:szCs w:val="32"/>
        </w:rPr>
        <w:t xml:space="preserve">  has  high  impact on saving behavior  for instance income, deposit interest . Furthermore getting information about </w:t>
      </w:r>
      <w:proofErr w:type="spellStart"/>
      <w:r w:rsidRPr="009C008E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Pr="009C008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C008E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Pr="009C008E">
        <w:rPr>
          <w:rFonts w:ascii="TH SarabunPSK" w:hAnsi="TH SarabunPSK" w:cs="TH SarabunPSK"/>
          <w:sz w:val="32"/>
          <w:szCs w:val="32"/>
        </w:rPr>
        <w:t xml:space="preserve"> Province Public Health Saving Cooperative Limited</w:t>
      </w:r>
      <w:proofErr w:type="gramStart"/>
      <w:r w:rsidRPr="009C008E">
        <w:rPr>
          <w:rFonts w:ascii="TH SarabunPSK" w:hAnsi="TH SarabunPSK" w:cs="TH SarabunPSK"/>
          <w:sz w:val="32"/>
          <w:szCs w:val="32"/>
        </w:rPr>
        <w:t>.,</w:t>
      </w:r>
      <w:proofErr w:type="gramEnd"/>
      <w:r w:rsidRPr="009C008E">
        <w:rPr>
          <w:rFonts w:ascii="TH SarabunPSK" w:hAnsi="TH SarabunPSK" w:cs="TH SarabunPSK"/>
          <w:sz w:val="32"/>
          <w:szCs w:val="32"/>
        </w:rPr>
        <w:t xml:space="preserve"> is another factor that affects the saving behaviors of the members.</w:t>
      </w:r>
    </w:p>
    <w:p w:rsidR="009C008E" w:rsidRDefault="00437267" w:rsidP="000E2644">
      <w:pPr>
        <w:ind w:left="1134" w:hanging="1134"/>
        <w:jc w:val="both"/>
        <w:rPr>
          <w:rFonts w:ascii="TH SarabunPSK" w:hAnsi="TH SarabunPSK" w:cs="TH SarabunPSK"/>
          <w:sz w:val="32"/>
          <w:szCs w:val="32"/>
        </w:rPr>
      </w:pPr>
      <w:r w:rsidRPr="00437267">
        <w:rPr>
          <w:rFonts w:ascii="TH SarabunPSK" w:hAnsi="TH SarabunPSK" w:cs="TH SarabunPSK"/>
          <w:noProof/>
          <w:sz w:val="32"/>
          <w:szCs w:val="32"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A44FC" wp14:editId="3C45355D">
                <wp:simplePos x="0" y="0"/>
                <wp:positionH relativeFrom="column">
                  <wp:posOffset>-17836</wp:posOffset>
                </wp:positionH>
                <wp:positionV relativeFrom="paragraph">
                  <wp:posOffset>629616</wp:posOffset>
                </wp:positionV>
                <wp:extent cx="5430741" cy="516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741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67" w:rsidRDefault="00437267" w:rsidP="00437267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นักศึกษา  หลักสูตรบริหารธุรกิจมหาบัณฑิต</w:t>
                            </w:r>
                            <w:proofErr w:type="gramEnd"/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สาขาบริหารธุรกิจ  วิทยาลัยบัณฑิตศึกษาการจัดการ  มหาวิทยาลัยขอนแก่น</w:t>
                            </w:r>
                          </w:p>
                          <w:p w:rsidR="00437267" w:rsidRPr="00D45A04" w:rsidRDefault="00437267" w:rsidP="00437267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45A0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อาจารย์ประจำ  คณะบริหารธุรกิจและการบัญชี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มหาวิทยาลัยขอนแก่น</w:t>
                            </w:r>
                          </w:p>
                          <w:p w:rsidR="00437267" w:rsidRDefault="00437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49.6pt;width:427.6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VoIAIAAB0EAAAOAAAAZHJzL2Uyb0RvYy54bWysU9uO2yAQfa/Uf0C8N7403o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" stroked="f">
                <v:textbox>
                  <w:txbxContent>
                    <w:p w:rsidR="00437267" w:rsidRDefault="00437267" w:rsidP="00437267">
                      <w:pPr>
                        <w:pStyle w:val="a8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gramStart"/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นักศึกษา  หลักสูตรบริหารธุรกิจมหาบัณฑิต</w:t>
                      </w:r>
                      <w:proofErr w:type="gramEnd"/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สาขาบริหารธุรกิจ  วิทยาลัยบัณฑิตศึกษาการจัดการ  มหาวิทยาลัยขอนแก่น</w:t>
                      </w:r>
                    </w:p>
                    <w:p w:rsidR="00437267" w:rsidRPr="00D45A04" w:rsidRDefault="00437267" w:rsidP="00437267">
                      <w:pPr>
                        <w:pStyle w:val="a8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45A04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อาจารย์ประจำ  คณะบริหารธุรกิจและการบัญชี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มหาวิทยาลัยขอนแก่น</w:t>
                      </w:r>
                    </w:p>
                    <w:p w:rsidR="00437267" w:rsidRDefault="00437267"/>
                  </w:txbxContent>
                </v:textbox>
              </v:shape>
            </w:pict>
          </mc:Fallback>
        </mc:AlternateContent>
      </w:r>
      <w:r w:rsidR="00D45A04" w:rsidRPr="0005754E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D116" wp14:editId="2D611408">
                <wp:simplePos x="0" y="0"/>
                <wp:positionH relativeFrom="column">
                  <wp:posOffset>-1905</wp:posOffset>
                </wp:positionH>
                <wp:positionV relativeFrom="paragraph">
                  <wp:posOffset>566116</wp:posOffset>
                </wp:positionV>
                <wp:extent cx="5748793" cy="0"/>
                <wp:effectExtent l="38100" t="38100" r="61595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4.6pt" to="452.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" strokecolor="black [3200]">
                <v:shadow on="t" color="black" opacity="24903f" origin=",.5" offset="0,.55556mm"/>
              </v:line>
            </w:pict>
          </mc:Fallback>
        </mc:AlternateContent>
      </w:r>
      <w:proofErr w:type="gramStart"/>
      <w:r w:rsidR="00D45A04" w:rsidRPr="0005754E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D45A04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D45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A04">
        <w:rPr>
          <w:rFonts w:ascii="TH SarabunPSK" w:hAnsi="TH SarabunPSK" w:cs="TH SarabunPSK"/>
          <w:sz w:val="32"/>
          <w:szCs w:val="32"/>
        </w:rPr>
        <w:t xml:space="preserve"> </w:t>
      </w:r>
      <w:r w:rsidR="0005754E">
        <w:rPr>
          <w:rFonts w:ascii="TH SarabunPSK" w:hAnsi="TH SarabunPSK" w:cs="TH SarabunPSK"/>
          <w:sz w:val="32"/>
          <w:szCs w:val="32"/>
        </w:rPr>
        <w:t xml:space="preserve">Factor,  Saving, Member of </w:t>
      </w:r>
      <w:proofErr w:type="spellStart"/>
      <w:r w:rsidR="0005754E" w:rsidRPr="009C008E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="0005754E" w:rsidRPr="009C008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5754E" w:rsidRPr="009C008E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="0005754E" w:rsidRPr="009C008E">
        <w:rPr>
          <w:rFonts w:ascii="TH SarabunPSK" w:hAnsi="TH SarabunPSK" w:cs="TH SarabunPSK"/>
          <w:sz w:val="32"/>
          <w:szCs w:val="32"/>
        </w:rPr>
        <w:t xml:space="preserve"> Province Public Health Saving </w:t>
      </w:r>
      <w:r w:rsidR="0005754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E26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5754E" w:rsidRPr="009C008E">
        <w:rPr>
          <w:rFonts w:ascii="TH SarabunPSK" w:hAnsi="TH SarabunPSK" w:cs="TH SarabunPSK"/>
          <w:sz w:val="32"/>
          <w:szCs w:val="32"/>
        </w:rPr>
        <w:t>Cooperative Limited</w:t>
      </w:r>
    </w:p>
    <w:p w:rsidR="00691480" w:rsidRDefault="00691480" w:rsidP="000E2644">
      <w:pPr>
        <w:ind w:left="1134" w:hanging="1134"/>
        <w:jc w:val="both"/>
        <w:rPr>
          <w:rFonts w:ascii="TH SarabunPSK" w:hAnsi="TH SarabunPSK" w:cs="TH SarabunPSK"/>
          <w:sz w:val="32"/>
          <w:szCs w:val="32"/>
          <w:cs/>
        </w:rPr>
        <w:sectPr w:rsidR="00691480" w:rsidSect="009C008E">
          <w:pgSz w:w="11907" w:h="16839" w:code="9"/>
          <w:pgMar w:top="1418" w:right="1418" w:bottom="1418" w:left="1418" w:header="720" w:footer="720" w:gutter="0"/>
          <w:cols w:space="720"/>
          <w:docGrid w:linePitch="360"/>
        </w:sectPr>
      </w:pPr>
    </w:p>
    <w:p w:rsidR="00691480" w:rsidRDefault="00691480" w:rsidP="00691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0C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บทนำ</w:t>
      </w:r>
    </w:p>
    <w:p w:rsidR="00691480" w:rsidRDefault="00691480" w:rsidP="006914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914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การสหกรณ์ในประเทศไทย เกิดขึ้นโดยมีมูลเหตุมาจากสมัยกรุงรัตนโกสินทร์ ประเทศไทยเริ่มมีการติดต่อซื้อขายกับต่างประเทศมากขึ้น ระบบเศรษฐกิจของชนบท เปลี่ยนจากแบบเพื่อเลี้ยงตัวเอง มาสู่แบบเพื่อการค้า ความต้องการเงินทุนในการขยายการผลิตและการครองชีพจึงมีเพิ่มขึ้น ชาวนาที่ไม่มีทุนรอนของตนเองก็หันไป กู้ยืมเงินจากบุคคลอื่น ทำให้ต้องเสียดอกเบี้ยในอัตราสูงและยังถูกเอาเปรียบ จากพ่อค้า นายทุน  ดังนั้น รัฐบาลโดยกระทรวงพระคลังมหาสมบัติ  (ปัจจุบันคือกระทรวงการคลัง) ได้เชิญเซอร์ เบอร์นาร์ด ฮันเตอร์ หัวหน้าธนาคาร แห่งมัดราส ประเทศอินเดีย เข้ามาสำรวจหาแนวทางช่วยเหลือชาวนา และได้เสนอให้จัดตั้ง 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>“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ธนาคารให้กู้ยืมแห่งชาติ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 xml:space="preserve">” 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โดยให้กู้ยืมแก่เกษตรกร แบบมีที่ดินและหลักทรัพย์อื่นเป็นหลักประกัน เพื่อป้องกันมิให้ชาวนาที่กู้ยืมเงินทอดทิ้งที่นาหลบหนี้สิน ส่วนการควบคุมเงินกู้และการเรียกเก็บเงินกู้ ท่านให้จัดตั้งเป็นสมาคมที่เรียกว่า 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>“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โคออเปอราทีฟ โซไซตี้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>” 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</w:rPr>
        <w:t>(Co-operatives Society) 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โดยมีหลักการร่วมมือกัน เพื่อช่วยเหลือซึ่งกันและกัน ซึ่งคำนี้ พระราชวรวงศ์เธอ กรมหมื่นพิทยาลงกรณ ได้ทรงบัญญัติศัพท์เป็นภาษาไทยว่า 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>“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สมาคมสหกรณ์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 xml:space="preserve">” 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จึงกล่าวได้ว่า ประเทศไทยเริ่มศึกษาวิธีการสหกรณ์ขึ้น ในปี พ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</w:rPr>
        <w:t>. 2457 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เป็นต้นมา  และได้ทดลองจัดตั้งสหกรณ์หาทุนขึ้น ณ ท้องที่อำเภอเมือง จังหวัดพิษณุโลก เป็นแห่งแรก ใช้ชื่อว่า 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>“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สหกรณ์วัดจันทร์ ไม่จำกัดสินใช้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 xml:space="preserve">” 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จดทะเบียนเมื่อวันที่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> 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</w:rPr>
        <w:t>26 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กุมภาพันธ์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lang w:bidi="hi-IN"/>
        </w:rPr>
        <w:t> 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</w:rPr>
        <w:t>2459 </w:t>
      </w:r>
      <w:r w:rsidRPr="0069148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มีพระราชวรวงศ์เธอกรมหมื่นพิทยาลงกรณ ทรงเป็นนายทะเบียนสหกรณ์พระองค์แรก นับเป็นการเริ่มต้นการสหกรณ์ในประเทศไทยอย่างสมบูรณ์</w:t>
      </w:r>
    </w:p>
    <w:p w:rsidR="00E613B8" w:rsidRDefault="00E613B8" w:rsidP="006914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 xml:space="preserve">สหกรณ์ออมทรัพย์สาธารณสุขขอนแก่น จำกัด ได้จดทะเบียนตามพระราชบัญญัติ (พ.ร.บ.) สหกรณ์ พ.ศ. 2511 เมื่อวันจันทร์ที่ 21 พฤศจิกายน 2531 โดยใช้ชื่อว่า </w:t>
      </w:r>
      <w:r w:rsidR="00C50C35" w:rsidRPr="00C50C35">
        <w:rPr>
          <w:rFonts w:ascii="TH SarabunPSK" w:hAnsi="TH SarabunPSK" w:cs="TH SarabunPSK"/>
          <w:i/>
          <w:iCs/>
          <w:sz w:val="32"/>
          <w:szCs w:val="32"/>
        </w:rPr>
        <w:t>“</w:t>
      </w:r>
      <w:r w:rsidR="00C50C35" w:rsidRPr="00C50C35">
        <w:rPr>
          <w:rFonts w:ascii="TH SarabunPSK" w:hAnsi="TH SarabunPSK" w:cs="TH SarabunPSK"/>
          <w:i/>
          <w:iCs/>
          <w:sz w:val="32"/>
          <w:szCs w:val="32"/>
          <w:cs/>
        </w:rPr>
        <w:t>สหกรณ์ออมทรัพย์โรงพยาบาลสมเด็จพระยุพราชกระนวน จำกัด</w:t>
      </w:r>
      <w:r w:rsidR="00C50C35" w:rsidRPr="00C50C35">
        <w:rPr>
          <w:rFonts w:ascii="TH SarabunPSK" w:hAnsi="TH SarabunPSK" w:cs="TH SarabunPSK"/>
          <w:i/>
          <w:iCs/>
          <w:sz w:val="32"/>
          <w:szCs w:val="32"/>
        </w:rPr>
        <w:t>”</w:t>
      </w:r>
      <w:r w:rsidR="00C50C35" w:rsidRPr="00C50C3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>สำนักงานตั้งอยู่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lastRenderedPageBreak/>
        <w:t>ในโรงพยาบาลสมเด็จพระยุพราชกระนวน ตำบลหนองโก อำเภอกระนวน จังหวัดขอนแก่น มีนายแพทย์คำรณ ไชยศิริ เป็นประธานกรรมการ ซึ่งการก่อตั้งครั้งแรกมีสมาชิกรวมตัวกัน จำนวน 125 คน เงินทุนเรือนหุ้นรวมจำนวน 216,650</w:t>
      </w:r>
      <w:r w:rsidR="00C50C35" w:rsidRPr="00C50C35">
        <w:rPr>
          <w:rFonts w:ascii="TH SarabunPSK" w:hAnsi="TH SarabunPSK" w:cs="TH SarabunPSK"/>
          <w:sz w:val="32"/>
          <w:szCs w:val="32"/>
        </w:rPr>
        <w:t>.-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 xml:space="preserve">บาท ต่อมาคณะกรรมการดำเนินการสหกรณ์ฯ ชุดที่ </w:t>
      </w:r>
      <w:r w:rsidR="00C50C35" w:rsidRPr="00C50C35">
        <w:rPr>
          <w:rFonts w:ascii="TH SarabunPSK" w:hAnsi="TH SarabunPSK" w:cs="TH SarabunPSK"/>
          <w:sz w:val="32"/>
          <w:szCs w:val="32"/>
        </w:rPr>
        <w:t>1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 xml:space="preserve"> ประจำปี 2535 ได้เสนอข้อมูลในที่ประชุมใหญ่สามัญประจำปี 2535 เมื่อวันศุกร์ที่ 12 กุมภาพันธ์ 2536  ว่าเจ้าหน้าที่สังกัดกระทรวงสาธารณสุขที่ปฏิบัติงานในจังหวัดขอนแก่นจำนวนมาก ยังไม่มีการออมทรัพย์ ดังนั้น เพื่อเป็นการสร้างหลักประกันที่มั่นคงให้กับผู้ที่ต้องการเป็นสมาชิกและครอบครัว ที่ประชุมใหญ่จึงได้มีมติให้แก้ไขข้อบังคับ แล้วจดทะเบียนใหม่ โดยเปลี่ยนชื่อจาก สหกรณ์ออมทรัพย์โรงพยาบาลสมเด็จพระยุพราชกระนวน จำกัด เป็น</w:t>
      </w:r>
      <w:r w:rsidR="00C50C35" w:rsidRPr="00C50C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C50C35" w:rsidRPr="00C50C35">
        <w:rPr>
          <w:rFonts w:ascii="TH SarabunPSK" w:hAnsi="TH SarabunPSK" w:cs="TH SarabunPSK"/>
          <w:i/>
          <w:iCs/>
          <w:sz w:val="32"/>
          <w:szCs w:val="32"/>
        </w:rPr>
        <w:t>“</w:t>
      </w:r>
      <w:r w:rsidR="00C50C35" w:rsidRPr="00C50C35">
        <w:rPr>
          <w:rFonts w:ascii="TH SarabunPSK" w:hAnsi="TH SarabunPSK" w:cs="TH SarabunPSK"/>
          <w:i/>
          <w:iCs/>
          <w:sz w:val="32"/>
          <w:szCs w:val="32"/>
          <w:cs/>
        </w:rPr>
        <w:t>สหกรณ์ออมทรัพย์สาธารณสุขขอนแก่น จำกัด</w:t>
      </w:r>
      <w:r w:rsidR="00C50C35" w:rsidRPr="00C50C35">
        <w:rPr>
          <w:rFonts w:ascii="TH SarabunPSK" w:hAnsi="TH SarabunPSK" w:cs="TH SarabunPSK"/>
          <w:i/>
          <w:iCs/>
          <w:sz w:val="32"/>
          <w:szCs w:val="32"/>
        </w:rPr>
        <w:t>”</w:t>
      </w:r>
      <w:r w:rsidR="00C50C35" w:rsidRPr="00C50C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ใช้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 xml:space="preserve">ชื่อย่อ สอ.สธ.ขก. เลขหมายทะเบียนที่ </w:t>
      </w:r>
      <w:r w:rsidR="00C50C35" w:rsidRPr="00C50C35">
        <w:rPr>
          <w:rFonts w:ascii="TH SarabunPSK" w:hAnsi="TH SarabunPSK" w:cs="TH SarabunPSK"/>
          <w:sz w:val="32"/>
          <w:szCs w:val="32"/>
        </w:rPr>
        <w:t xml:space="preserve"> </w:t>
      </w:r>
      <w:r w:rsidR="00C50C3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>อ.</w:t>
      </w:r>
      <w:r w:rsidR="00C50C35" w:rsidRPr="00C50C35">
        <w:rPr>
          <w:rFonts w:ascii="TH SarabunPSK" w:hAnsi="TH SarabunPSK" w:cs="TH SarabunPSK"/>
          <w:sz w:val="32"/>
          <w:szCs w:val="32"/>
        </w:rPr>
        <w:t>010431</w:t>
      </w:r>
      <w:r w:rsidR="00C50C35">
        <w:rPr>
          <w:rFonts w:ascii="TH SarabunPSK" w:hAnsi="TH SarabunPSK" w:cs="TH SarabunPSK" w:hint="cs"/>
          <w:sz w:val="32"/>
          <w:szCs w:val="32"/>
          <w:cs/>
        </w:rPr>
        <w:t xml:space="preserve">  ปัจจุบัน  สำนักงานตั้งอยู่เลขที่ </w:t>
      </w:r>
      <w:r w:rsidR="00C50C35">
        <w:rPr>
          <w:rFonts w:ascii="TH SarabunPSK" w:hAnsi="TH SarabunPSK" w:cs="TH SarabunPSK"/>
          <w:sz w:val="32"/>
          <w:szCs w:val="32"/>
        </w:rPr>
        <w:t>22/8</w:t>
      </w:r>
      <w:r w:rsidR="00C50C35">
        <w:rPr>
          <w:rFonts w:ascii="TH SarabunPSK" w:hAnsi="TH SarabunPSK" w:cs="TH SarabunPSK" w:hint="cs"/>
          <w:sz w:val="32"/>
          <w:szCs w:val="32"/>
          <w:cs/>
        </w:rPr>
        <w:t xml:space="preserve"> ถ.ศรีจันทร์  ต.ในเมือง  อ.เมือง  จ.ขอนแก่น  </w:t>
      </w:r>
    </w:p>
    <w:p w:rsidR="00C50C35" w:rsidRPr="00C50C35" w:rsidRDefault="00C50C35" w:rsidP="00C50C35">
      <w:pPr>
        <w:spacing w:after="0" w:line="240" w:lineRule="auto"/>
        <w:ind w:firstLine="585"/>
        <w:jc w:val="thaiDistribute"/>
        <w:rPr>
          <w:rFonts w:ascii="TH SarabunPSK" w:hAnsi="TH SarabunPSK" w:cs="TH SarabunPSK"/>
          <w:sz w:val="32"/>
          <w:szCs w:val="32"/>
        </w:rPr>
      </w:pPr>
      <w:r w:rsidRPr="00C50C35">
        <w:rPr>
          <w:rFonts w:ascii="TH SarabunPSK" w:hAnsi="TH SarabunPSK" w:cs="TH SarabunPSK"/>
          <w:sz w:val="32"/>
          <w:szCs w:val="32"/>
          <w:cs/>
        </w:rPr>
        <w:t>โดยสหกรณ์ออมทรัพย์สาธารณสุขขอนแก่น จำกัด  มีวัตถุประสงค์หลักเพื่อช่วยเหลือซึ่งกันและกันในหมู่มวลสมาชิกที่ปฏิบัติงานสังกัดกระทรวงสาธารณสุขภายในจังหวัดขอนแก่น  ซึ่งประกอบด้วย  บุคลากรที่ปฏิบัติหน้าที่ในโรงพยาบาลขอนแก่น  โรงพยาบาลชุมชน สำนักงานสาธารณสุขอำเภอ และสำนักงานสาธารณสุขจังหวัดขอนแก่น</w:t>
      </w:r>
      <w:r w:rsidRPr="00C50C35">
        <w:rPr>
          <w:rFonts w:ascii="TH SarabunPSK" w:hAnsi="TH SarabunPSK" w:cs="TH SarabunPSK"/>
          <w:sz w:val="32"/>
          <w:szCs w:val="32"/>
        </w:rPr>
        <w:t xml:space="preserve">   </w:t>
      </w:r>
      <w:r w:rsidRPr="00C50C35">
        <w:rPr>
          <w:rFonts w:ascii="TH SarabunPSK" w:hAnsi="TH SarabunPSK" w:cs="TH SarabunPSK"/>
          <w:sz w:val="32"/>
          <w:szCs w:val="32"/>
          <w:cs/>
        </w:rPr>
        <w:t xml:space="preserve">ซึ่งปัจจุบัน  มีสมาชิกรวมจำนวน  </w:t>
      </w:r>
      <w:r w:rsidRPr="00C50C35">
        <w:rPr>
          <w:rFonts w:ascii="TH SarabunPSK" w:hAnsi="TH SarabunPSK" w:cs="TH SarabunPSK"/>
          <w:sz w:val="32"/>
          <w:szCs w:val="32"/>
        </w:rPr>
        <w:t xml:space="preserve">11,823 </w:t>
      </w:r>
      <w:r w:rsidRPr="00C50C35">
        <w:rPr>
          <w:rFonts w:ascii="TH SarabunPSK" w:hAnsi="TH SarabunPSK" w:cs="TH SarabunPSK"/>
          <w:sz w:val="32"/>
          <w:szCs w:val="32"/>
          <w:cs/>
        </w:rPr>
        <w:t xml:space="preserve">ราย  สินทรัพย์รวมทั้งสิ้น  </w:t>
      </w:r>
      <w:r w:rsidRPr="00C50C35">
        <w:rPr>
          <w:rFonts w:ascii="TH SarabunPSK" w:hAnsi="TH SarabunPSK" w:cs="TH SarabunPSK"/>
          <w:sz w:val="32"/>
          <w:szCs w:val="32"/>
        </w:rPr>
        <w:t xml:space="preserve">10,292,068,990.71 </w:t>
      </w:r>
      <w:r w:rsidRPr="00C50C35">
        <w:rPr>
          <w:rFonts w:ascii="TH SarabunPSK" w:hAnsi="TH SarabunPSK" w:cs="TH SarabunPSK"/>
          <w:sz w:val="32"/>
          <w:szCs w:val="32"/>
          <w:cs/>
        </w:rPr>
        <w:t>บาท   โดยแบ่งเป็น</w:t>
      </w:r>
      <w:r w:rsidRPr="00C50C35">
        <w:rPr>
          <w:rFonts w:ascii="TH SarabunPSK" w:hAnsi="TH SarabunPSK" w:cs="TH SarabunPSK"/>
          <w:sz w:val="32"/>
          <w:szCs w:val="32"/>
        </w:rPr>
        <w:tab/>
      </w:r>
    </w:p>
    <w:p w:rsidR="00C50C35" w:rsidRPr="00C50C35" w:rsidRDefault="00C50C35" w:rsidP="00C50C35">
      <w:pPr>
        <w:spacing w:after="0" w:line="240" w:lineRule="auto"/>
        <w:ind w:firstLine="585"/>
        <w:jc w:val="thaiDistribute"/>
        <w:rPr>
          <w:rFonts w:ascii="TH SarabunPSK" w:hAnsi="TH SarabunPSK" w:cs="TH SarabunPSK"/>
          <w:sz w:val="32"/>
          <w:szCs w:val="32"/>
        </w:rPr>
      </w:pPr>
      <w:r w:rsidRPr="00C50C35">
        <w:rPr>
          <w:rFonts w:ascii="TH SarabunPSK" w:hAnsi="TH SarabunPSK" w:cs="TH SarabunPSK"/>
          <w:sz w:val="32"/>
          <w:szCs w:val="32"/>
          <w:cs/>
        </w:rPr>
        <w:t xml:space="preserve">สมาชิกที่มีบัญชีเงินฝากจำนวน  </w:t>
      </w:r>
      <w:r w:rsidRPr="00C50C35">
        <w:rPr>
          <w:rFonts w:ascii="TH SarabunPSK" w:hAnsi="TH SarabunPSK" w:cs="TH SarabunPSK"/>
          <w:sz w:val="32"/>
          <w:szCs w:val="32"/>
        </w:rPr>
        <w:t xml:space="preserve">7,399 </w:t>
      </w:r>
      <w:r w:rsidRPr="00C50C35">
        <w:rPr>
          <w:rFonts w:ascii="TH SarabunPSK" w:hAnsi="TH SarabunPSK" w:cs="TH SarabunPSK"/>
          <w:sz w:val="32"/>
          <w:szCs w:val="32"/>
          <w:cs/>
        </w:rPr>
        <w:t xml:space="preserve">คน เป็นเงิน  </w:t>
      </w:r>
      <w:r w:rsidRPr="00C50C35">
        <w:rPr>
          <w:rFonts w:ascii="TH SarabunPSK" w:hAnsi="TH SarabunPSK" w:cs="TH SarabunPSK"/>
          <w:sz w:val="32"/>
          <w:szCs w:val="32"/>
        </w:rPr>
        <w:t xml:space="preserve">1,720,413,989.25 </w:t>
      </w:r>
      <w:r w:rsidRPr="00C50C35">
        <w:rPr>
          <w:rFonts w:ascii="TH SarabunPSK" w:hAnsi="TH SarabunPSK" w:cs="TH SarabunPSK"/>
          <w:sz w:val="32"/>
          <w:szCs w:val="32"/>
          <w:cs/>
        </w:rPr>
        <w:t>บาท</w:t>
      </w:r>
    </w:p>
    <w:p w:rsidR="00C50C35" w:rsidRPr="00C50C35" w:rsidRDefault="00DA1123" w:rsidP="00C50C35">
      <w:pPr>
        <w:spacing w:after="0" w:line="240" w:lineRule="auto"/>
        <w:ind w:firstLine="5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สมาชิกที่กู้เงินกับสหกรณ์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50C35" w:rsidRPr="00C50C35">
        <w:rPr>
          <w:rFonts w:ascii="TH SarabunPSK" w:hAnsi="TH SarabunPSK" w:cs="TH SarabunPSK"/>
          <w:sz w:val="32"/>
          <w:szCs w:val="32"/>
        </w:rPr>
        <w:t xml:space="preserve">7,751 </w:t>
      </w:r>
      <w:r>
        <w:rPr>
          <w:rFonts w:ascii="TH SarabunPSK" w:hAnsi="TH SarabunPSK" w:cs="TH SarabunPSK"/>
          <w:sz w:val="32"/>
          <w:szCs w:val="32"/>
          <w:cs/>
        </w:rPr>
        <w:t>คน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C50C35" w:rsidRPr="00C50C35">
        <w:rPr>
          <w:rFonts w:ascii="TH SarabunPSK" w:hAnsi="TH SarabunPSK" w:cs="TH SarabunPSK"/>
          <w:sz w:val="32"/>
          <w:szCs w:val="32"/>
        </w:rPr>
        <w:t xml:space="preserve">9,715,836,874.91 </w:t>
      </w:r>
      <w:r w:rsidR="00C50C35" w:rsidRPr="00C50C35">
        <w:rPr>
          <w:rFonts w:ascii="TH SarabunPSK" w:hAnsi="TH SarabunPSK" w:cs="TH SarabunPSK"/>
          <w:sz w:val="32"/>
          <w:szCs w:val="32"/>
          <w:cs/>
        </w:rPr>
        <w:t>บาท</w:t>
      </w:r>
    </w:p>
    <w:p w:rsidR="00DD5B1B" w:rsidRDefault="00C50C35" w:rsidP="00DD5B1B">
      <w:pPr>
        <w:spacing w:after="0" w:line="240" w:lineRule="auto"/>
        <w:ind w:firstLine="585"/>
        <w:jc w:val="thaiDistribute"/>
        <w:rPr>
          <w:rFonts w:ascii="TH SarabunPSK" w:hAnsi="TH SarabunPSK" w:cs="TH SarabunPSK"/>
          <w:sz w:val="32"/>
          <w:szCs w:val="32"/>
        </w:rPr>
      </w:pPr>
      <w:r w:rsidRPr="00C50C35">
        <w:rPr>
          <w:rFonts w:ascii="TH SarabunPSK" w:hAnsi="TH SarabunPSK" w:cs="TH SarabunPSK"/>
          <w:sz w:val="32"/>
          <w:szCs w:val="32"/>
          <w:cs/>
        </w:rPr>
        <w:t>เมื่อคิดเป็นอัตราส่วน</w:t>
      </w:r>
      <w:r w:rsidR="00DD5B1B">
        <w:rPr>
          <w:rFonts w:ascii="TH SarabunPSK" w:hAnsi="TH SarabunPSK" w:cs="TH SarabunPSK"/>
          <w:sz w:val="32"/>
          <w:szCs w:val="32"/>
          <w:cs/>
        </w:rPr>
        <w:t>จะเห็นได้ว่า</w:t>
      </w:r>
      <w:r w:rsidRPr="00C50C35">
        <w:rPr>
          <w:rFonts w:ascii="TH SarabunPSK" w:hAnsi="TH SarabunPSK" w:cs="TH SarabunPSK"/>
          <w:sz w:val="32"/>
          <w:szCs w:val="32"/>
          <w:cs/>
        </w:rPr>
        <w:t xml:space="preserve">สมาชิกทั้งหมดมีสัดส่วนในการออมเงินเฉลี่ยคนละ </w:t>
      </w:r>
      <w:r w:rsidRPr="00C50C35">
        <w:rPr>
          <w:rFonts w:ascii="TH SarabunPSK" w:hAnsi="TH SarabunPSK" w:cs="TH SarabunPSK"/>
          <w:sz w:val="32"/>
          <w:szCs w:val="32"/>
        </w:rPr>
        <w:t xml:space="preserve">145,514.16 </w:t>
      </w:r>
      <w:r w:rsidRPr="00C50C35">
        <w:rPr>
          <w:rFonts w:ascii="TH SarabunPSK" w:hAnsi="TH SarabunPSK" w:cs="TH SarabunPSK"/>
          <w:sz w:val="32"/>
          <w:szCs w:val="32"/>
          <w:cs/>
        </w:rPr>
        <w:t xml:space="preserve">บาท แต่มีภาระหนี้มากถึง  </w:t>
      </w:r>
      <w:r w:rsidRPr="00C50C35">
        <w:rPr>
          <w:rFonts w:ascii="TH SarabunPSK" w:hAnsi="TH SarabunPSK" w:cs="TH SarabunPSK"/>
          <w:sz w:val="32"/>
          <w:szCs w:val="32"/>
        </w:rPr>
        <w:t xml:space="preserve">821,774.24 </w:t>
      </w:r>
      <w:r w:rsidRPr="00C50C35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DD5B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D5B1B" w:rsidRPr="00DD5B1B">
        <w:rPr>
          <w:rFonts w:ascii="TH SarabunPSK" w:hAnsi="TH SarabunPSK" w:cs="TH SarabunPSK"/>
          <w:sz w:val="32"/>
          <w:szCs w:val="32"/>
          <w:cs/>
        </w:rPr>
        <w:t>จาก</w:t>
      </w:r>
      <w:r w:rsidR="00DD5B1B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DD5B1B" w:rsidRPr="00DD5B1B">
        <w:rPr>
          <w:rFonts w:ascii="TH SarabunPSK" w:hAnsi="TH SarabunPSK" w:cs="TH SarabunPSK"/>
          <w:sz w:val="32"/>
          <w:szCs w:val="32"/>
          <w:cs/>
        </w:rPr>
        <w:t>ข้อมูลย้อนหลัง 5 ปี</w:t>
      </w:r>
      <w:r w:rsidR="00DD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B1B" w:rsidRPr="00DD5B1B">
        <w:rPr>
          <w:rFonts w:ascii="TH SarabunPSK" w:hAnsi="TH SarabunPSK" w:cs="TH SarabunPSK"/>
          <w:sz w:val="32"/>
          <w:szCs w:val="32"/>
          <w:cs/>
        </w:rPr>
        <w:t>พบว่าแม้สัดส่วนการเป็นหนี้ของ</w:t>
      </w:r>
      <w:r w:rsidR="00DD5B1B" w:rsidRPr="00DD5B1B">
        <w:rPr>
          <w:rFonts w:ascii="TH SarabunPSK" w:hAnsi="TH SarabunPSK" w:cs="TH SarabunPSK"/>
          <w:sz w:val="32"/>
          <w:szCs w:val="32"/>
          <w:cs/>
        </w:rPr>
        <w:lastRenderedPageBreak/>
        <w:t>สมาชิกจะมีอัตราร้อยละที่ลดลง  แต่สัดส่วนการออมเงินของสมาชิกก็ลดลงเช่นกัน  ด้วยเหตุนี้จึงเป็นผลให้ผู้ศึกษา  ต้องการศึกษาถึงพฤติกรรมในการออมเงิน และปัจจัยที่มีผลต่อการออมเงินของสมาชิกสหกรณ์ออมทรัพย์สาธารณสุขขอนแก่น จำกัด เพื่อนำไปวิเคราะห์หาปัจจัยที่มีผลต่อการออมเงินของสมาชิก และเพื่อเพิ่มเงินออมของสมาชิกสหกรณ์ออมทรัพย์สาธารณสุขขอนแก่น จำกัด ต่อไป</w:t>
      </w:r>
    </w:p>
    <w:p w:rsidR="00426997" w:rsidRDefault="00426997" w:rsidP="004269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6997" w:rsidRPr="00426997" w:rsidRDefault="00426997" w:rsidP="004269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วัตถุประสงค์ในการศึกษา</w:t>
      </w:r>
    </w:p>
    <w:p w:rsidR="00426997" w:rsidRPr="00426997" w:rsidRDefault="00426997" w:rsidP="00426997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 เพื่อศึกษาถึงพฤติกรรมการออมของสมาชิกสหกรณ์ออมทรัพย์สาธารณสุข ขอนแก่น จำกัด            </w:t>
      </w:r>
    </w:p>
    <w:p w:rsidR="00426997" w:rsidRPr="00426997" w:rsidRDefault="00426997" w:rsidP="00426997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color w:val="000000" w:themeColor="text1"/>
          <w:sz w:val="32"/>
          <w:szCs w:val="32"/>
          <w:cs/>
        </w:rPr>
        <w:t>2.2 เพื่อศึกษาถึงปัจจัยที่มีผลต่อการออมของสมาชิกสหกรณ์ออมทรัพย์สาธารณสุขขอนแก่น จำกัด</w:t>
      </w:r>
    </w:p>
    <w:p w:rsidR="00426997" w:rsidRDefault="00426997" w:rsidP="00426997">
      <w:pPr>
        <w:spacing w:after="0" w:line="240" w:lineRule="auto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color w:val="000000" w:themeColor="text1"/>
          <w:sz w:val="32"/>
          <w:szCs w:val="32"/>
          <w:cs/>
        </w:rPr>
        <w:t>2.3 เพื่อเพิ่มเงินออมของสมาชิกสหกรณ์ออมทรัพย์สาธารณสุขขอนแก่น จำกัด</w:t>
      </w:r>
    </w:p>
    <w:p w:rsidR="00426997" w:rsidRDefault="00426997" w:rsidP="0042699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6997" w:rsidRPr="00426997" w:rsidRDefault="00426997" w:rsidP="0042699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ขอบเขตการศึกษา</w:t>
      </w:r>
    </w:p>
    <w:p w:rsidR="00426997" w:rsidRPr="00426997" w:rsidRDefault="00426997" w:rsidP="0042699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การศึกษาครั้งนี้ เป็นการศึกษาเชิงพรรณนาแบบตัดขวาง (</w:t>
      </w:r>
      <w:r w:rsidRPr="00426997">
        <w:rPr>
          <w:rFonts w:ascii="TH SarabunPSK" w:hAnsi="TH SarabunPSK" w:cs="TH SarabunPSK"/>
          <w:color w:val="000000" w:themeColor="text1"/>
          <w:sz w:val="32"/>
          <w:szCs w:val="32"/>
        </w:rPr>
        <w:t>Cross – sectional descriptive study</w:t>
      </w:r>
      <w:r w:rsidRPr="004269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เพื่อศึกษาถึงปัจจัยที่มีผลต่อการออมของสมาชิกสหกรณ์ออมทรัพย์สาธารณสุขขอนแก่น จำกัด ทำการศึกษาโดยใช้แบบสอบถามส่งให้สมาชิกสหกรณ์ออมทรัพย์ทุกหน่วยงานที่มีสมาชิกสหกรณ์อมทรัพย์สาธารณสุขขอนแก่น จำกัด  ในทุกอำเภอรวม </w:t>
      </w:r>
      <w:r w:rsidRPr="004269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26 </w:t>
      </w:r>
      <w:r w:rsidRPr="004269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  จำนวน  </w:t>
      </w:r>
      <w:r w:rsidRPr="00426997">
        <w:rPr>
          <w:rFonts w:ascii="TH SarabunPSK" w:hAnsi="TH SarabunPSK" w:cs="TH SarabunPSK"/>
          <w:color w:val="000000" w:themeColor="text1"/>
          <w:sz w:val="32"/>
          <w:szCs w:val="32"/>
        </w:rPr>
        <w:t>61</w:t>
      </w:r>
      <w:r w:rsidRPr="004269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 โดยเก็บข้อมูลและทำการวิเคราะห์ข้อมูล ระหว่าง เดือนเมษายน ถึง มิถุนายน 2562</w:t>
      </w:r>
    </w:p>
    <w:p w:rsidR="00426997" w:rsidRPr="00426997" w:rsidRDefault="00426997" w:rsidP="0042699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B6E1B" w:rsidRPr="00426997" w:rsidRDefault="00EB6E1B" w:rsidP="00EB6E1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269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</w:t>
      </w:r>
      <w:r w:rsidRPr="004269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</w:p>
    <w:p w:rsidR="00426997" w:rsidRDefault="00EB6E1B" w:rsidP="00EB6E1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99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ปัจจัยที่มีผลต่อการออมของสมาชิกสหกรณ์ออมทรัพย์สาธารณสุขขอนแก่น จำกัด  ได้ดำเนินการศึกษาโดยใช้เครื่องมือแบบสอบถามจากการสุ่มตัวอย่างสมาชิกตามความสะดวก 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</w:t>
      </w:r>
      <w:r w:rsidR="008D4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โดยทำการศึกษาทั้งหมด </w:t>
      </w:r>
      <w:r w:rsidR="008D4B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8D4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  ดังนี้</w:t>
      </w:r>
      <w:r w:rsidR="008D4B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D4BC0" w:rsidRPr="008D4BC0" w:rsidRDefault="008D4BC0" w:rsidP="008D4BC0">
      <w:pPr>
        <w:tabs>
          <w:tab w:val="left" w:pos="-207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4.1 </w:t>
      </w:r>
      <w:r w:rsidRPr="008D4BC0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โดยจะสอบถามเกี่ยวกับข้อมูลพื้นฐานของสมาชิกผู้ตอบแบบสอบถาม </w:t>
      </w:r>
      <w:proofErr w:type="gramStart"/>
      <w:r w:rsidRPr="008D4BC0">
        <w:rPr>
          <w:rFonts w:ascii="TH SarabunPSK" w:hAnsi="TH SarabunPSK" w:cs="TH SarabunPSK"/>
          <w:sz w:val="32"/>
          <w:szCs w:val="32"/>
          <w:cs/>
        </w:rPr>
        <w:t>ได้แก่  เพศ</w:t>
      </w:r>
      <w:proofErr w:type="gramEnd"/>
      <w:r w:rsidRPr="008D4BC0">
        <w:rPr>
          <w:rFonts w:ascii="TH SarabunPSK" w:hAnsi="TH SarabunPSK" w:cs="TH SarabunPSK"/>
          <w:sz w:val="32"/>
          <w:szCs w:val="32"/>
          <w:cs/>
        </w:rPr>
        <w:t xml:space="preserve">  อายุ  ตำแหน่ง</w:t>
      </w:r>
      <w:r w:rsidRPr="008D4BC0">
        <w:rPr>
          <w:rFonts w:ascii="TH SarabunPSK" w:hAnsi="TH SarabunPSK" w:cs="TH SarabunPSK"/>
          <w:sz w:val="32"/>
          <w:szCs w:val="32"/>
        </w:rPr>
        <w:t>/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เงินได้รายเดือน  หน่วยงานที่สังกัด ระดับการศึกษา สถานภาพ จำนวนบุตร บุคคลที่ต้องอุปการะเลี้ยงดู รายได้ </w:t>
      </w:r>
      <w:r w:rsidRPr="008D4BC0">
        <w:rPr>
          <w:rFonts w:ascii="TH SarabunPSK" w:hAnsi="TH SarabunPSK" w:cs="TH SarabunPSK"/>
          <w:sz w:val="32"/>
          <w:szCs w:val="32"/>
        </w:rPr>
        <w:t xml:space="preserve"> </w:t>
      </w:r>
      <w:r w:rsidRPr="008D4BC0">
        <w:rPr>
          <w:rFonts w:ascii="TH SarabunPSK" w:hAnsi="TH SarabunPSK" w:cs="TH SarabunPSK"/>
          <w:sz w:val="32"/>
          <w:szCs w:val="32"/>
          <w:cs/>
        </w:rPr>
        <w:t>ที่มาของรายได้  รายจ่ายโดยเฉลี่ยต่อเดือน  และประเภทของรายจ่าย</w:t>
      </w:r>
    </w:p>
    <w:p w:rsidR="008D4BC0" w:rsidRPr="008D4BC0" w:rsidRDefault="008D4BC0" w:rsidP="008D4BC0">
      <w:pPr>
        <w:tabs>
          <w:tab w:val="left" w:pos="-207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proofErr w:type="gramStart"/>
      <w:r w:rsidRPr="008D4BC0">
        <w:rPr>
          <w:rFonts w:ascii="TH SarabunPSK" w:hAnsi="TH SarabunPSK" w:cs="TH SarabunPSK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และรูปแบบ</w:t>
      </w:r>
      <w:r w:rsidRPr="008D4BC0">
        <w:rPr>
          <w:rFonts w:ascii="TH SarabunPSK" w:hAnsi="TH SarabunPSK" w:cs="TH SarabunPSK"/>
          <w:sz w:val="32"/>
          <w:szCs w:val="32"/>
          <w:cs/>
        </w:rPr>
        <w:t>การออม  จะเป็นคำถามเกี่ยวกับลักษณะการออมของสมาชิกและครอบครัวผู้ตอบแบบสอบถาม</w:t>
      </w:r>
      <w:proofErr w:type="gramEnd"/>
      <w:r w:rsidRPr="008D4BC0">
        <w:rPr>
          <w:rFonts w:ascii="TH SarabunPSK" w:hAnsi="TH SarabunPSK" w:cs="TH SarabunPSK"/>
          <w:sz w:val="32"/>
          <w:szCs w:val="32"/>
          <w:cs/>
        </w:rPr>
        <w:t xml:space="preserve"> จำนวนเงินออม วิธีการออม ความถี่ในการออม วัตถุประสงค์ในการออม และสถาบันที่ไปใช้บริการเงินออมเป็นประจำ  ซึ่งในบางข้ออาจจะเลือกตอบได้หลายข้อ</w:t>
      </w:r>
    </w:p>
    <w:p w:rsidR="008D4BC0" w:rsidRPr="008D4BC0" w:rsidRDefault="008D4BC0" w:rsidP="008D4BC0">
      <w:pPr>
        <w:tabs>
          <w:tab w:val="left" w:pos="-207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8D4BC0">
        <w:rPr>
          <w:rFonts w:ascii="TH SarabunPSK" w:hAnsi="TH SarabunPSK" w:cs="TH SarabunPSK"/>
          <w:sz w:val="32"/>
          <w:szCs w:val="32"/>
        </w:rPr>
        <w:t>3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ปัจจัยที่มีผลต่อการออม</w:t>
      </w:r>
      <w:r w:rsidRPr="008D4BC0">
        <w:rPr>
          <w:rFonts w:ascii="TH SarabunPSK" w:hAnsi="TH SarabunPSK" w:cs="TH SarabunPSK"/>
          <w:sz w:val="32"/>
          <w:szCs w:val="32"/>
        </w:rPr>
        <w:t xml:space="preserve"> </w:t>
      </w:r>
      <w:r w:rsidRPr="008D4BC0">
        <w:rPr>
          <w:rFonts w:ascii="TH SarabunPSK" w:hAnsi="TH SarabunPSK" w:cs="TH SarabunPSK"/>
          <w:sz w:val="32"/>
          <w:szCs w:val="32"/>
          <w:cs/>
        </w:rPr>
        <w:t>ในส่วนนี้จะเป็นแบบสอบถามลักษณะมาตรวัด ลิเคิร์ท (</w:t>
      </w:r>
      <w:proofErr w:type="spellStart"/>
      <w:r w:rsidRPr="008D4BC0">
        <w:rPr>
          <w:rFonts w:ascii="TH SarabunPSK" w:hAnsi="TH SarabunPSK" w:cs="TH SarabunPSK"/>
          <w:sz w:val="32"/>
          <w:szCs w:val="32"/>
        </w:rPr>
        <w:t>Linkert</w:t>
      </w:r>
      <w:proofErr w:type="spellEnd"/>
      <w:r w:rsidRPr="008D4BC0">
        <w:rPr>
          <w:rFonts w:ascii="TH SarabunPSK" w:hAnsi="TH SarabunPSK" w:cs="TH SarabunPSK"/>
          <w:sz w:val="32"/>
          <w:szCs w:val="32"/>
        </w:rPr>
        <w:t xml:space="preserve"> scale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) โดยมีคำตอบย่อยที่มีเกณฑ์ให้คะแนน </w:t>
      </w:r>
      <w:r w:rsidRPr="008D4BC0">
        <w:rPr>
          <w:rFonts w:ascii="TH SarabunPSK" w:hAnsi="TH SarabunPSK" w:cs="TH SarabunPSK"/>
          <w:sz w:val="32"/>
          <w:szCs w:val="32"/>
        </w:rPr>
        <w:t xml:space="preserve">5 </w:t>
      </w:r>
      <w:r w:rsidRPr="008D4BC0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8D4BC0" w:rsidRPr="008D4BC0" w:rsidRDefault="008D4BC0" w:rsidP="008D4BC0">
      <w:pPr>
        <w:tabs>
          <w:tab w:val="left" w:pos="-207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4BC0">
        <w:rPr>
          <w:rFonts w:ascii="TH SarabunPSK" w:hAnsi="TH SarabunPSK" w:cs="TH SarabunPSK"/>
          <w:sz w:val="32"/>
          <w:szCs w:val="32"/>
          <w:cs/>
        </w:rPr>
        <w:t>ปัจจัยที่มีระดับความสำคัญสูงสุด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5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คะแนนปัจจัยที่มีระดับความสำคัญสูง 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4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คะแนนปัจจัยที่มีระดับความสำคัญปานกลาง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3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คะแนนปัจจัยที่มีระดับความสำคัญต่ำ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2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คะแนนปัจจัยที่มีระดับความสำคัญต่ำสุด</w:t>
      </w:r>
      <w:r w:rsidRPr="008D4BC0">
        <w:rPr>
          <w:rFonts w:ascii="TH SarabunPSK" w:hAnsi="TH SarabunPSK" w:cs="TH SarabunPSK"/>
          <w:sz w:val="32"/>
          <w:szCs w:val="32"/>
          <w:cs/>
        </w:rPr>
        <w:tab/>
        <w:t xml:space="preserve">ให้ </w:t>
      </w:r>
      <w:r w:rsidRPr="008D4BC0">
        <w:rPr>
          <w:rFonts w:ascii="TH SarabunPSK" w:hAnsi="TH SarabunPSK" w:cs="TH SarabunPSK"/>
          <w:sz w:val="32"/>
          <w:szCs w:val="32"/>
        </w:rPr>
        <w:t>1</w:t>
      </w:r>
      <w:r w:rsidRPr="008D4BC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8D4B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4.4</w:t>
      </w:r>
      <w:r w:rsidRPr="008D4BC0">
        <w:rPr>
          <w:rFonts w:ascii="TH SarabunPSK" w:hAnsi="TH SarabunPSK" w:cs="TH SarabunPSK"/>
          <w:sz w:val="32"/>
          <w:szCs w:val="32"/>
        </w:rPr>
        <w:t xml:space="preserve"> </w:t>
      </w:r>
      <w:r w:rsidRPr="008D4BC0">
        <w:rPr>
          <w:rFonts w:ascii="TH SarabunPSK" w:hAnsi="TH SarabunPSK" w:cs="TH SarabunPSK"/>
          <w:sz w:val="32"/>
          <w:szCs w:val="32"/>
          <w:cs/>
        </w:rPr>
        <w:t>ข้อเสนอแนะอื่นๆ   เป็นลักษณะคำถามแบบปลายเปิด  โดยให้ผู้ตอบแบบสอบถามสามารถเขียนความคิดเห็นเกี่ยวกับปัจจัยอื่นๆ ที่สนับสนุนส่งเสริมให้เกิดพฤติกรรมการออม</w:t>
      </w:r>
    </w:p>
    <w:p w:rsidR="00C50C35" w:rsidRPr="00C50C35" w:rsidRDefault="00C50C35" w:rsidP="00C50C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1480" w:rsidRPr="00FA22F7" w:rsidRDefault="00FA22F7" w:rsidP="00FA22F7">
      <w:pPr>
        <w:spacing w:after="0" w:line="240" w:lineRule="auto"/>
        <w:ind w:left="1134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A22F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A22F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AF510E" w:rsidRDefault="00FA22F7" w:rsidP="000045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5.1</w:t>
      </w:r>
      <w:r w:rsidR="00AF5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การศึกษาข้อมูลทั่วไปของผู้ตอบแบบสอบถาม เป็นการวิเคราะห์ข้อมูลเชิงพรรณนา (</w:t>
      </w:r>
      <w:r w:rsidR="00AF510E" w:rsidRPr="00AF510E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โดยสถิติที่ใช้ในการวิเคราะห์ ได้แก่ อัตราส่วนร้อยละ (</w:t>
      </w:r>
      <w:r w:rsidR="00AF510E" w:rsidRPr="00AF510E">
        <w:rPr>
          <w:rFonts w:ascii="TH SarabunPSK" w:hAnsi="TH SarabunPSK" w:cs="TH SarabunPSK"/>
          <w:sz w:val="32"/>
          <w:szCs w:val="32"/>
        </w:rPr>
        <w:t>Percentage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)  และการแจกแจงความถี่ (</w:t>
      </w:r>
      <w:r w:rsidR="00AF510E" w:rsidRPr="00AF510E">
        <w:rPr>
          <w:rFonts w:ascii="TH SarabunPSK" w:hAnsi="TH SarabunPSK" w:cs="TH SarabunPSK"/>
          <w:sz w:val="32"/>
          <w:szCs w:val="32"/>
        </w:rPr>
        <w:t>Frequency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 xml:space="preserve">)  เพื่ออธิบายลักษณะประชากรทั่วไปของผู้ตอบแบบสอบถาม ซึ่งประกอบด้วย เพศ อายุ อาชีพ รายได้ สถานภาพ จำนวนบุตร จำนวนบุคคลที่ต้องอุปการะ รายจ่าย  และภาระหนี้สิน  </w:t>
      </w:r>
      <w:r w:rsidR="000045CD">
        <w:rPr>
          <w:rFonts w:ascii="TH SarabunPSK" w:hAnsi="TH SarabunPSK" w:cs="TH SarabunPSK" w:hint="cs"/>
          <w:sz w:val="32"/>
          <w:szCs w:val="32"/>
          <w:cs/>
        </w:rPr>
        <w:t xml:space="preserve">จากการศึกษาพบว่า  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ลักษณะประชากรทั่วไปของผู้ตอบแบบสอบถามส่วนใหญ่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เป็นเพศหญิงจำนวน  </w:t>
      </w:r>
      <w:r w:rsidR="00AF510E" w:rsidRPr="00AF510E">
        <w:rPr>
          <w:rFonts w:ascii="TH SarabunPSK" w:hAnsi="TH SarabunPSK" w:cs="TH SarabunPSK"/>
          <w:sz w:val="32"/>
          <w:szCs w:val="32"/>
        </w:rPr>
        <w:t>340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 xml:space="preserve"> คน สถานภาพสมรส   มีอายุระหว่าง  </w:t>
      </w:r>
      <w:r w:rsidR="00AF510E" w:rsidRPr="00AF510E">
        <w:rPr>
          <w:rFonts w:ascii="TH SarabunPSK" w:hAnsi="TH SarabunPSK" w:cs="TH SarabunPSK"/>
          <w:sz w:val="32"/>
          <w:szCs w:val="32"/>
        </w:rPr>
        <w:t>41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F510E" w:rsidRPr="00AF510E">
        <w:rPr>
          <w:rFonts w:ascii="TH SarabunPSK" w:hAnsi="TH SarabunPSK" w:cs="TH SarabunPSK"/>
          <w:sz w:val="32"/>
          <w:szCs w:val="32"/>
        </w:rPr>
        <w:t>45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 xml:space="preserve"> ปี  ผู้ตอบแบบสอบถามส่วนใหญ่มีบุตรและบุคคลที่ต้องเลี้ยงดูจำนวน </w:t>
      </w:r>
      <w:r w:rsidR="00AF510E" w:rsidRPr="00AF510E">
        <w:rPr>
          <w:rFonts w:ascii="TH SarabunPSK" w:hAnsi="TH SarabunPSK" w:cs="TH SarabunPSK"/>
          <w:sz w:val="32"/>
          <w:szCs w:val="32"/>
        </w:rPr>
        <w:t>2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 xml:space="preserve"> คน  การศึกษาส่วนใหญ่จบระดับชั้นปริญญาตรี  ประกอบอาชีพรับราชการ  ปฏิบัติงานที่โรงพยาบาล  โดยมีรายได้ต่อเดือนระหว่าง </w:t>
      </w:r>
      <w:r w:rsidR="00AF510E" w:rsidRPr="00AF510E">
        <w:rPr>
          <w:rFonts w:ascii="TH SarabunPSK" w:hAnsi="TH SarabunPSK" w:cs="TH SarabunPSK"/>
          <w:sz w:val="32"/>
          <w:szCs w:val="32"/>
        </w:rPr>
        <w:t>40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,</w:t>
      </w:r>
      <w:r w:rsidR="00AF510E" w:rsidRPr="00AF510E">
        <w:rPr>
          <w:rFonts w:ascii="TH SarabunPSK" w:hAnsi="TH SarabunPSK" w:cs="TH SarabunPSK"/>
          <w:sz w:val="32"/>
          <w:szCs w:val="32"/>
        </w:rPr>
        <w:t>001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 xml:space="preserve">.-  ถึง </w:t>
      </w:r>
      <w:r w:rsidR="00AF510E" w:rsidRPr="00AF510E">
        <w:rPr>
          <w:rFonts w:ascii="TH SarabunPSK" w:hAnsi="TH SarabunPSK" w:cs="TH SarabunPSK"/>
          <w:sz w:val="32"/>
          <w:szCs w:val="32"/>
        </w:rPr>
        <w:t>45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,</w:t>
      </w:r>
      <w:r w:rsidR="00AF510E" w:rsidRPr="00AF510E">
        <w:rPr>
          <w:rFonts w:ascii="TH SarabunPSK" w:hAnsi="TH SarabunPSK" w:cs="TH SarabunPSK"/>
          <w:sz w:val="32"/>
          <w:szCs w:val="32"/>
        </w:rPr>
        <w:t>000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.-บาท  ซึ่งแหล่งที่มาของรายได้มากจากเงินเดือน ค่าจ้าง เงินบำนาญ  และส่วนใหญ่มีรายจ่ายต่อเดือนอยู่ระหว่าง</w:t>
      </w:r>
      <w:r w:rsidR="00AF510E" w:rsidRPr="00AF510E">
        <w:rPr>
          <w:rFonts w:ascii="TH SarabunPSK" w:hAnsi="TH SarabunPSK" w:cs="TH SarabunPSK"/>
          <w:sz w:val="32"/>
          <w:szCs w:val="32"/>
        </w:rPr>
        <w:t xml:space="preserve"> 40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,</w:t>
      </w:r>
      <w:r w:rsidR="00AF510E" w:rsidRPr="00AF510E">
        <w:rPr>
          <w:rFonts w:ascii="TH SarabunPSK" w:hAnsi="TH SarabunPSK" w:cs="TH SarabunPSK"/>
          <w:sz w:val="32"/>
          <w:szCs w:val="32"/>
        </w:rPr>
        <w:t>001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 xml:space="preserve">.-  ถึง </w:t>
      </w:r>
      <w:r w:rsidR="00AF510E" w:rsidRPr="00AF510E">
        <w:rPr>
          <w:rFonts w:ascii="TH SarabunPSK" w:hAnsi="TH SarabunPSK" w:cs="TH SarabunPSK"/>
          <w:sz w:val="32"/>
          <w:szCs w:val="32"/>
        </w:rPr>
        <w:t>45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,</w:t>
      </w:r>
      <w:r w:rsidR="00AF510E" w:rsidRPr="00AF510E">
        <w:rPr>
          <w:rFonts w:ascii="TH SarabunPSK" w:hAnsi="TH SarabunPSK" w:cs="TH SarabunPSK"/>
          <w:sz w:val="32"/>
          <w:szCs w:val="32"/>
        </w:rPr>
        <w:t>000</w:t>
      </w:r>
      <w:r w:rsidR="00AF510E" w:rsidRPr="00AF510E">
        <w:rPr>
          <w:rFonts w:ascii="TH SarabunPSK" w:hAnsi="TH SarabunPSK" w:cs="TH SarabunPSK"/>
          <w:sz w:val="32"/>
          <w:szCs w:val="32"/>
          <w:cs/>
        </w:rPr>
        <w:t>.-บาท การใช้จ่ายจะเกี่ยวกับค่าใช้จ่ายในครอบครัวเป็นส่วนใหญ่ซึ่งหมายรวมถึงค่าสาธารณูปโภคด้วย</w:t>
      </w:r>
    </w:p>
    <w:p w:rsidR="00AF510E" w:rsidRDefault="000045CD" w:rsidP="000045CD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F510E">
        <w:rPr>
          <w:rFonts w:ascii="TH SarabunPSK" w:hAnsi="TH SarabunPSK" w:cs="TH SarabunPSK"/>
          <w:sz w:val="32"/>
          <w:szCs w:val="32"/>
        </w:rPr>
        <w:t>5.2</w:t>
      </w:r>
      <w:r w:rsidR="00AF510E">
        <w:rPr>
          <w:rFonts w:ascii="TH SarabunPSK" w:hAnsi="TH SarabunPSK" w:cs="TH SarabunPSK" w:hint="cs"/>
          <w:sz w:val="32"/>
          <w:szCs w:val="32"/>
          <w:cs/>
        </w:rPr>
        <w:t xml:space="preserve"> พฤติกรรมและรูปแบบ</w:t>
      </w:r>
      <w:r w:rsidR="00AF510E" w:rsidRPr="008D4BC0">
        <w:rPr>
          <w:rFonts w:ascii="TH SarabunPSK" w:hAnsi="TH SarabunPSK" w:cs="TH SarabunPSK"/>
          <w:sz w:val="32"/>
          <w:szCs w:val="32"/>
          <w:cs/>
        </w:rPr>
        <w:t>การออม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045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045CD">
        <w:rPr>
          <w:rFonts w:ascii="TH SarabunPSK" w:hAnsi="TH SarabunPSK" w:cs="TH SarabunPSK"/>
          <w:sz w:val="32"/>
          <w:szCs w:val="32"/>
          <w:cs/>
        </w:rPr>
        <w:t>การศึกษาข้อมูลทั่วไปของผู้ตอบแบบสอบถาม การวิเคราะห์ข้อมูลเชิงพรรณนา (</w:t>
      </w:r>
      <w:r w:rsidRPr="000045CD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Pr="000045CD">
        <w:rPr>
          <w:rFonts w:ascii="TH SarabunPSK" w:hAnsi="TH SarabunPSK" w:cs="TH SarabunPSK"/>
          <w:sz w:val="32"/>
          <w:szCs w:val="32"/>
          <w:cs/>
        </w:rPr>
        <w:t>โดยสถิติที่ใช้ในการวิเคราะห์ ได้แก่ อัตราส่วนร้อยละ (</w:t>
      </w:r>
      <w:r w:rsidRPr="000045CD">
        <w:rPr>
          <w:rFonts w:ascii="TH SarabunPSK" w:hAnsi="TH SarabunPSK" w:cs="TH SarabunPSK"/>
          <w:sz w:val="32"/>
          <w:szCs w:val="32"/>
        </w:rPr>
        <w:t>Percentage</w:t>
      </w:r>
      <w:r w:rsidRPr="000045CD">
        <w:rPr>
          <w:rFonts w:ascii="TH SarabunPSK" w:hAnsi="TH SarabunPSK" w:cs="TH SarabunPSK"/>
          <w:sz w:val="32"/>
          <w:szCs w:val="32"/>
          <w:cs/>
        </w:rPr>
        <w:t>)  และการแจกแจงความถี่ (</w:t>
      </w:r>
      <w:r w:rsidRPr="000045CD">
        <w:rPr>
          <w:rFonts w:ascii="TH SarabunPSK" w:hAnsi="TH SarabunPSK" w:cs="TH SarabunPSK"/>
          <w:sz w:val="32"/>
          <w:szCs w:val="32"/>
        </w:rPr>
        <w:t>Frequency</w:t>
      </w:r>
      <w:r w:rsidRPr="000045CD">
        <w:rPr>
          <w:rFonts w:ascii="TH SarabunPSK" w:hAnsi="TH SarabunPSK" w:cs="TH SarabunPSK"/>
          <w:sz w:val="32"/>
          <w:szCs w:val="32"/>
          <w:cs/>
        </w:rPr>
        <w:t>)  เพื่ออธิบายพฤติกรรมการออมของสมาชิกสหกรณ์ออมทรัพย์สาธารณสุขขอนแก่น จำกัด  ซึ่งประกอบด้วยรูปแบบการออม วิธีการออม  วัตถุประสงค์ในการออม  ความถี่ในการออม (ออมบ่อยแค่ไหน)  สถาบันการเงินที่ใช้บริการด้านการออม และเหตุผลที่เลือกใช้สถาบันการเงินนั้น</w:t>
      </w:r>
      <w:r w:rsidR="00AF510E" w:rsidRPr="008D4B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6716" w:rsidRPr="003E6716">
        <w:rPr>
          <w:rFonts w:ascii="TH SarabunPSK" w:hAnsi="TH SarabunPSK" w:cs="TH SarabunPSK"/>
          <w:sz w:val="32"/>
          <w:szCs w:val="32"/>
          <w:cs/>
        </w:rPr>
        <w:t xml:space="preserve">จากการศึกษาพบว่า  ผู้ตอบแบบสอบถามส่วนใหญ่จำนวน  </w:t>
      </w:r>
      <w:r w:rsidR="003E6716" w:rsidRPr="003E6716">
        <w:rPr>
          <w:rFonts w:ascii="TH SarabunPSK" w:hAnsi="TH SarabunPSK" w:cs="TH SarabunPSK"/>
          <w:sz w:val="32"/>
          <w:szCs w:val="32"/>
        </w:rPr>
        <w:t>317</w:t>
      </w:r>
      <w:r w:rsidR="003E6716" w:rsidRPr="003E6716">
        <w:rPr>
          <w:rFonts w:ascii="TH SarabunPSK" w:hAnsi="TH SarabunPSK" w:cs="TH SarabunPSK"/>
          <w:sz w:val="32"/>
          <w:szCs w:val="32"/>
          <w:cs/>
        </w:rPr>
        <w:t xml:space="preserve"> คน  มีรูปแบบการออมด้วยการซื้อหุ้นสหกรณ์ออมทรัพย์</w:t>
      </w:r>
      <w:r w:rsidR="00D33D5E">
        <w:rPr>
          <w:rFonts w:ascii="TH SarabunPSK" w:hAnsi="TH SarabunPSK" w:cs="TH SarabunPSK"/>
          <w:sz w:val="32"/>
          <w:szCs w:val="32"/>
        </w:rPr>
        <w:t xml:space="preserve"> </w:t>
      </w:r>
      <w:r w:rsidR="00D33D5E" w:rsidRPr="00D33D5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D33D5E" w:rsidRPr="00D33D5E">
        <w:rPr>
          <w:rFonts w:ascii="TH SarabunPSK" w:hAnsi="TH SarabunPSK" w:cs="TH SarabunPSK"/>
          <w:sz w:val="32"/>
          <w:szCs w:val="32"/>
        </w:rPr>
        <w:t>30.63</w:t>
      </w:r>
      <w:r w:rsidR="00D33D5E" w:rsidRPr="00A0083D">
        <w:rPr>
          <w:rFonts w:ascii="Angsana New" w:hAnsi="Angsana New" w:cs="Angsana New"/>
          <w:sz w:val="32"/>
          <w:szCs w:val="32"/>
          <w:cs/>
        </w:rPr>
        <w:t xml:space="preserve">  </w:t>
      </w:r>
      <w:r w:rsidR="003E6716" w:rsidRPr="003E6716">
        <w:rPr>
          <w:rFonts w:ascii="TH SarabunPSK" w:hAnsi="TH SarabunPSK" w:cs="TH SarabunPSK"/>
          <w:sz w:val="32"/>
          <w:szCs w:val="32"/>
        </w:rPr>
        <w:t xml:space="preserve"> </w:t>
      </w:r>
      <w:r w:rsidR="003E6716" w:rsidRPr="003E6716">
        <w:rPr>
          <w:rFonts w:ascii="TH SarabunPSK" w:hAnsi="TH SarabunPSK" w:cs="TH SarabunPSK"/>
          <w:sz w:val="32"/>
          <w:szCs w:val="32"/>
          <w:cs/>
        </w:rPr>
        <w:t>ใช้วิธีการหักจากบัญชีเงินเดือน  และเป็นการออมเดือนละครั้ง</w:t>
      </w:r>
      <w:r w:rsidR="00D33D5E">
        <w:rPr>
          <w:rFonts w:ascii="TH SarabunPSK" w:hAnsi="TH SarabunPSK" w:cs="TH SarabunPSK"/>
          <w:sz w:val="32"/>
          <w:szCs w:val="32"/>
        </w:rPr>
        <w:t xml:space="preserve">  </w:t>
      </w:r>
      <w:r w:rsidR="00D33D5E" w:rsidRPr="00D33D5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D33D5E" w:rsidRPr="00D33D5E">
        <w:rPr>
          <w:rFonts w:ascii="TH SarabunPSK" w:hAnsi="TH SarabunPSK" w:cs="TH SarabunPSK"/>
          <w:sz w:val="32"/>
          <w:szCs w:val="32"/>
        </w:rPr>
        <w:t>62.75</w:t>
      </w:r>
      <w:r w:rsidR="00D33D5E">
        <w:rPr>
          <w:rFonts w:ascii="TH SarabunPSK" w:hAnsi="TH SarabunPSK" w:cs="TH SarabunPSK" w:hint="cs"/>
          <w:sz w:val="32"/>
          <w:szCs w:val="32"/>
          <w:cs/>
        </w:rPr>
        <w:t xml:space="preserve"> และ  </w:t>
      </w:r>
      <w:r w:rsidR="00D33D5E">
        <w:rPr>
          <w:rFonts w:ascii="TH SarabunPSK" w:hAnsi="TH SarabunPSK" w:cs="TH SarabunPSK"/>
          <w:sz w:val="32"/>
          <w:szCs w:val="32"/>
        </w:rPr>
        <w:t>70.75</w:t>
      </w:r>
      <w:r w:rsidR="00D33D5E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="00D33D5E" w:rsidRPr="00A0083D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3E6716" w:rsidRPr="001F7B46" w:rsidRDefault="000045CD" w:rsidP="000045CD">
      <w:pPr>
        <w:pStyle w:val="a5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</w:t>
      </w:r>
      <w:r w:rsidR="003E6716">
        <w:rPr>
          <w:rFonts w:ascii="TH SarabunPSK" w:hAnsi="TH SarabunPSK" w:cs="TH SarabunPSK"/>
          <w:szCs w:val="32"/>
        </w:rPr>
        <w:t xml:space="preserve">5.3 </w:t>
      </w:r>
      <w:r w:rsidR="003E6716" w:rsidRPr="003E6716">
        <w:rPr>
          <w:rFonts w:ascii="TH SarabunPSK" w:hAnsi="TH SarabunPSK" w:cs="TH SarabunPSK"/>
          <w:szCs w:val="32"/>
          <w:cs/>
        </w:rPr>
        <w:t xml:space="preserve">ปัจจัยที่มีอิทธิพลต่อการออมของสมาชิกสหกรณ์ออมทรัพย์สาธารณสุขขอนแก่น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3E6716" w:rsidRPr="003E6716">
        <w:rPr>
          <w:rFonts w:ascii="TH SarabunPSK" w:hAnsi="TH SarabunPSK" w:cs="TH SarabunPSK"/>
          <w:szCs w:val="32"/>
          <w:cs/>
        </w:rPr>
        <w:t>จำกัด</w:t>
      </w:r>
      <w:r w:rsidR="003E6716">
        <w:rPr>
          <w:rFonts w:ascii="TH SarabunPSK" w:hAnsi="TH SarabunPSK" w:cs="TH SarabunPSK"/>
          <w:szCs w:val="32"/>
        </w:rPr>
        <w:t xml:space="preserve">  </w:t>
      </w:r>
      <w:r w:rsidRPr="000045CD">
        <w:rPr>
          <w:rFonts w:ascii="TH SarabunPSK" w:hAnsi="TH SarabunPSK" w:cs="TH SarabunPSK"/>
          <w:szCs w:val="32"/>
          <w:cs/>
        </w:rPr>
        <w:t>การวิเคราะห์ข้อมูลปัจจัยที่มีอิทธิพลต่อการออมของสมาชิกสหกรณ์ออมทรัพย์สาธารณสุขขอนแก่น จำกัด  เป็นการวิเคราะห์ข้อมูลเชิงพรรณนา (</w:t>
      </w:r>
      <w:r w:rsidRPr="000045CD">
        <w:rPr>
          <w:rFonts w:ascii="TH SarabunPSK" w:hAnsi="TH SarabunPSK" w:cs="TH SarabunPSK"/>
          <w:szCs w:val="32"/>
        </w:rPr>
        <w:t>Descriptive  Statistics</w:t>
      </w:r>
      <w:r w:rsidRPr="000045CD">
        <w:rPr>
          <w:rFonts w:ascii="TH SarabunPSK" w:hAnsi="TH SarabunPSK" w:cs="TH SarabunPSK"/>
          <w:szCs w:val="32"/>
          <w:cs/>
        </w:rPr>
        <w:t xml:space="preserve">)  โดยสถิติที่ใช้ในการวิเคราะห์  ได้แก่  อัตราส่วนร้อยละ </w:t>
      </w:r>
      <w:r w:rsidRPr="000045CD">
        <w:rPr>
          <w:rFonts w:ascii="TH SarabunPSK" w:hAnsi="TH SarabunPSK" w:cs="TH SarabunPSK"/>
          <w:szCs w:val="32"/>
        </w:rPr>
        <w:t xml:space="preserve"> (Percentage)</w:t>
      </w:r>
      <w:r w:rsidRPr="000045CD">
        <w:rPr>
          <w:rFonts w:ascii="TH SarabunPSK" w:hAnsi="TH SarabunPSK" w:cs="TH SarabunPSK"/>
          <w:szCs w:val="32"/>
          <w:cs/>
        </w:rPr>
        <w:t xml:space="preserve">  </w:t>
      </w:r>
      <w:r w:rsidRPr="000045CD">
        <w:rPr>
          <w:rFonts w:ascii="TH SarabunPSK" w:hAnsi="TH SarabunPSK" w:cs="TH SarabunPSK"/>
          <w:szCs w:val="32"/>
          <w:cs/>
        </w:rPr>
        <w:lastRenderedPageBreak/>
        <w:t>และการแจกแจงความถี่</w:t>
      </w:r>
      <w:r w:rsidRPr="000045CD">
        <w:rPr>
          <w:rFonts w:ascii="TH SarabunPSK" w:hAnsi="TH SarabunPSK" w:cs="TH SarabunPSK"/>
          <w:szCs w:val="32"/>
        </w:rPr>
        <w:t xml:space="preserve"> (Frequency)</w:t>
      </w:r>
      <w:r w:rsidRPr="000045CD">
        <w:rPr>
          <w:rFonts w:ascii="TH SarabunPSK" w:hAnsi="TH SarabunPSK" w:cs="TH SarabunPSK"/>
          <w:szCs w:val="32"/>
          <w:cs/>
        </w:rPr>
        <w:t xml:space="preserve">  ของปัจจัยที่มีอิทธิพลต่อการออมของสมาชิกสหกรณ์ออมทรัพย์สาธารณสุขขอนแก่น จำกัด  ซึ่งประกอบด้วย  ผู้ที่มีอิทธิพลต่อการตัดสินใจ  ความน่าเชื่อถือของสถาบันการเงิน  อัตราดอกเบี้ย  การให้บริการ  ความสะดวกใกล้บ้าน  และการส่งเสริมการตลาด  เช่น ของแจก  </w:t>
      </w:r>
      <w:r>
        <w:rPr>
          <w:rFonts w:ascii="TH SarabunPSK" w:hAnsi="TH SarabunPSK" w:cs="TH SarabunPSK"/>
          <w:szCs w:val="32"/>
          <w:cs/>
        </w:rPr>
        <w:t>ของสมนาคุณ  โดยผล</w:t>
      </w:r>
      <w:r w:rsidR="003E6716" w:rsidRPr="003E6716">
        <w:rPr>
          <w:rFonts w:ascii="TH SarabunPSK" w:hAnsi="TH SarabunPSK" w:cs="TH SarabunPSK"/>
          <w:szCs w:val="32"/>
          <w:cs/>
        </w:rPr>
        <w:t xml:space="preserve">จากการศึกษาพบว่าปัจจัยด้านวัตถุประสงค์ในการออมของสมาชิกสหกรณ์ออมทรัพย์สาธารณสุขขอนแก่น จำกัด  ส่วนใหญ่จะออมเพื่อใช้จ่ายในยามฉุกเฉินมากที่สุด  จำนวน </w:t>
      </w:r>
      <w:r w:rsidR="003E6716" w:rsidRPr="003E6716">
        <w:rPr>
          <w:rFonts w:ascii="TH SarabunPSK" w:hAnsi="TH SarabunPSK" w:cs="TH SarabunPSK"/>
          <w:szCs w:val="32"/>
        </w:rPr>
        <w:t>256</w:t>
      </w:r>
      <w:r w:rsidR="003E6716" w:rsidRPr="003E6716">
        <w:rPr>
          <w:rFonts w:ascii="TH SarabunPSK" w:hAnsi="TH SarabunPSK" w:cs="TH SarabunPSK"/>
          <w:szCs w:val="32"/>
          <w:cs/>
        </w:rPr>
        <w:t xml:space="preserve"> คน </w:t>
      </w:r>
      <w:r w:rsidR="00D33D5E" w:rsidRPr="00D33D5E">
        <w:rPr>
          <w:rFonts w:ascii="TH SarabunPSK" w:hAnsi="TH SarabunPSK" w:cs="TH SarabunPSK"/>
          <w:szCs w:val="32"/>
          <w:cs/>
        </w:rPr>
        <w:t xml:space="preserve">คิดเป็นร้อยละ </w:t>
      </w:r>
      <w:r w:rsidR="00D33D5E" w:rsidRPr="00D33D5E">
        <w:rPr>
          <w:rFonts w:ascii="TH SarabunPSK" w:hAnsi="TH SarabunPSK" w:cs="TH SarabunPSK"/>
          <w:szCs w:val="32"/>
        </w:rPr>
        <w:t>58.75</w:t>
      </w:r>
      <w:r w:rsidR="00D33D5E" w:rsidRPr="00A0083D">
        <w:rPr>
          <w:szCs w:val="32"/>
          <w:cs/>
        </w:rPr>
        <w:t xml:space="preserve">  </w:t>
      </w:r>
      <w:r w:rsidR="003E6716" w:rsidRPr="003E6716">
        <w:rPr>
          <w:rFonts w:ascii="TH SarabunPSK" w:hAnsi="TH SarabunPSK" w:cs="TH SarabunPSK"/>
          <w:szCs w:val="32"/>
          <w:cs/>
        </w:rPr>
        <w:t xml:space="preserve"> และลำดับรองลงมาจะออมเงินเพื่อเป็นหลักประกันหรือสร้างความมั่นคงในชีวิต</w:t>
      </w:r>
      <w:r w:rsidR="00D33D5E">
        <w:rPr>
          <w:rFonts w:ascii="TH SarabunPSK" w:hAnsi="TH SarabunPSK" w:cs="TH SarabunPSK" w:hint="cs"/>
          <w:szCs w:val="32"/>
          <w:cs/>
        </w:rPr>
        <w:t xml:space="preserve">  </w:t>
      </w:r>
      <w:r w:rsidR="00D33D5E" w:rsidRPr="00D33D5E">
        <w:rPr>
          <w:rFonts w:ascii="TH SarabunPSK" w:hAnsi="TH SarabunPSK" w:cs="TH SarabunPSK"/>
          <w:szCs w:val="32"/>
          <w:cs/>
        </w:rPr>
        <w:t xml:space="preserve">คิดเป็นร้อยละ </w:t>
      </w:r>
      <w:r w:rsidR="00D33D5E" w:rsidRPr="00D33D5E">
        <w:rPr>
          <w:rFonts w:ascii="TH SarabunPSK" w:hAnsi="TH SarabunPSK" w:cs="TH SarabunPSK"/>
          <w:szCs w:val="32"/>
        </w:rPr>
        <w:t>26.50</w:t>
      </w:r>
      <w:r w:rsidR="00D33D5E">
        <w:rPr>
          <w:rFonts w:hint="cs"/>
          <w:szCs w:val="32"/>
          <w:cs/>
        </w:rPr>
        <w:t xml:space="preserve">   </w:t>
      </w:r>
      <w:r w:rsidR="003E6716" w:rsidRPr="003E6716">
        <w:rPr>
          <w:rFonts w:ascii="TH SarabunPSK" w:hAnsi="TH SarabunPSK" w:cs="TH SarabunPSK"/>
          <w:szCs w:val="32"/>
          <w:cs/>
        </w:rPr>
        <w:t xml:space="preserve">   ปัจจัยด้านสังคม  พบว่า ตนเองเป็นผู้มีอิทธิพลต่อการตัดสินใจออมเงินมากที่สุด</w:t>
      </w:r>
      <w:r w:rsidR="00D33D5E">
        <w:rPr>
          <w:rFonts w:ascii="TH SarabunPSK" w:hAnsi="TH SarabunPSK" w:cs="TH SarabunPSK" w:hint="cs"/>
          <w:szCs w:val="32"/>
          <w:cs/>
        </w:rPr>
        <w:t xml:space="preserve"> โดยมีค่าเฉลี่ย </w:t>
      </w:r>
      <w:r w:rsidR="00D33D5E">
        <w:rPr>
          <w:rFonts w:ascii="TH SarabunPSK" w:hAnsi="TH SarabunPSK" w:cs="TH SarabunPSK"/>
          <w:szCs w:val="32"/>
        </w:rPr>
        <w:t>4.57</w:t>
      </w:r>
      <w:r w:rsidR="003E6716" w:rsidRPr="003E6716">
        <w:rPr>
          <w:rFonts w:ascii="TH SarabunPSK" w:hAnsi="TH SarabunPSK" w:cs="TH SarabunPSK"/>
          <w:szCs w:val="32"/>
          <w:cs/>
        </w:rPr>
        <w:t xml:space="preserve">  และคู่สมรสเป็นผู้มีอิทธิพลต่อการตัดสินใจออมเงินมากในลำดับรองลงมา </w:t>
      </w:r>
      <w:r w:rsidR="00D33D5E">
        <w:rPr>
          <w:rFonts w:ascii="TH SarabunPSK" w:hAnsi="TH SarabunPSK" w:cs="TH SarabunPSK" w:hint="cs"/>
          <w:szCs w:val="32"/>
          <w:cs/>
        </w:rPr>
        <w:t xml:space="preserve">มีค่าเฉลี่ย </w:t>
      </w:r>
      <w:r w:rsidR="00D33D5E">
        <w:rPr>
          <w:rFonts w:ascii="TH SarabunPSK" w:hAnsi="TH SarabunPSK" w:cs="TH SarabunPSK"/>
          <w:szCs w:val="32"/>
        </w:rPr>
        <w:t xml:space="preserve">4.01 </w:t>
      </w:r>
      <w:r w:rsidR="00D33D5E">
        <w:rPr>
          <w:rFonts w:ascii="TH SarabunPSK" w:hAnsi="TH SarabunPSK" w:cs="TH SarabunPSK" w:hint="cs"/>
          <w:szCs w:val="32"/>
          <w:cs/>
        </w:rPr>
        <w:t xml:space="preserve">ส่วนบุตร บิดามารดา เพื่อนสนิท  เจ้าหน้าที่ของสถาบันการเงิน  จะมีอิทธิพลต่อการตัดสินใจออมเงินในระดับปานกลางเท่านั้น </w:t>
      </w:r>
      <w:r w:rsidR="003E6716" w:rsidRPr="003E6716">
        <w:rPr>
          <w:rFonts w:ascii="TH SarabunPSK" w:hAnsi="TH SarabunPSK" w:cs="TH SarabunPSK"/>
          <w:szCs w:val="32"/>
          <w:cs/>
        </w:rPr>
        <w:t xml:space="preserve"> สำหรับปัจจัยด้านเศรษฐกิจที่มีผลต่อการออมของสมาชิกสหกรณ์ออมทรัพย์สาธารณสุขขอนแก่น จำกัด  ที่มีอิทธิพลมากที่สุดสามลำดับแรก  ได้แก่  จำนวนรายได้  อัตราดอกเบี้ยเงินฝาก  และการมีส่วนร่วมในสหกรณ์โดยการรับรู้ข้อมูลข่าวสารจากสหกรณ์   </w:t>
      </w:r>
      <w:r w:rsidR="001F7B46">
        <w:rPr>
          <w:rFonts w:ascii="TH SarabunPSK" w:hAnsi="TH SarabunPSK" w:cs="TH SarabunPSK" w:hint="cs"/>
          <w:szCs w:val="32"/>
          <w:cs/>
        </w:rPr>
        <w:t xml:space="preserve">โดยมีค่าเฉลี่ย </w:t>
      </w:r>
      <w:r w:rsidR="001F7B46">
        <w:rPr>
          <w:rFonts w:ascii="TH SarabunPSK" w:hAnsi="TH SarabunPSK" w:cs="TH SarabunPSK"/>
          <w:szCs w:val="32"/>
        </w:rPr>
        <w:t xml:space="preserve">4.69, 4.54 </w:t>
      </w:r>
      <w:r w:rsidR="001F7B46">
        <w:rPr>
          <w:rFonts w:ascii="TH SarabunPSK" w:hAnsi="TH SarabunPSK" w:cs="TH SarabunPSK" w:hint="cs"/>
          <w:szCs w:val="32"/>
          <w:cs/>
        </w:rPr>
        <w:t xml:space="preserve">และ </w:t>
      </w:r>
      <w:r w:rsidR="001F7B46">
        <w:rPr>
          <w:rFonts w:ascii="TH SarabunPSK" w:hAnsi="TH SarabunPSK" w:cs="TH SarabunPSK"/>
          <w:szCs w:val="32"/>
        </w:rPr>
        <w:t>4.51</w:t>
      </w:r>
      <w:r w:rsidR="002371E0">
        <w:rPr>
          <w:rFonts w:ascii="TH SarabunPSK" w:hAnsi="TH SarabunPSK" w:cs="TH SarabunPSK"/>
          <w:szCs w:val="32"/>
        </w:rPr>
        <w:t xml:space="preserve">  </w:t>
      </w:r>
      <w:r w:rsidR="002371E0" w:rsidRPr="002371E0">
        <w:rPr>
          <w:rFonts w:ascii="TH SarabunPSK" w:hAnsi="TH SarabunPSK" w:cs="TH SarabunPSK"/>
          <w:szCs w:val="32"/>
          <w:cs/>
        </w:rPr>
        <w:t xml:space="preserve">ส่วนปัจจัยที่มีอิทธิพลมากต่อการออม  อันดับที่สี่ ได้แก่  จำนวนรายจ่าย   อันดับที่ห้า และอันดับที่หก  ได้แก่ ภาระหนี้สิน และอายุการเป็นสมาชิก   สำหรับการให้บริการของพนักงาน </w:t>
      </w:r>
      <w:r w:rsidR="002371E0" w:rsidRPr="002371E0">
        <w:rPr>
          <w:rFonts w:ascii="TH SarabunPSK" w:hAnsi="TH SarabunPSK" w:cs="TH SarabunPSK"/>
          <w:szCs w:val="32"/>
        </w:rPr>
        <w:t>/</w:t>
      </w:r>
      <w:r w:rsidR="002371E0" w:rsidRPr="002371E0">
        <w:rPr>
          <w:rFonts w:ascii="TH SarabunPSK" w:hAnsi="TH SarabunPSK" w:cs="TH SarabunPSK"/>
          <w:szCs w:val="32"/>
          <w:cs/>
        </w:rPr>
        <w:t xml:space="preserve"> เจ้าหน้าที่ และ ความสะดวกในการใช้บริการ ก็ยังคงมีอิทธิพลมากเช่นกัน   ในขณะที่ความน่าเชื่อถือของสถาบันการเงินที่รับฝากเงิน และกิจกรรมส่งเสริมการออม เช่น ของแจก  มีอิทธิพลปานกลางเท่านั้น  ส่วนสถานภาพในสหกรณ์ออมทรัพย์  เป็นปัจจัยที่มีอิทธิพลน้อย</w:t>
      </w:r>
    </w:p>
    <w:p w:rsidR="00E26669" w:rsidRDefault="00E26669" w:rsidP="000045CD">
      <w:pPr>
        <w:pStyle w:val="a5"/>
        <w:ind w:left="0"/>
        <w:rPr>
          <w:rFonts w:ascii="TH SarabunPSK" w:hAnsi="TH SarabunPSK" w:cs="TH SarabunPSK"/>
          <w:szCs w:val="32"/>
        </w:rPr>
      </w:pPr>
    </w:p>
    <w:p w:rsidR="002371E0" w:rsidRDefault="002371E0" w:rsidP="000045CD">
      <w:pPr>
        <w:pStyle w:val="a5"/>
        <w:ind w:left="0"/>
        <w:rPr>
          <w:rFonts w:ascii="TH SarabunPSK" w:hAnsi="TH SarabunPSK" w:cs="TH SarabunPSK"/>
          <w:szCs w:val="32"/>
        </w:rPr>
      </w:pPr>
    </w:p>
    <w:p w:rsidR="002371E0" w:rsidRDefault="002371E0" w:rsidP="000045CD">
      <w:pPr>
        <w:pStyle w:val="a5"/>
        <w:ind w:left="0"/>
        <w:rPr>
          <w:rFonts w:ascii="TH SarabunPSK" w:hAnsi="TH SarabunPSK" w:cs="TH SarabunPSK"/>
          <w:szCs w:val="32"/>
        </w:rPr>
      </w:pPr>
    </w:p>
    <w:p w:rsidR="00E26669" w:rsidRDefault="00E26669" w:rsidP="000045CD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  <w:r w:rsidRPr="00E26669">
        <w:rPr>
          <w:rFonts w:ascii="TH SarabunPSK" w:hAnsi="TH SarabunPSK" w:cs="TH SarabunPSK"/>
          <w:b/>
          <w:bCs/>
          <w:szCs w:val="32"/>
        </w:rPr>
        <w:lastRenderedPageBreak/>
        <w:t>6.</w:t>
      </w:r>
      <w:r w:rsidRPr="00E26669">
        <w:rPr>
          <w:rFonts w:ascii="TH SarabunPSK" w:hAnsi="TH SarabunPSK" w:cs="TH SarabunPSK" w:hint="cs"/>
          <w:b/>
          <w:bCs/>
          <w:szCs w:val="32"/>
          <w:cs/>
        </w:rPr>
        <w:t xml:space="preserve"> อภิปรายผล</w:t>
      </w:r>
    </w:p>
    <w:p w:rsidR="00E26669" w:rsidRPr="00E26669" w:rsidRDefault="00E26669" w:rsidP="00E2666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26669">
        <w:rPr>
          <w:rFonts w:ascii="TH SarabunPSK" w:hAnsi="TH SarabunPSK" w:cs="TH SarabunPSK"/>
          <w:sz w:val="32"/>
          <w:szCs w:val="32"/>
          <w:cs/>
        </w:rPr>
        <w:t>จากการศึกษาปัจจัยที่มีผลต่อการออมของสมาชิกสหกรณ์ออมทรัพย์สาธารณสุขขอนแก่น จำกัด  นำมาอภิปรายผลการศึกษา  ได้ดังนี้</w:t>
      </w:r>
    </w:p>
    <w:p w:rsidR="00E26669" w:rsidRPr="00E26669" w:rsidRDefault="00E26669" w:rsidP="00E2666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6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E26669">
        <w:rPr>
          <w:rFonts w:ascii="TH SarabunPSK" w:hAnsi="TH SarabunPSK" w:cs="TH SarabunPSK"/>
          <w:sz w:val="32"/>
          <w:szCs w:val="32"/>
        </w:rPr>
        <w:t>.1</w:t>
      </w:r>
      <w:r w:rsidRPr="00E26669">
        <w:rPr>
          <w:rFonts w:ascii="TH SarabunPSK" w:hAnsi="TH SarabunPSK" w:cs="TH SarabunPSK"/>
          <w:sz w:val="32"/>
          <w:szCs w:val="32"/>
          <w:cs/>
        </w:rPr>
        <w:t xml:space="preserve"> ลักษณะสมาชิกของสหกรณ์ออมทรัพย์สาธารณสุขขอนแก่น </w:t>
      </w:r>
      <w:proofErr w:type="gramStart"/>
      <w:r w:rsidRPr="00E26669">
        <w:rPr>
          <w:rFonts w:ascii="TH SarabunPSK" w:hAnsi="TH SarabunPSK" w:cs="TH SarabunPSK"/>
          <w:sz w:val="32"/>
          <w:szCs w:val="32"/>
          <w:cs/>
        </w:rPr>
        <w:t>จำกัด  จากผลการศึกษาพบว่า</w:t>
      </w:r>
      <w:proofErr w:type="gramEnd"/>
      <w:r w:rsidRPr="00E26669">
        <w:rPr>
          <w:rFonts w:ascii="TH SarabunPSK" w:hAnsi="TH SarabunPSK" w:cs="TH SarabunPSK"/>
          <w:sz w:val="32"/>
          <w:szCs w:val="32"/>
          <w:cs/>
        </w:rPr>
        <w:t xml:space="preserve">  เพศ สถานภาพ จำนวนบุตรหรือบุคคลที่ต้องอุปการะ  ระดับการศึกษา  อาชีพ  ไม่มีผลต่อการออม   เนื่องจากสมาชิกสหกรณ์  ส่วนใหญ่จะออมเงินในรูปแบบการซื้อหุ้นสหกรณ์  โดยใช้วิธีการหักจากบัญชีเงินเดือนๆ ละครั้ง   </w:t>
      </w:r>
    </w:p>
    <w:p w:rsidR="00E26669" w:rsidRPr="00E26669" w:rsidRDefault="00E26669" w:rsidP="00E2666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66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E26669">
        <w:rPr>
          <w:rFonts w:ascii="TH SarabunPSK" w:hAnsi="TH SarabunPSK" w:cs="TH SarabunPSK"/>
          <w:sz w:val="32"/>
          <w:szCs w:val="32"/>
        </w:rPr>
        <w:t>.2</w:t>
      </w:r>
      <w:r w:rsidRPr="00E26669">
        <w:rPr>
          <w:rFonts w:ascii="TH SarabunPSK" w:hAnsi="TH SarabunPSK" w:cs="TH SarabunPSK"/>
          <w:sz w:val="32"/>
          <w:szCs w:val="32"/>
          <w:cs/>
        </w:rPr>
        <w:t xml:space="preserve"> ปัจจัยที่มีผลต่อการออมเงินของสมาชิกสหกรณ์  พบว่า  ตนเองเป็นผู้ที่มีอิทธิพลต่อการตัดสินใจออมเงินมากที่สุด  สำหรับปัจจัยทางเศรษฐกิจ  พบว่าจำนวนรายได้ และอัตราดอกเบี้ยเงินฝาก  มีผลต่อการตัดสินใจออมเงินมากที่สุด  นอกจากนี้  การมีส่วนร่วมในสหกรณ์โดยการได้รับรู้ข้อมูลข่าวสารจากสหกรณ์ก็ยังเป็นปัจจัยที่มีอิทธิพลมากที่สุดลำดับที่สาม    สำหรับปัจจัยที่มีอิทธิพลมากในลำดับถัดมา  จะแบ่งเป็น </w:t>
      </w:r>
      <w:r w:rsidRPr="00E26669">
        <w:rPr>
          <w:rFonts w:ascii="TH SarabunPSK" w:hAnsi="TH SarabunPSK" w:cs="TH SarabunPSK"/>
          <w:sz w:val="32"/>
          <w:szCs w:val="32"/>
        </w:rPr>
        <w:t xml:space="preserve">2 </w:t>
      </w:r>
      <w:r w:rsidRPr="00E26669">
        <w:rPr>
          <w:rFonts w:ascii="TH SarabunPSK" w:hAnsi="TH SarabunPSK" w:cs="TH SarabunPSK"/>
          <w:sz w:val="32"/>
          <w:szCs w:val="32"/>
          <w:cs/>
        </w:rPr>
        <w:t>ระดับ  ดังนี้</w:t>
      </w:r>
    </w:p>
    <w:p w:rsidR="00E26669" w:rsidRPr="00E26669" w:rsidRDefault="00E26669" w:rsidP="00E266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666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6669">
        <w:rPr>
          <w:rFonts w:ascii="TH SarabunPSK" w:hAnsi="TH SarabunPSK" w:cs="TH SarabunPSK"/>
          <w:sz w:val="32"/>
          <w:szCs w:val="32"/>
        </w:rPr>
        <w:t xml:space="preserve"> </w:t>
      </w:r>
      <w:r w:rsidRPr="00E26669">
        <w:rPr>
          <w:rFonts w:ascii="TH SarabunPSK" w:hAnsi="TH SarabunPSK" w:cs="TH SarabunPSK"/>
          <w:sz w:val="32"/>
          <w:szCs w:val="32"/>
          <w:cs/>
        </w:rPr>
        <w:t xml:space="preserve">มีอิทธิพลมากค่อนไปทางมากที่สุด (ค่าเฉลี่ย </w:t>
      </w:r>
      <w:r w:rsidRPr="00E26669">
        <w:rPr>
          <w:rFonts w:ascii="TH SarabunPSK" w:hAnsi="TH SarabunPSK" w:cs="TH SarabunPSK"/>
          <w:sz w:val="32"/>
          <w:szCs w:val="32"/>
        </w:rPr>
        <w:t>4.00 – 4.49</w:t>
      </w:r>
      <w:r w:rsidRPr="00E26669">
        <w:rPr>
          <w:rFonts w:ascii="TH SarabunPSK" w:hAnsi="TH SarabunPSK" w:cs="TH SarabunPSK"/>
          <w:sz w:val="32"/>
          <w:szCs w:val="32"/>
          <w:cs/>
        </w:rPr>
        <w:t xml:space="preserve">)   </w:t>
      </w:r>
      <w:proofErr w:type="gramStart"/>
      <w:r w:rsidRPr="00E26669">
        <w:rPr>
          <w:rFonts w:ascii="TH SarabunPSK" w:hAnsi="TH SarabunPSK" w:cs="TH SarabunPSK"/>
          <w:sz w:val="32"/>
          <w:szCs w:val="32"/>
          <w:cs/>
        </w:rPr>
        <w:t>ได้แก่  จำนวนรายจ่าย</w:t>
      </w:r>
      <w:proofErr w:type="gramEnd"/>
      <w:r w:rsidRPr="00E26669">
        <w:rPr>
          <w:rFonts w:ascii="TH SarabunPSK" w:hAnsi="TH SarabunPSK" w:cs="TH SarabunPSK"/>
          <w:sz w:val="32"/>
          <w:szCs w:val="32"/>
          <w:cs/>
        </w:rPr>
        <w:t xml:space="preserve">  ภาระหนี้สิน  และอายุการเป็นสมาชิก  </w:t>
      </w:r>
    </w:p>
    <w:p w:rsidR="00E26669" w:rsidRPr="00E26669" w:rsidRDefault="00E26669" w:rsidP="00E266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6669">
        <w:rPr>
          <w:rFonts w:ascii="TH SarabunPSK" w:hAnsi="TH SarabunPSK" w:cs="TH SarabunPSK"/>
          <w:sz w:val="32"/>
          <w:szCs w:val="32"/>
        </w:rPr>
        <w:t xml:space="preserve"> </w:t>
      </w:r>
      <w:r w:rsidRPr="00E26669">
        <w:rPr>
          <w:rFonts w:ascii="TH SarabunPSK" w:hAnsi="TH SarabunPSK" w:cs="TH SarabunPSK"/>
          <w:sz w:val="32"/>
          <w:szCs w:val="32"/>
          <w:cs/>
        </w:rPr>
        <w:t xml:space="preserve">มีอิทธิพลมากค่อนไปทางปานกลาง (ค่าเฉลี่ย </w:t>
      </w:r>
      <w:r w:rsidRPr="00E26669">
        <w:rPr>
          <w:rFonts w:ascii="TH SarabunPSK" w:hAnsi="TH SarabunPSK" w:cs="TH SarabunPSK"/>
          <w:sz w:val="32"/>
          <w:szCs w:val="32"/>
        </w:rPr>
        <w:t>3.50 – 3.99</w:t>
      </w:r>
      <w:proofErr w:type="gramStart"/>
      <w:r w:rsidRPr="00E26669">
        <w:rPr>
          <w:rFonts w:ascii="TH SarabunPSK" w:hAnsi="TH SarabunPSK" w:cs="TH SarabunPSK"/>
          <w:sz w:val="32"/>
          <w:szCs w:val="32"/>
          <w:cs/>
        </w:rPr>
        <w:t>)  ได้แก่</w:t>
      </w:r>
      <w:proofErr w:type="gramEnd"/>
      <w:r w:rsidRPr="00E26669">
        <w:rPr>
          <w:rFonts w:ascii="TH SarabunPSK" w:hAnsi="TH SarabunPSK" w:cs="TH SarabunPSK"/>
          <w:sz w:val="32"/>
          <w:szCs w:val="32"/>
          <w:cs/>
        </w:rPr>
        <w:t xml:space="preserve">  การให้บริการของพนักงาน </w:t>
      </w:r>
      <w:r w:rsidRPr="00E26669">
        <w:rPr>
          <w:rFonts w:ascii="TH SarabunPSK" w:hAnsi="TH SarabunPSK" w:cs="TH SarabunPSK"/>
          <w:sz w:val="32"/>
          <w:szCs w:val="32"/>
        </w:rPr>
        <w:t>/</w:t>
      </w:r>
      <w:r w:rsidRPr="00E26669">
        <w:rPr>
          <w:rFonts w:ascii="TH SarabunPSK" w:hAnsi="TH SarabunPSK" w:cs="TH SarabunPSK"/>
          <w:sz w:val="32"/>
          <w:szCs w:val="32"/>
          <w:cs/>
        </w:rPr>
        <w:t xml:space="preserve"> เจ้าหน้าที่  เงื่อนไขการฝาก </w:t>
      </w:r>
      <w:r w:rsidRPr="00E26669">
        <w:rPr>
          <w:rFonts w:ascii="TH SarabunPSK" w:hAnsi="TH SarabunPSK" w:cs="TH SarabunPSK"/>
          <w:sz w:val="32"/>
          <w:szCs w:val="32"/>
        </w:rPr>
        <w:t>–</w:t>
      </w:r>
      <w:r w:rsidRPr="00E26669">
        <w:rPr>
          <w:rFonts w:ascii="TH SarabunPSK" w:hAnsi="TH SarabunPSK" w:cs="TH SarabunPSK"/>
          <w:sz w:val="32"/>
          <w:szCs w:val="32"/>
          <w:cs/>
        </w:rPr>
        <w:t xml:space="preserve"> ถอน </w:t>
      </w:r>
      <w:r w:rsidRPr="00E26669">
        <w:rPr>
          <w:rFonts w:ascii="TH SarabunPSK" w:hAnsi="TH SarabunPSK" w:cs="TH SarabunPSK"/>
          <w:sz w:val="32"/>
          <w:szCs w:val="32"/>
        </w:rPr>
        <w:t>–</w:t>
      </w:r>
      <w:r w:rsidRPr="00E26669">
        <w:rPr>
          <w:rFonts w:ascii="TH SarabunPSK" w:hAnsi="TH SarabunPSK" w:cs="TH SarabunPSK"/>
          <w:sz w:val="32"/>
          <w:szCs w:val="32"/>
          <w:cs/>
        </w:rPr>
        <w:t xml:space="preserve"> การรับผลตอบแทน  และความสะดวกในการใช้บริการ</w:t>
      </w:r>
    </w:p>
    <w:p w:rsidR="00E26669" w:rsidRDefault="00E26669" w:rsidP="00E26669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</w:rPr>
      </w:pPr>
      <w:r w:rsidRPr="00E26669">
        <w:rPr>
          <w:rFonts w:ascii="TH SarabunPSK" w:hAnsi="TH SarabunPSK" w:cs="TH SarabunPSK"/>
          <w:sz w:val="32"/>
          <w:szCs w:val="32"/>
          <w:cs/>
        </w:rPr>
        <w:t>โดยทั้งสองระดับ  จะมีค่าเฉลี่ยที่ใกล้เคียงกัน    สำหรับความน่าเชื่อถือของสถาบันการเงินที่รับฝากเงิน  และกิจกรรมส่งเสริมการออม  มีอิทธิพลต่อการออมในระดับปานกลางเท่านั้น  ซึ่งสอดคล้องกับผลการวิจัยของ ดร.สายัณต์  แก้วบุญเรือง (</w:t>
      </w:r>
      <w:r w:rsidRPr="00E26669">
        <w:rPr>
          <w:rFonts w:ascii="TH SarabunPSK" w:hAnsi="TH SarabunPSK" w:cs="TH SarabunPSK"/>
          <w:sz w:val="32"/>
          <w:szCs w:val="32"/>
        </w:rPr>
        <w:t>2561</w:t>
      </w:r>
      <w:r w:rsidRPr="00E26669">
        <w:rPr>
          <w:rFonts w:ascii="TH SarabunPSK" w:hAnsi="TH SarabunPSK" w:cs="TH SarabunPSK"/>
          <w:sz w:val="32"/>
          <w:szCs w:val="32"/>
          <w:cs/>
        </w:rPr>
        <w:t>)  เรื่อง  ปัจจัยที่มีความสัมพันธ์กับการออมเงินของสมาชิกสหกรณ์ออมทรัพย์ครูขอนแก่น จำกัด  ที่พบว่า  รายได้  รายจ่าย  อายุการเป็นสมาชิก  การมีส่วนร่วมกับสหกรณ์  เป็นปัจจัยที่มีความสัมพันธ์กับการออมเงินประเภทการซื้อหุ้น</w:t>
      </w:r>
      <w:r w:rsidRPr="00E26669">
        <w:rPr>
          <w:rFonts w:ascii="TH SarabunPSK" w:hAnsi="TH SarabunPSK" w:cs="TH SarabunPSK"/>
          <w:sz w:val="32"/>
          <w:szCs w:val="32"/>
          <w:cs/>
        </w:rPr>
        <w:lastRenderedPageBreak/>
        <w:t>สหกรณ์  และปัจจัย</w:t>
      </w:r>
      <w:r w:rsidRPr="00E26669">
        <w:rPr>
          <w:rFonts w:ascii="TH SarabunPSK" w:hAnsi="TH SarabunPSK" w:cs="TH SarabunPSK"/>
          <w:szCs w:val="32"/>
          <w:cs/>
        </w:rPr>
        <w:t>ที่มีความสัมพันธ์กับการฝากเงินสหกรณ์  ได้แก่  รายได้   สถานภาพในสหกรณ์  และอัตราดอกเบี้ย</w:t>
      </w:r>
    </w:p>
    <w:p w:rsidR="0003721F" w:rsidRPr="0003721F" w:rsidRDefault="0003721F" w:rsidP="000372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721F" w:rsidRDefault="0003721F" w:rsidP="00037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3721F" w:rsidRPr="0003721F" w:rsidRDefault="0003721F" w:rsidP="0003721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3721F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ข้อเสนอแนะที่ได้จากการวิจัยและการนำไปใช้ประโยชน์</w:t>
      </w:r>
    </w:p>
    <w:p w:rsidR="0003721F" w:rsidRPr="0003721F" w:rsidRDefault="0003721F" w:rsidP="0003721F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สหกรณ์ออมทรัพย์สาธารณสุขขอนแก่น จำกัด ควรมีการนำปัจจัยที่มีผลต่อการออมเงินประเภทต่างๆ มาจัดทำแผนกลยุทธ์ในการระดมเงินออมของสมาชิกในแต่ละประเภทการออม เช่น รายได้ รายจ่าย </w:t>
      </w:r>
      <w:proofErr w:type="gramStart"/>
      <w:r w:rsidRPr="0003721F">
        <w:rPr>
          <w:rFonts w:ascii="TH SarabunPSK" w:hAnsi="TH SarabunPSK" w:cs="TH SarabunPSK"/>
          <w:sz w:val="32"/>
          <w:szCs w:val="32"/>
          <w:cs/>
        </w:rPr>
        <w:t>ภาระหนี้สิน  อายุการเป็นสมาชิก</w:t>
      </w:r>
      <w:proofErr w:type="gramEnd"/>
      <w:r w:rsidRPr="0003721F">
        <w:rPr>
          <w:rFonts w:ascii="TH SarabunPSK" w:hAnsi="TH SarabunPSK" w:cs="TH SarabunPSK"/>
          <w:sz w:val="32"/>
          <w:szCs w:val="32"/>
          <w:cs/>
        </w:rPr>
        <w:t xml:space="preserve">  ซึ่งเป็นปัจจัยที่มีผลต่อการออมเงินประเภทหุ้นของสหกรณ์ออมทรัพย์ โดยควรให้มีการออมเงินประเภทหุ้นสหกรณ์ตามสัดส่วนรายได้หรือเงินเดือนของสมาชิกเป็นขั้นบันได้ หรือในอัตราก้าวหน้าตามฐานรายได้  เพื่อเป็นการระดมทุน  และเพิ่มความมั่นคงให้กับสหกรณ์ออมทรัพย์สาธารณสุขขอนแก่น จำกัด  </w:t>
      </w:r>
    </w:p>
    <w:p w:rsidR="0003721F" w:rsidRPr="0003721F" w:rsidRDefault="0003721F" w:rsidP="000372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2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3721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5C7" w:rsidRPr="0003721F">
        <w:rPr>
          <w:rFonts w:ascii="TH SarabunPSK" w:hAnsi="TH SarabunPSK" w:cs="TH SarabunPSK"/>
          <w:sz w:val="32"/>
          <w:szCs w:val="32"/>
          <w:cs/>
        </w:rPr>
        <w:t xml:space="preserve">สหกรณ์ออมทรัพย์สาธารณสุขขอนแก่น </w:t>
      </w:r>
      <w:proofErr w:type="gramStart"/>
      <w:r w:rsidR="004E65C7" w:rsidRPr="0003721F">
        <w:rPr>
          <w:rFonts w:ascii="TH SarabunPSK" w:hAnsi="TH SarabunPSK" w:cs="TH SarabunPSK"/>
          <w:sz w:val="32"/>
          <w:szCs w:val="32"/>
          <w:cs/>
        </w:rPr>
        <w:t>จำกัด</w:t>
      </w:r>
      <w:r w:rsidR="004E6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721F">
        <w:rPr>
          <w:rFonts w:ascii="TH SarabunPSK" w:hAnsi="TH SarabunPSK" w:cs="TH SarabunPSK"/>
          <w:sz w:val="32"/>
          <w:szCs w:val="32"/>
          <w:cs/>
        </w:rPr>
        <w:t>ควรนำเหตุผลในด้านอัตราดอกเบี้ยเงินฝาก</w:t>
      </w:r>
      <w:proofErr w:type="gramEnd"/>
      <w:r w:rsidRPr="0003721F">
        <w:rPr>
          <w:rFonts w:ascii="TH SarabunPSK" w:hAnsi="TH SarabunPSK" w:cs="TH SarabunPSK"/>
          <w:sz w:val="32"/>
          <w:szCs w:val="32"/>
          <w:cs/>
        </w:rPr>
        <w:t xml:space="preserve">  เงื่อนไขการฝาก </w:t>
      </w:r>
      <w:r w:rsidRPr="0003721F">
        <w:rPr>
          <w:rFonts w:ascii="TH SarabunPSK" w:hAnsi="TH SarabunPSK" w:cs="TH SarabunPSK"/>
          <w:sz w:val="32"/>
          <w:szCs w:val="32"/>
        </w:rPr>
        <w:t>–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ถอน </w:t>
      </w:r>
      <w:r w:rsidRPr="0003721F">
        <w:rPr>
          <w:rFonts w:ascii="TH SarabunPSK" w:hAnsi="TH SarabunPSK" w:cs="TH SarabunPSK"/>
          <w:sz w:val="32"/>
          <w:szCs w:val="32"/>
        </w:rPr>
        <w:t>–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การรับผลตอบแทน  ความสะดวกในการใช้บริการ  การให้บริการของพนักงาน </w:t>
      </w:r>
      <w:r w:rsidRPr="0003721F">
        <w:rPr>
          <w:rFonts w:ascii="TH SarabunPSK" w:hAnsi="TH SarabunPSK" w:cs="TH SarabunPSK"/>
          <w:sz w:val="32"/>
          <w:szCs w:val="32"/>
        </w:rPr>
        <w:t>/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เจ้าหน้าที่  รวมทั้งการจัดกิจกรรมส่งเสริมการออม  มาใช้ในการจูงใจในการให้สมาชิกออมเงินด้านการฝากเงินกับสหกรณ์เพิ่มมากขึ้น  เพื่อเป็นการช่วยลดต้นทุนด้านการบริหารเงินทุนของสหกรณ์  เนื่องจากอัตราดอกเบี้ยเงินฝากจะมีอัตราที่ต่ำกว่าอัตราดอกเบี้ยเงินกู้เสมอ</w:t>
      </w:r>
    </w:p>
    <w:p w:rsidR="0003721F" w:rsidRPr="0003721F" w:rsidRDefault="0003721F" w:rsidP="0003721F">
      <w:pPr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21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5C7" w:rsidRPr="0003721F">
        <w:rPr>
          <w:rFonts w:ascii="TH SarabunPSK" w:hAnsi="TH SarabunPSK" w:cs="TH SarabunPSK"/>
          <w:sz w:val="32"/>
          <w:szCs w:val="32"/>
          <w:cs/>
        </w:rPr>
        <w:t>สหกรณ์ออมทรัพย์สาธารณสุขขอนแก่น จำกัด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 ควรมีการเผยแผ่ข้อมูลข่าวสารสหกรณ์ให้สมาชิกได้รับรู้อย่างทั่วถึงเป็นประจำ   เนื่องจากการรับรู้ข้อมูลข่าวสารสหกรณ์เป็นปัจจัยที่มีผลต่อการออมในระดับที่ค่อนข้างสูง  นั่นแสดงให้เห็นว่า  ถ้าหากสมาชิกได้รับรู้ข้อมูลเกี่ยวกับสหกรณ์เป็นประจำ ต่อเนื่อง  ไม่ว่าจะเป็นข้อมูลด้านผลการดำเนินงาน  ข่าวประชาสัมพันธ์กิจกรรมต่างๆ ของสหกรณ์  </w:t>
      </w:r>
      <w:r w:rsidRPr="0003721F">
        <w:rPr>
          <w:rFonts w:ascii="TH SarabunPSK" w:hAnsi="TH SarabunPSK" w:cs="TH SarabunPSK"/>
          <w:sz w:val="32"/>
          <w:szCs w:val="32"/>
          <w:cs/>
        </w:rPr>
        <w:lastRenderedPageBreak/>
        <w:t xml:space="preserve">หรืออาจรวมไปถึงการโปรโมทโฆษณากิจกรรมการออมเงิน  การประกาศอัตราดอกเบี้ยเงินฝาก  ซึ่งการเผยแผ่ข้อมูลข่าวสารนั้นสามารถกระทำได้หลากหลายช่องทาง  เช่น  แผ่นพับประชาสัมพันธ์   จดหมายข่าวรายเดือน </w:t>
      </w:r>
      <w:r w:rsidRPr="0003721F">
        <w:rPr>
          <w:rFonts w:ascii="TH SarabunPSK" w:hAnsi="TH SarabunPSK" w:cs="TH SarabunPSK"/>
          <w:sz w:val="32"/>
          <w:szCs w:val="32"/>
        </w:rPr>
        <w:t>–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รายไตรมาส</w:t>
      </w:r>
      <w:r w:rsidRPr="0003721F">
        <w:rPr>
          <w:rFonts w:ascii="TH SarabunPSK" w:hAnsi="TH SarabunPSK" w:cs="TH SarabunPSK"/>
          <w:sz w:val="32"/>
          <w:szCs w:val="32"/>
        </w:rPr>
        <w:t xml:space="preserve">  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การประชาสัมพันธ์ผ่านโครงการสหกรณ์สัญจรพบสมาชิกในแต่ละหน่วยงาน    โครงการสัมมนาผู้แทนสมาชิก  โครงการสัมมนาเจ้าหน้าที่การเงิน  ซึ่งเป็นโครงการที่สหกรณ์ดำเนินการเป็นประจำทุกปีอยู่แล้ว   รวมถึงการเผยแผ่ข้อมูลผ่านสื่ออินเตอร์เน็ตต่างๆ เช่น  </w:t>
      </w:r>
      <w:r w:rsidRPr="0003721F">
        <w:rPr>
          <w:rFonts w:ascii="TH SarabunPSK" w:hAnsi="TH SarabunPSK" w:cs="TH SarabunPSK"/>
          <w:sz w:val="32"/>
          <w:szCs w:val="32"/>
        </w:rPr>
        <w:t xml:space="preserve">face book 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03721F">
        <w:rPr>
          <w:rFonts w:ascii="TH SarabunPSK" w:hAnsi="TH SarabunPSK" w:cs="TH SarabunPSK"/>
          <w:sz w:val="32"/>
          <w:szCs w:val="32"/>
        </w:rPr>
        <w:t>website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721F">
        <w:rPr>
          <w:rFonts w:ascii="TH SarabunPSK" w:hAnsi="TH SarabunPSK" w:cs="TH SarabunPSK"/>
          <w:sz w:val="32"/>
          <w:szCs w:val="32"/>
        </w:rPr>
        <w:t xml:space="preserve"> 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3721F">
        <w:rPr>
          <w:rFonts w:ascii="TH SarabunPSK" w:hAnsi="TH SarabunPSK" w:cs="TH SarabunPSK"/>
          <w:sz w:val="32"/>
          <w:szCs w:val="32"/>
        </w:rPr>
        <w:t xml:space="preserve">Line square 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กลุ่มสหกรณ์   ก็อาจจะมีส่วนทำให้การออมเงินของสมาชิกเพิ่มขึ้นได้อีกระดับหนึ่ง    </w:t>
      </w:r>
    </w:p>
    <w:p w:rsidR="0003721F" w:rsidRPr="0003721F" w:rsidRDefault="0003721F" w:rsidP="0003721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21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5C7" w:rsidRPr="0003721F">
        <w:rPr>
          <w:rFonts w:ascii="TH SarabunPSK" w:hAnsi="TH SarabunPSK" w:cs="TH SarabunPSK"/>
          <w:sz w:val="32"/>
          <w:szCs w:val="32"/>
          <w:cs/>
        </w:rPr>
        <w:t>สหกรณ์ออมทรัพย์สาธารณสุขขอนแก่น จำกัด</w:t>
      </w:r>
      <w:r w:rsidR="004E6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21F">
        <w:rPr>
          <w:rFonts w:ascii="TH SarabunPSK" w:hAnsi="TH SarabunPSK" w:cs="TH SarabunPSK"/>
          <w:sz w:val="32"/>
          <w:szCs w:val="32"/>
          <w:cs/>
        </w:rPr>
        <w:t>ควรมีการรณรงค์ ส่งเสริม แนะนำให้ความรู้แก่สมาชิกให้เรื่องการนำหลักเศรษฐกิจพอเพียงมาใช้ในชีวิตประจำวัน  เพื่อสร้างนิสัยการใช้จ่ายแบบพอเพียง และการประหยัดอดออม เพื่อเพิ่มรายได้ ลดรายได้  ไม่ก่อหนี้สินทั้งในปัจจุบัน และอนาคต  ซึ่งอาจจะรวมไปถึงการรณรงค์ให้สมาชิกมีอาชีพเสริม  เช่น  พืชผักสวนครัวรั้วกินได้  การเลี้ยงเป็ด ไก่  ปลา  ที่สามารถทำได้โดยง่าย  เพื่อใช้ประกอบอาหารในครัวเรือน  และหากมีเหลือก็สามารถนำไปจำหน่ายเพื่อเพิ่มรายได้   นอกจากนี้ยังควรให้ความรู้และรณรงค์ให้สมาชิกจัดทำบัญชีรายรับ รายจ่าย  เพื่อเป็นการวางแผนค่าใช้จ่ายของตนเองและครอบครัว   อันจะเป็นรากฐานในการออมที่ยั่งยืนแก่สมาชิก</w:t>
      </w:r>
    </w:p>
    <w:p w:rsidR="0003721F" w:rsidRPr="0003721F" w:rsidRDefault="0003721F" w:rsidP="0003721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03721F" w:rsidRPr="0003721F" w:rsidRDefault="0003721F" w:rsidP="0003721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3721F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ข้อเสนอแนะในการวิจัยครั้งต่อไป</w:t>
      </w:r>
    </w:p>
    <w:p w:rsidR="0003721F" w:rsidRPr="0003721F" w:rsidRDefault="0003721F" w:rsidP="0003721F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21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ควรมีการศึกษาวิจัยในลักษณะนี้ทุก ๆ 2-3 ปี และควรทำการศึกษาโดยใช้ประชากรที่เป็นสมาชิกสหกรณ์ออมทรัพย์สาธารณสุขขอนแก่น จำกัด ที่เพิ่งสมัครเป็นสมาชิกใหม่ในช่วง 2-3 ปี เพื่อทำการเปรียบเทียบความคิดเห็นของสมาชิกกลุ่มเดิม และกลุ่มใหม่</w:t>
      </w:r>
    </w:p>
    <w:p w:rsidR="0003721F" w:rsidRPr="0003721F" w:rsidRDefault="0003721F" w:rsidP="0003721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21F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 2.)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ควรทำการศึกษาปัจจัยอื่นๆ เช่น </w:t>
      </w:r>
      <w:proofErr w:type="gramStart"/>
      <w:r w:rsidRPr="0003721F">
        <w:rPr>
          <w:rFonts w:ascii="TH SarabunPSK" w:hAnsi="TH SarabunPSK" w:cs="TH SarabunPSK"/>
          <w:sz w:val="32"/>
          <w:szCs w:val="32"/>
          <w:cs/>
        </w:rPr>
        <w:t>รูปแบบของผลตอบแทน  ระยะเวลาในการได้รับผลตอบแทน</w:t>
      </w:r>
      <w:proofErr w:type="gramEnd"/>
      <w:r w:rsidRPr="0003721F">
        <w:rPr>
          <w:rFonts w:ascii="TH SarabunPSK" w:hAnsi="TH SarabunPSK" w:cs="TH SarabunPSK"/>
          <w:sz w:val="32"/>
          <w:szCs w:val="32"/>
          <w:cs/>
        </w:rPr>
        <w:t xml:space="preserve">  การส่งเสริมการตลาด  ระยะเวลาการเป็นสมาชิก และความสะดวกหรือความพึงพอใจในการใช้บริการ ซึ่งมีผลต่อการออมเงินของสมาชิกสหกรณ์ออมทรัพย์สาธารณสุขขอนแก่น จำกัด</w:t>
      </w:r>
    </w:p>
    <w:p w:rsidR="0003721F" w:rsidRPr="0003721F" w:rsidRDefault="0003721F" w:rsidP="0003721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72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3.)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ควรทำการศึกษาถึงพฤติกรรมและความพึงพอใจต่อประเภทการออมของสหกรณ์   เช่น </w:t>
      </w:r>
      <w:proofErr w:type="gramStart"/>
      <w:r w:rsidRPr="0003721F">
        <w:rPr>
          <w:rFonts w:ascii="TH SarabunPSK" w:hAnsi="TH SarabunPSK" w:cs="TH SarabunPSK"/>
          <w:sz w:val="32"/>
          <w:szCs w:val="32"/>
          <w:cs/>
        </w:rPr>
        <w:t>การออมโดยการซื้อหุ้น  การฝากเงิน</w:t>
      </w:r>
      <w:proofErr w:type="gramEnd"/>
      <w:r w:rsidRPr="0003721F">
        <w:rPr>
          <w:rFonts w:ascii="TH SarabunPSK" w:hAnsi="TH SarabunPSK" w:cs="TH SarabunPSK"/>
          <w:sz w:val="32"/>
          <w:szCs w:val="32"/>
          <w:cs/>
        </w:rPr>
        <w:t xml:space="preserve">   เพื่อนำข้อมูลที่ได้มาวิเคราะห์และกำหนดผลิตภัณฑ์เงินออมให้มีความหลากหลาย  สามารถตอบสนองความต้องการของสมาชิกแต่ละกลุ่มได้มากขึ้น  เพื่อให้สมาชิกเกิดความสะดวกในการเข้าถึงการออมรูปแบบต่างๆ มากกว่านี้  ซึ่งจะเป็นการกระตุ้นให้สมาชิกเกิดความรู้สึกอยากออมมากขึ้น</w:t>
      </w:r>
    </w:p>
    <w:p w:rsidR="0003721F" w:rsidRPr="0003721F" w:rsidRDefault="0003721F" w:rsidP="0003721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721F">
        <w:rPr>
          <w:rFonts w:ascii="TH SarabunPSK" w:hAnsi="TH SarabunPSK" w:cs="TH SarabunPSK"/>
          <w:sz w:val="32"/>
          <w:szCs w:val="32"/>
          <w:cs/>
        </w:rPr>
        <w:tab/>
      </w:r>
      <w:r w:rsidRPr="0003721F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)</w:t>
      </w:r>
      <w:r w:rsidRPr="0003721F">
        <w:rPr>
          <w:rFonts w:ascii="TH SarabunPSK" w:hAnsi="TH SarabunPSK" w:cs="TH SarabunPSK"/>
          <w:sz w:val="32"/>
          <w:szCs w:val="32"/>
          <w:cs/>
        </w:rPr>
        <w:t xml:space="preserve"> การศึกษาครั้งต่อไปควรมีการศึกษาเชิงคุณภาพประกอบด้วย เช่น </w:t>
      </w:r>
      <w:proofErr w:type="gramStart"/>
      <w:r w:rsidRPr="0003721F">
        <w:rPr>
          <w:rFonts w:ascii="TH SarabunPSK" w:hAnsi="TH SarabunPSK" w:cs="TH SarabunPSK"/>
          <w:sz w:val="32"/>
          <w:szCs w:val="32"/>
          <w:cs/>
        </w:rPr>
        <w:t>การสัมภาษณ์สมาชิกรายบุคคล  เพื่อศึกษาว่าสมาชิกที่แตกต่างกัน</w:t>
      </w:r>
      <w:proofErr w:type="gramEnd"/>
      <w:r w:rsidRPr="0003721F">
        <w:rPr>
          <w:rFonts w:ascii="TH SarabunPSK" w:hAnsi="TH SarabunPSK" w:cs="TH SarabunPSK"/>
          <w:sz w:val="32"/>
          <w:szCs w:val="32"/>
          <w:cs/>
        </w:rPr>
        <w:t xml:space="preserve">  ไม่ว่าจะเป็นความแตกต่างด้านตำแหน่ง  สถานที่ปฏิบัติงาน  รายได้  และการศึกษา  จะมีความรู้ความตระหนัก  และความสนใจเรื่องการออมเงินที่แตกต่างกันหรือไม่  อย่างไร   เพื่อนำมาปรับปรุงและวางแผนกลยุทธ์การเพิ่มเงินออมของสมาชิกสหกรณ์ต่อไป</w:t>
      </w:r>
    </w:p>
    <w:p w:rsidR="0003721F" w:rsidRDefault="0003721F" w:rsidP="00037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721F" w:rsidRDefault="008F1549" w:rsidP="00037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8F1549" w:rsidRPr="00B957BA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กรมส่งเสริมสหกรณ์.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2560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). </w:t>
      </w:r>
      <w:r w:rsidRPr="008F154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สารสนเทศสหกรณ์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ค้นเมื่อวันที่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31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มีนาคม </w:t>
      </w:r>
      <w:r w:rsidRPr="008F1549">
        <w:rPr>
          <w:rFonts w:ascii="TH SarabunPSK" w:eastAsia="Angsana New" w:hAnsi="TH SarabunPSK" w:cs="TH SarabunPSK"/>
          <w:sz w:val="32"/>
          <w:szCs w:val="32"/>
        </w:rPr>
        <w:t>2562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, จาก </w:t>
      </w:r>
      <w:hyperlink r:id="rId8" w:history="1">
        <w:r w:rsidRPr="00B957BA">
          <w:rPr>
            <w:rStyle w:val="aa"/>
            <w:rFonts w:ascii="TH SarabunPSK" w:eastAsia="Angsana New" w:hAnsi="TH SarabunPSK" w:cs="TH SarabunPSK"/>
            <w:color w:val="auto"/>
            <w:sz w:val="32"/>
            <w:szCs w:val="32"/>
          </w:rPr>
          <w:t>http://www.cpd.go.th./</w:t>
        </w:r>
      </w:hyperlink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2.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กรัณฑรัตน์  ดวงใจสืบ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2555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).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พฤติกรรมการออมของครัวเรือนในประเทศไทย</w:t>
      </w:r>
      <w:r w:rsidRPr="008F1549">
        <w:rPr>
          <w:rFonts w:ascii="TH SarabunPSK" w:eastAsia="Angsana New" w:hAnsi="TH SarabunPSK" w:cs="TH SarabunPSK"/>
          <w:sz w:val="32"/>
          <w:szCs w:val="32"/>
        </w:rPr>
        <w:t>.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วิทยานิพนธ์</w:t>
      </w:r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F1549">
        <w:rPr>
          <w:rFonts w:ascii="TH SarabunPSK" w:eastAsia="Angsana New" w:hAnsi="TH SarabunPSK" w:cs="TH SarabunPSK"/>
          <w:sz w:val="32"/>
          <w:szCs w:val="32"/>
          <w:cs/>
        </w:rPr>
        <w:tab/>
        <w:t>เศรษฐศาสตร์มหาบัณฑิต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สาขาเศรษฐศาสตร์ มหาวิทยาลัยเชียงใหม่.</w:t>
      </w:r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3.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จุฑาธิบด์  ฤกษ์สันทัด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2555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เปรียบเทียบพฤติกรรมการกออมของพนักงานบริษัทเอกชนและข้าราชการในเขตกรุงเทพมหานคร.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การค้นคว้าอิสระบริหารธุรกิจมหาบัณฑิต</w:t>
      </w:r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F1549">
        <w:rPr>
          <w:rFonts w:ascii="TH SarabunPSK" w:eastAsia="Angsana New" w:hAnsi="TH SarabunPSK" w:cs="TH SarabunPSK"/>
          <w:sz w:val="32"/>
          <w:szCs w:val="32"/>
          <w:cs/>
        </w:rPr>
        <w:tab/>
        <w:t>มหาวิทยาลัยเทคโนโลยีราชมงคลธัญบุรี.</w:t>
      </w:r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 xml:space="preserve">4.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ชูชัย  สมิทธิไกร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2557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). พฤติกรรมผู้บริโภค. ค้นเมื่อวันที่  </w:t>
      </w:r>
      <w:r w:rsidRPr="008F1549">
        <w:rPr>
          <w:rFonts w:ascii="TH SarabunPSK" w:eastAsia="Angsana New" w:hAnsi="TH SarabunPSK" w:cs="TH SarabunPSK"/>
          <w:sz w:val="32"/>
          <w:szCs w:val="32"/>
        </w:rPr>
        <w:t>31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มีนาคม </w:t>
      </w:r>
      <w:r w:rsidRPr="008F1549">
        <w:rPr>
          <w:rFonts w:ascii="TH SarabunPSK" w:eastAsia="Angsana New" w:hAnsi="TH SarabunPSK" w:cs="TH SarabunPSK"/>
          <w:sz w:val="32"/>
          <w:szCs w:val="32"/>
        </w:rPr>
        <w:t>2562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,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จาก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  <w:hyperlink r:id="rId9" w:history="1">
        <w:r w:rsidRPr="008F1549">
          <w:rPr>
            <w:rFonts w:ascii="TH SarabunPSK" w:hAnsi="TH SarabunPSK" w:cs="TH SarabunPSK"/>
            <w:sz w:val="32"/>
            <w:szCs w:val="32"/>
          </w:rPr>
          <w:t>http://www.thansettakij.com/</w:t>
        </w:r>
      </w:hyperlink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5.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ทิพชญาณ์  อัครพงศ์โสภณ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2558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ปัจจัยที่มีอิทธิพลต่อการเลือกใช้บริการธนาคารไทยพาณิชย์ จำกัด (มหาชน) ของผู้บริโภคในจังหวัดอุดรธานี. วิทยานิพนธ์เศรษฐศาสตร์มหาบัณฑิตสาขาเศรษฐศาสตร์ธุรกิจ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มหาวิทยาลัยขอนแก่น.</w:t>
      </w:r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6.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นคร  ศิริอนันต์เจริญ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2557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อุปนิสัยการออม  แรงจูงใจ  และกลุ่มอ้างอิงที่ส่งผลต่อพฤติกรรมการท่องเที่ยวและการตัดสินใจท่องเที่ยวเชิงวัฒนธรรมของนักท่องเที่ยวชาวไทยในเขต</w:t>
      </w:r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F1549">
        <w:rPr>
          <w:rFonts w:ascii="TH SarabunPSK" w:eastAsia="Angsana New" w:hAnsi="TH SarabunPSK" w:cs="TH SarabunPSK"/>
          <w:sz w:val="32"/>
          <w:szCs w:val="32"/>
        </w:rPr>
        <w:tab/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กรุงเทพมหานคร. วิทยานิพนธ์บริหารธุรกิจมหาบัณฑิต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มหาวิทยาลัยกรุงเทพ.</w:t>
      </w:r>
    </w:p>
    <w:p w:rsidR="008F1549" w:rsidRPr="008F1549" w:rsidRDefault="008F1549" w:rsidP="008F1549">
      <w:pPr>
        <w:pStyle w:val="ab"/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7.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นภาวรรณ  คณานุรักษ์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2556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พฤติกรรมการบริโภคของนักศึกษามหาวิทยาลัยเชียงใหม่. การศึกษาค้นคว้าอิสระเศรษฐศาสตร์มหาบัณฑิต   มหาวิทยาลัยเกษตรศาสตร์.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8.  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เนษพร  นาคสีเหลือง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2557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 ปัจจัยที่มีผลต่อการออมเพื่อเตรียมความพร้อมการเกษียณอายุของพนักงานธนาคารกรุงเทพ จำกัด(มหาชน) สำนักงานใหญ่.  การศึกษาค้นคว้าอิสระบริหารธุรกิจมหาบัณฑิต   มหาวิทยาลัยเทคโนโลยีราชมงคลธัญบุรี.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9.  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บุญรุ่ง จันทร์นาค</w:t>
      </w:r>
      <w:r w:rsidRPr="008F1549">
        <w:rPr>
          <w:rFonts w:ascii="TH SarabunPSK" w:eastAsia="Angsana New" w:hAnsi="TH SarabunPSK" w:cs="TH SarabunPSK"/>
          <w:sz w:val="32"/>
          <w:szCs w:val="32"/>
        </w:rPr>
        <w:t>.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2554).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ความสำคัญของการออม. วารสารการออมเงิน, ปีที่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>14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(ฉบับที่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>1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),</w:t>
      </w:r>
      <w:r w:rsidR="00467C3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</w:rPr>
        <w:t>23.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10. 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พจนานุกรม ฉบับราชบัณฑิตยสถาน.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2554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). ความหมาย.  ค้นเมื่อวันที่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>1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มีนาคม </w:t>
      </w:r>
      <w:r w:rsidRPr="008F1549">
        <w:rPr>
          <w:rFonts w:ascii="TH SarabunPSK" w:eastAsia="Angsana New" w:hAnsi="TH SarabunPSK" w:cs="TH SarabunPSK"/>
          <w:sz w:val="32"/>
          <w:szCs w:val="32"/>
        </w:rPr>
        <w:t>2562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,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F1549">
        <w:rPr>
          <w:rFonts w:ascii="TH SarabunPSK" w:eastAsia="Angsana New" w:hAnsi="TH SarabunPSK" w:cs="TH SarabunPSK"/>
          <w:sz w:val="32"/>
          <w:szCs w:val="32"/>
        </w:rPr>
        <w:tab/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จาก  </w:t>
      </w:r>
      <w:hyperlink r:id="rId10" w:history="1">
        <w:r w:rsidRPr="008F1549">
          <w:rPr>
            <w:rFonts w:ascii="TH SarabunPSK" w:eastAsia="Angsana New" w:hAnsi="TH SarabunPSK" w:cs="TH SarabunPSK"/>
            <w:sz w:val="32"/>
            <w:szCs w:val="32"/>
          </w:rPr>
          <w:t>http://www.royin.go.th/dictionary/</w:t>
        </w:r>
      </w:hyperlink>
    </w:p>
    <w:p w:rsid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11.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พนิดา  มูลพฤกษ์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2558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). นิสัยการออมที่หายไป. จุลสารศูนย์ประสานงานสารนิเทศสาขาเศรษฐศาสตร์, ปีที่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>23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(ฉบับที่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>2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), </w:t>
      </w:r>
      <w:r w:rsidRPr="008F1549">
        <w:rPr>
          <w:rFonts w:ascii="TH SarabunPSK" w:eastAsia="Angsana New" w:hAnsi="TH SarabunPSK" w:cs="TH SarabunPSK"/>
          <w:sz w:val="32"/>
          <w:szCs w:val="32"/>
        </w:rPr>
        <w:t>2.</w:t>
      </w:r>
    </w:p>
    <w:p w:rsidR="00467C38" w:rsidRPr="00467C38" w:rsidRDefault="00467C38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12.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</w:rPr>
        <w:t>ภรณ์กวินท์  อัครบวรเกียรติ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>. (</w:t>
      </w:r>
      <w:r>
        <w:rPr>
          <w:rFonts w:ascii="TH SarabunPSK" w:eastAsia="Angsana New" w:hAnsi="TH SarabunPSK" w:cs="TH SarabunPSK"/>
          <w:sz w:val="32"/>
          <w:szCs w:val="32"/>
        </w:rPr>
        <w:t>2561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). ทักษะทางการเงินกับครัวเรือนไทยที่มีหนี้เกินตัว. วารสารวิทยาลัยบัณฑิตเอเชีย, ปีที่ </w:t>
      </w:r>
      <w:r>
        <w:rPr>
          <w:rFonts w:ascii="TH SarabunPSK" w:eastAsia="Angsana New" w:hAnsi="TH SarabunPSK" w:cs="TH SarabunPSK"/>
          <w:sz w:val="32"/>
          <w:szCs w:val="32"/>
        </w:rPr>
        <w:t>8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(ฉบับที่), </w:t>
      </w:r>
      <w:r>
        <w:rPr>
          <w:rFonts w:ascii="TH SarabunPSK" w:eastAsia="Angsana New" w:hAnsi="TH SarabunPSK" w:cs="TH SarabunPSK"/>
          <w:sz w:val="32"/>
          <w:szCs w:val="32"/>
        </w:rPr>
        <w:t>62.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>1</w:t>
      </w:r>
      <w:r w:rsidR="00E86692"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/>
          <w:sz w:val="32"/>
          <w:szCs w:val="32"/>
        </w:rPr>
        <w:t xml:space="preserve">. 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มรกต  ฉายทองคำ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2557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 ปัจจัยที่มีอิทธิพลต่อการตัดสินใจออมเงินของกลุ่มคนวัยทำงาน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F1549">
        <w:rPr>
          <w:rFonts w:ascii="TH SarabunPSK" w:eastAsia="Angsana New" w:hAnsi="TH SarabunPSK" w:cs="TH SarabunPSK"/>
          <w:sz w:val="32"/>
          <w:szCs w:val="32"/>
          <w:cs/>
        </w:rPr>
        <w:tab/>
        <w:t>ในเขตกรุงเทพมหานคร. วิทยานิพนธ์ปริญญามหาบัณฑิต  บริหารธุรกิจมหาวิทยาลัยกรุงเทพ.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</w:t>
      </w:r>
      <w:r w:rsidR="00E86692">
        <w:rPr>
          <w:rFonts w:ascii="TH SarabunPSK" w:eastAsia="Angsana New" w:hAnsi="TH SarabunPSK" w:cs="TH SarabunPSK"/>
          <w:sz w:val="32"/>
          <w:szCs w:val="32"/>
        </w:rPr>
        <w:t>4</w:t>
      </w:r>
      <w:r>
        <w:rPr>
          <w:rFonts w:ascii="TH SarabunPSK" w:eastAsia="Angsana New" w:hAnsi="TH SarabunPSK" w:cs="TH SarabunPSK"/>
          <w:sz w:val="32"/>
          <w:szCs w:val="32"/>
        </w:rPr>
        <w:t xml:space="preserve">. 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มุกดา  โควหกุล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2559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 การจัดการการเงินส่วนบุคคลที่มีผลต่อพฤติกรรมการออมของประชากรในเขตกรุงเทพมหานครและปริมณฑล.  วารสารเศรษฐศาสตร์และบริหารธุรกิจปริทัศน์,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ปีที่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12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(ฉบับที่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>1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), </w:t>
      </w:r>
      <w:r w:rsidRPr="008F1549">
        <w:rPr>
          <w:rFonts w:ascii="TH SarabunPSK" w:eastAsia="Angsana New" w:hAnsi="TH SarabunPSK" w:cs="TH SarabunPSK"/>
          <w:sz w:val="32"/>
          <w:szCs w:val="32"/>
        </w:rPr>
        <w:t>128-149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</w:t>
      </w:r>
      <w:r w:rsidR="00E86692">
        <w:rPr>
          <w:rFonts w:ascii="TH SarabunPSK" w:eastAsia="Angsana New" w:hAnsi="TH SarabunPSK" w:cs="TH SarabunPSK"/>
          <w:sz w:val="32"/>
          <w:szCs w:val="32"/>
        </w:rPr>
        <w:t>5</w:t>
      </w:r>
      <w:r>
        <w:rPr>
          <w:rFonts w:ascii="TH SarabunPSK" w:eastAsia="Angsana New" w:hAnsi="TH SarabunPSK" w:cs="TH SarabunPSK"/>
          <w:sz w:val="32"/>
          <w:szCs w:val="32"/>
        </w:rPr>
        <w:t xml:space="preserve">. 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ลภัสวัฒน์  ศุกผลกุลนันทร์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2558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ปัจจัยที่มีอิทธิพลต่อพฤติกรรมการซื้อของผู้บริโภคในชุมชนเขตเทศบาลเมืองลพบุรี. กรุงเทพมหานคร</w:t>
      </w:r>
      <w:r w:rsidRPr="008F1549">
        <w:rPr>
          <w:rFonts w:ascii="TH SarabunPSK" w:eastAsia="Angsana New" w:hAnsi="TH SarabunPSK" w:cs="TH SarabunPSK"/>
          <w:sz w:val="32"/>
          <w:szCs w:val="32"/>
        </w:rPr>
        <w:t>: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 สำนักพิมพ์มหาวิทยาลัยเกษตรศาสตร์.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</w:t>
      </w:r>
      <w:r w:rsidR="00E86692">
        <w:rPr>
          <w:rFonts w:ascii="TH SarabunPSK" w:eastAsia="Angsana New" w:hAnsi="TH SarabunPSK" w:cs="TH SarabunPSK"/>
          <w:sz w:val="32"/>
          <w:szCs w:val="32"/>
        </w:rPr>
        <w:t>6</w:t>
      </w:r>
      <w:r>
        <w:rPr>
          <w:rFonts w:ascii="TH SarabunPSK" w:eastAsia="Angsana New" w:hAnsi="TH SarabunPSK" w:cs="TH SarabunPSK"/>
          <w:sz w:val="32"/>
          <w:szCs w:val="32"/>
        </w:rPr>
        <w:t xml:space="preserve">. 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วเรศ  อุปปาติก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2554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ปัจจัยที่มีอิทธิพลต่อการตัดสินใจออมเงินของกลุ่มคนวัยทำงานในเขตกรุงเทพมหานคร. สารนิพนธ์ปริญญามหาบัณฑิต   คณะเศรษฐศาสตร์  มหาวิทยาลัยศรีปทุม.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</w:t>
      </w:r>
      <w:r w:rsidR="00E86692">
        <w:rPr>
          <w:rFonts w:ascii="TH SarabunPSK" w:eastAsia="Angsana New" w:hAnsi="TH SarabunPSK" w:cs="TH SarabunPSK"/>
          <w:sz w:val="32"/>
          <w:szCs w:val="32"/>
        </w:rPr>
        <w:t>7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วันรักษ์  มิ่งมณีนาคิน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2556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หลักเศรษฐศาสตร์มหภาค. กรุงเทพมหานคร</w:t>
      </w:r>
      <w:r w:rsidRPr="008F1549">
        <w:rPr>
          <w:rFonts w:ascii="TH SarabunPSK" w:eastAsia="Angsana New" w:hAnsi="TH SarabunPSK" w:cs="TH SarabunPSK"/>
          <w:sz w:val="32"/>
          <w:szCs w:val="32"/>
        </w:rPr>
        <w:t>: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สำนักพิมพ์มหาวิทยาลัยธรรมศาสตร์.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</w:t>
      </w:r>
      <w:r w:rsidR="00E86692">
        <w:rPr>
          <w:rFonts w:ascii="TH SarabunPSK" w:eastAsia="Angsana New" w:hAnsi="TH SarabunPSK" w:cs="TH SarabunPSK"/>
          <w:sz w:val="32"/>
          <w:szCs w:val="32"/>
        </w:rPr>
        <w:t>8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proofErr w:type="gramStart"/>
      <w:r w:rsidRPr="008F1549">
        <w:rPr>
          <w:rFonts w:ascii="TH SarabunPSK" w:eastAsia="Angsana New" w:hAnsi="TH SarabunPSK" w:cs="TH SarabunPSK"/>
          <w:sz w:val="32"/>
          <w:szCs w:val="32"/>
          <w:cs/>
        </w:rPr>
        <w:t>วิโรจน์  เจษฎาลักษณ์</w:t>
      </w:r>
      <w:proofErr w:type="gramEnd"/>
      <w:r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2561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). พฤติกรรมและปัจจัยที่มีผลต่อการออมของผู้สูงอายุในอำเภอเมือง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จังหวัดนนทบุรี. วารสาร </w:t>
      </w:r>
      <w:r w:rsidRPr="008F1549">
        <w:rPr>
          <w:rFonts w:ascii="TH SarabunPSK" w:eastAsia="Angsana New" w:hAnsi="TH SarabunPSK" w:cs="TH SarabunPSK"/>
          <w:sz w:val="32"/>
          <w:szCs w:val="32"/>
        </w:rPr>
        <w:t>E – Journal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, ปีที่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11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(ฉบับที่ </w:t>
      </w:r>
      <w:r w:rsidRPr="008F1549">
        <w:rPr>
          <w:rFonts w:ascii="TH SarabunPSK" w:eastAsia="Angsana New" w:hAnsi="TH SarabunPSK" w:cs="TH SarabunPSK"/>
          <w:sz w:val="32"/>
          <w:szCs w:val="32"/>
        </w:rPr>
        <w:t>1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), </w:t>
      </w:r>
      <w:r w:rsidRPr="008F1549">
        <w:rPr>
          <w:rFonts w:ascii="TH SarabunPSK" w:eastAsia="Angsana New" w:hAnsi="TH SarabunPSK" w:cs="TH SarabunPSK"/>
          <w:sz w:val="32"/>
          <w:szCs w:val="32"/>
        </w:rPr>
        <w:t>150 – 167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</w:t>
      </w:r>
      <w:r w:rsidR="00E86692">
        <w:rPr>
          <w:rFonts w:ascii="TH SarabunPSK" w:eastAsia="Angsana New" w:hAnsi="TH SarabunPSK" w:cs="TH SarabunPSK"/>
          <w:sz w:val="32"/>
          <w:szCs w:val="32"/>
        </w:rPr>
        <w:t>9</w:t>
      </w:r>
      <w:r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ศูนย์คุ้มครองผู้ใช้บริการทางการเงิน ธนาคารแห่งประเทศไทย. ความหมาย.ค้นเมื่อ </w:t>
      </w:r>
      <w:r w:rsidRPr="008F1549">
        <w:rPr>
          <w:rFonts w:ascii="TH SarabunPSK" w:eastAsia="Angsana New" w:hAnsi="TH SarabunPSK" w:cs="TH SarabunPSK"/>
          <w:sz w:val="32"/>
          <w:szCs w:val="32"/>
        </w:rPr>
        <w:t>1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มีนาคม </w:t>
      </w:r>
      <w:r w:rsidRPr="008F1549">
        <w:rPr>
          <w:rFonts w:ascii="TH SarabunPSK" w:eastAsia="Angsana New" w:hAnsi="TH SarabunPSK" w:cs="TH SarabunPSK"/>
          <w:sz w:val="32"/>
          <w:szCs w:val="32"/>
        </w:rPr>
        <w:t>2562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,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จาก </w:t>
      </w:r>
      <w:hyperlink r:id="rId11" w:history="1">
        <w:r w:rsidRPr="008F1549">
          <w:rPr>
            <w:rFonts w:ascii="TH SarabunPSK" w:eastAsia="Angsana New" w:hAnsi="TH SarabunPSK" w:cs="TH SarabunPSK"/>
            <w:sz w:val="32"/>
            <w:szCs w:val="32"/>
          </w:rPr>
          <w:t>https://www. moneymgt.or.th/</w:t>
        </w:r>
      </w:hyperlink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8F1549" w:rsidRPr="008F1549" w:rsidRDefault="00E86692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20</w:t>
      </w:r>
      <w:r w:rsidR="008F1549">
        <w:rPr>
          <w:rFonts w:ascii="TH SarabunPSK" w:eastAsia="Angsana New" w:hAnsi="TH SarabunPSK" w:cs="TH SarabunPSK"/>
          <w:sz w:val="32"/>
          <w:szCs w:val="32"/>
        </w:rPr>
        <w:t xml:space="preserve">.  </w:t>
      </w:r>
      <w:proofErr w:type="gramStart"/>
      <w:r w:rsidR="008F1549" w:rsidRPr="008F1549">
        <w:rPr>
          <w:rFonts w:ascii="TH SarabunPSK" w:eastAsia="Angsana New" w:hAnsi="TH SarabunPSK" w:cs="TH SarabunPSK"/>
          <w:sz w:val="32"/>
          <w:szCs w:val="32"/>
          <w:cs/>
        </w:rPr>
        <w:t>ดร.สายัณห์  แก้วบุญเรือง</w:t>
      </w:r>
      <w:proofErr w:type="gramEnd"/>
      <w:r w:rsidR="008F1549" w:rsidRPr="008F1549">
        <w:rPr>
          <w:rFonts w:ascii="TH SarabunPSK" w:eastAsia="Angsana New" w:hAnsi="TH SarabunPSK" w:cs="TH SarabunPSK"/>
          <w:sz w:val="32"/>
          <w:szCs w:val="32"/>
          <w:cs/>
        </w:rPr>
        <w:t>. (</w:t>
      </w:r>
      <w:r w:rsidR="008F1549" w:rsidRPr="008F1549">
        <w:rPr>
          <w:rFonts w:ascii="TH SarabunPSK" w:eastAsia="Angsana New" w:hAnsi="TH SarabunPSK" w:cs="TH SarabunPSK"/>
          <w:sz w:val="32"/>
          <w:szCs w:val="32"/>
        </w:rPr>
        <w:t xml:space="preserve">2561). </w:t>
      </w:r>
      <w:r w:rsidR="008F1549" w:rsidRPr="008F1549">
        <w:rPr>
          <w:rFonts w:ascii="TH SarabunPSK" w:eastAsia="Angsana New" w:hAnsi="TH SarabunPSK" w:cs="TH SarabunPSK"/>
          <w:sz w:val="32"/>
          <w:szCs w:val="32"/>
          <w:cs/>
        </w:rPr>
        <w:t>ปัจจัยที่มีผลต่อการออมของสมาชิกสหกรณ์ออมทรัพย์</w:t>
      </w:r>
      <w:r w:rsidR="008F1549" w:rsidRPr="008F1549">
        <w:rPr>
          <w:rFonts w:ascii="TH SarabunPSK" w:eastAsia="Angsana New" w:hAnsi="TH SarabunPSK" w:cs="TH SarabunPSK" w:hint="cs"/>
          <w:sz w:val="32"/>
          <w:szCs w:val="32"/>
          <w:cs/>
        </w:rPr>
        <w:t>สาธารณสุข</w:t>
      </w:r>
      <w:r w:rsidR="008F1549" w:rsidRPr="008F1549">
        <w:rPr>
          <w:rFonts w:ascii="TH SarabunPSK" w:eastAsia="Angsana New" w:hAnsi="TH SarabunPSK" w:cs="TH SarabunPSK"/>
          <w:sz w:val="32"/>
          <w:szCs w:val="32"/>
          <w:cs/>
        </w:rPr>
        <w:t>ขอนแก่น จำกัด. รายงานการวิจัยสหกรณ์ออมทรัพย์ครูขอนแก่น จำกัด.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lastRenderedPageBreak/>
        <w:t>2</w:t>
      </w:r>
      <w:r w:rsidR="00E86692"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สำนักงานเศรษฐกิจการคลัง.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2557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). เศรษฐศาสตร์น่ารู้. ค้นเมื่อวันที่ 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15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มีนาคม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2562,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จาก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</w:t>
      </w:r>
      <w:hyperlink r:id="rId12" w:history="1">
        <w:r w:rsidRPr="008F1549">
          <w:rPr>
            <w:rFonts w:ascii="TH SarabunPSK" w:hAnsi="TH SarabunPSK" w:cs="TH SarabunPSK"/>
            <w:sz w:val="32"/>
            <w:szCs w:val="32"/>
          </w:rPr>
          <w:t>http://www.fpo.go.th/</w:t>
        </w:r>
      </w:hyperlink>
    </w:p>
    <w:p w:rsid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</w:t>
      </w:r>
      <w:r w:rsidR="00E86692"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สหกรณ์ออมทรัพย์กระทรวงการคลัง, เป้าหมายของเงินออม.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ค้นเมื่อวันที่  </w:t>
      </w:r>
      <w:r w:rsidRPr="008F1549">
        <w:rPr>
          <w:rFonts w:ascii="TH SarabunPSK" w:eastAsia="Angsana New" w:hAnsi="TH SarabunPSK" w:cs="TH SarabunPSK"/>
          <w:sz w:val="32"/>
          <w:szCs w:val="32"/>
        </w:rPr>
        <w:t>5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มีนาคม </w:t>
      </w:r>
      <w:r w:rsidRPr="008F1549">
        <w:rPr>
          <w:rFonts w:ascii="TH SarabunPSK" w:eastAsia="Angsana New" w:hAnsi="TH SarabunPSK" w:cs="TH SarabunPSK"/>
          <w:sz w:val="32"/>
          <w:szCs w:val="32"/>
        </w:rPr>
        <w:t>2562,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จาก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hyperlink r:id="rId13" w:history="1">
        <w:r w:rsidRPr="008F1549">
          <w:rPr>
            <w:rFonts w:ascii="TH SarabunPSK" w:hAnsi="TH SarabunPSK" w:cs="TH SarabunPSK"/>
            <w:sz w:val="32"/>
            <w:szCs w:val="32"/>
          </w:rPr>
          <w:t>http://www.mofcoop.go.th/</w:t>
        </w:r>
      </w:hyperlink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</w:t>
      </w:r>
      <w:r w:rsidR="00E86692"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สหกรณ์ออมทรัพย์สาธารณสุขขอนแก่น จำกัด.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2561)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. คู่มือสมาชิกสหกรณ์ออมทรัพย์สาธารณสุขขอนแก่น จำกัด. ขอนแก่น </w:t>
      </w:r>
      <w:r w:rsidRPr="008F1549">
        <w:rPr>
          <w:rFonts w:ascii="TH SarabunPSK" w:eastAsia="Angsana New" w:hAnsi="TH SarabunPSK" w:cs="TH SarabunPSK"/>
          <w:sz w:val="32"/>
          <w:szCs w:val="32"/>
        </w:rPr>
        <w:t>: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สหกรณ์ออมทรัพย์สาธารณสุขขอนแก่น จำกัด.</w:t>
      </w:r>
    </w:p>
    <w:p w:rsidR="008F1549" w:rsidRPr="008F1549" w:rsidRDefault="008F1549" w:rsidP="008F1549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</w:t>
      </w:r>
      <w:r w:rsidR="00E86692">
        <w:rPr>
          <w:rFonts w:ascii="TH SarabunPSK" w:eastAsia="Angsana New" w:hAnsi="TH SarabunPSK" w:cs="TH SarabunPSK"/>
          <w:sz w:val="32"/>
          <w:szCs w:val="32"/>
        </w:rPr>
        <w:t>4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สหกรณ์ออมทรัพย์สาธารณสุขขอนแก่น จำกัด.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2560)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. รายงานประจำปี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2560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สหกรณ์ออมทรัพย์สาธารณสุขขอนแก่น จำกัด. ขอนแก่น </w:t>
      </w:r>
      <w:r w:rsidRPr="008F1549">
        <w:rPr>
          <w:rFonts w:ascii="TH SarabunPSK" w:eastAsia="Angsana New" w:hAnsi="TH SarabunPSK" w:cs="TH SarabunPSK"/>
          <w:sz w:val="32"/>
          <w:szCs w:val="32"/>
        </w:rPr>
        <w:t>: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สหกรณ์ออมทรัพย์สาธารณสุขขอนแก่น จำกัด.</w:t>
      </w:r>
    </w:p>
    <w:p w:rsidR="003E6716" w:rsidRPr="008F1549" w:rsidRDefault="008F1549" w:rsidP="00D33D5E">
      <w:pPr>
        <w:pStyle w:val="ab"/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</w:t>
      </w:r>
      <w:r w:rsidR="00E86692">
        <w:rPr>
          <w:rFonts w:ascii="TH SarabunPSK" w:eastAsia="Angsana New" w:hAnsi="TH SarabunPSK" w:cs="TH SarabunPSK"/>
          <w:sz w:val="32"/>
          <w:szCs w:val="32"/>
        </w:rPr>
        <w:t>5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>สหกรณ์ออมทรัพย์สาธารณสุขขอนแก่น จำกัด. (</w:t>
      </w:r>
      <w:r w:rsidRPr="008F1549">
        <w:rPr>
          <w:rFonts w:ascii="TH SarabunPSK" w:eastAsia="Angsana New" w:hAnsi="TH SarabunPSK" w:cs="TH SarabunPSK"/>
          <w:sz w:val="32"/>
          <w:szCs w:val="32"/>
        </w:rPr>
        <w:t>2561)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. รายงานประจำปี </w:t>
      </w:r>
      <w:r w:rsidRPr="008F1549">
        <w:rPr>
          <w:rFonts w:ascii="TH SarabunPSK" w:eastAsia="Angsana New" w:hAnsi="TH SarabunPSK" w:cs="TH SarabunPSK"/>
          <w:sz w:val="32"/>
          <w:szCs w:val="32"/>
        </w:rPr>
        <w:t xml:space="preserve">2561 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สหกรณ์ออมทรัพย์สาธารณสุขขอนแก่น จำกัด. ขอนแก่น </w:t>
      </w:r>
      <w:r w:rsidRPr="008F1549">
        <w:rPr>
          <w:rFonts w:ascii="TH SarabunPSK" w:eastAsia="Angsana New" w:hAnsi="TH SarabunPSK" w:cs="TH SarabunPSK"/>
          <w:sz w:val="32"/>
          <w:szCs w:val="32"/>
        </w:rPr>
        <w:t>:</w:t>
      </w:r>
      <w:r w:rsidRPr="008F1549">
        <w:rPr>
          <w:rFonts w:ascii="TH SarabunPSK" w:eastAsia="Angsana New" w:hAnsi="TH SarabunPSK" w:cs="TH SarabunPSK"/>
          <w:sz w:val="32"/>
          <w:szCs w:val="32"/>
          <w:cs/>
        </w:rPr>
        <w:t xml:space="preserve"> สหกรณ์ออมทรัพย์สาธารณสุขขอนแก่น จำกัด.</w:t>
      </w:r>
    </w:p>
    <w:p w:rsidR="00AF510E" w:rsidRPr="00467C38" w:rsidRDefault="002750F1" w:rsidP="00467C38">
      <w:pPr>
        <w:tabs>
          <w:tab w:val="left" w:pos="709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EAC81" wp14:editId="075C9AAC">
                <wp:simplePos x="0" y="0"/>
                <wp:positionH relativeFrom="column">
                  <wp:posOffset>-175260</wp:posOffset>
                </wp:positionH>
                <wp:positionV relativeFrom="paragraph">
                  <wp:posOffset>4613275</wp:posOffset>
                </wp:positionV>
                <wp:extent cx="5049078" cy="453225"/>
                <wp:effectExtent l="0" t="0" r="0" b="444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078" cy="45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-13.8pt;margin-top:363.25pt;width:397.55pt;height:3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" fillcolor="white [3212]" stroked="f" strokeweight="2pt"/>
            </w:pict>
          </mc:Fallback>
        </mc:AlternateContent>
      </w:r>
      <w:r w:rsidR="00467C38">
        <w:rPr>
          <w:rFonts w:ascii="TH SarabunPSK" w:hAnsi="TH SarabunPSK" w:cs="TH SarabunPSK"/>
          <w:sz w:val="32"/>
          <w:szCs w:val="32"/>
        </w:rPr>
        <w:t>2</w:t>
      </w:r>
      <w:r w:rsidR="00E86692">
        <w:rPr>
          <w:rFonts w:ascii="TH SarabunPSK" w:hAnsi="TH SarabunPSK" w:cs="TH SarabunPSK"/>
          <w:sz w:val="32"/>
          <w:szCs w:val="32"/>
        </w:rPr>
        <w:t>6</w:t>
      </w:r>
      <w:r w:rsidR="00467C3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467C38">
        <w:rPr>
          <w:rFonts w:ascii="TH SarabunPSK" w:hAnsi="TH SarabunPSK" w:cs="TH SarabunPSK" w:hint="cs"/>
          <w:sz w:val="32"/>
          <w:szCs w:val="32"/>
          <w:cs/>
        </w:rPr>
        <w:t>สัญญา  เนียมเปรม</w:t>
      </w:r>
      <w:proofErr w:type="gramEnd"/>
      <w:r w:rsidR="00467C38">
        <w:rPr>
          <w:rFonts w:ascii="TH SarabunPSK" w:hAnsi="TH SarabunPSK" w:cs="TH SarabunPSK" w:hint="cs"/>
          <w:sz w:val="32"/>
          <w:szCs w:val="32"/>
          <w:cs/>
        </w:rPr>
        <w:t>. (</w:t>
      </w:r>
      <w:r w:rsidR="00467C38">
        <w:rPr>
          <w:rFonts w:ascii="TH SarabunPSK" w:hAnsi="TH SarabunPSK" w:cs="TH SarabunPSK"/>
          <w:sz w:val="32"/>
          <w:szCs w:val="32"/>
        </w:rPr>
        <w:t>2562</w:t>
      </w:r>
      <w:r w:rsidR="00467C38">
        <w:rPr>
          <w:rFonts w:ascii="TH SarabunPSK" w:hAnsi="TH SarabunPSK" w:cs="TH SarabunPSK" w:hint="cs"/>
          <w:sz w:val="32"/>
          <w:szCs w:val="32"/>
          <w:cs/>
        </w:rPr>
        <w:t xml:space="preserve">). การจัดทำบัญชีครัวเรือนตามแนวคิดเศรษฐกิจพอเพียงของเกษตรกรบ้านดอนบม  ตำบลเมืองเก่า  อำเภอเมือง  จังหวัดขอนแก่น. วารสารวิทยาลัยบัณฑิตเอเซีย, ปีที่ </w:t>
      </w:r>
      <w:r w:rsidR="00467C38">
        <w:rPr>
          <w:rFonts w:ascii="TH SarabunPSK" w:hAnsi="TH SarabunPSK" w:cs="TH SarabunPSK"/>
          <w:sz w:val="32"/>
          <w:szCs w:val="32"/>
        </w:rPr>
        <w:t>9</w:t>
      </w:r>
      <w:r w:rsidR="00467C38"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467C38">
        <w:rPr>
          <w:rFonts w:ascii="TH SarabunPSK" w:hAnsi="TH SarabunPSK" w:cs="TH SarabunPSK"/>
          <w:sz w:val="32"/>
          <w:szCs w:val="32"/>
        </w:rPr>
        <w:t>1</w:t>
      </w:r>
      <w:r w:rsidR="00467C38"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 w:rsidR="00467C38">
        <w:rPr>
          <w:rFonts w:ascii="TH SarabunPSK" w:hAnsi="TH SarabunPSK" w:cs="TH SarabunPSK"/>
          <w:sz w:val="32"/>
          <w:szCs w:val="32"/>
        </w:rPr>
        <w:t>48.</w:t>
      </w:r>
    </w:p>
    <w:sectPr w:rsidR="00AF510E" w:rsidRPr="00467C38" w:rsidSect="00691480">
      <w:type w:val="continuous"/>
      <w:pgSz w:w="11907" w:h="16839" w:code="9"/>
      <w:pgMar w:top="1418" w:right="1418" w:bottom="1418" w:left="1418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5B" w:rsidRDefault="00DC455B" w:rsidP="00D45A04">
      <w:pPr>
        <w:spacing w:after="0" w:line="240" w:lineRule="auto"/>
      </w:pPr>
      <w:r>
        <w:separator/>
      </w:r>
    </w:p>
  </w:endnote>
  <w:endnote w:type="continuationSeparator" w:id="0">
    <w:p w:rsidR="00DC455B" w:rsidRDefault="00DC455B" w:rsidP="00D4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5B" w:rsidRDefault="00DC455B" w:rsidP="00D45A04">
      <w:pPr>
        <w:spacing w:after="0" w:line="240" w:lineRule="auto"/>
      </w:pPr>
      <w:r>
        <w:separator/>
      </w:r>
    </w:p>
  </w:footnote>
  <w:footnote w:type="continuationSeparator" w:id="0">
    <w:p w:rsidR="00DC455B" w:rsidRDefault="00DC455B" w:rsidP="00D45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8E"/>
    <w:rsid w:val="000045CD"/>
    <w:rsid w:val="0003721F"/>
    <w:rsid w:val="0005754E"/>
    <w:rsid w:val="000C2B82"/>
    <w:rsid w:val="000D531C"/>
    <w:rsid w:val="000E2644"/>
    <w:rsid w:val="001F7B46"/>
    <w:rsid w:val="002371E0"/>
    <w:rsid w:val="002750F1"/>
    <w:rsid w:val="003D3E7D"/>
    <w:rsid w:val="003E6716"/>
    <w:rsid w:val="00426997"/>
    <w:rsid w:val="00437267"/>
    <w:rsid w:val="00467C38"/>
    <w:rsid w:val="004A7DEA"/>
    <w:rsid w:val="004E65C7"/>
    <w:rsid w:val="00503084"/>
    <w:rsid w:val="005E00DC"/>
    <w:rsid w:val="006104B5"/>
    <w:rsid w:val="00691480"/>
    <w:rsid w:val="007E47D7"/>
    <w:rsid w:val="00892D74"/>
    <w:rsid w:val="008D4BC0"/>
    <w:rsid w:val="008F1549"/>
    <w:rsid w:val="009C008E"/>
    <w:rsid w:val="00A5634A"/>
    <w:rsid w:val="00AD6E02"/>
    <w:rsid w:val="00AF510E"/>
    <w:rsid w:val="00B957BA"/>
    <w:rsid w:val="00BB2EA7"/>
    <w:rsid w:val="00C10F15"/>
    <w:rsid w:val="00C50C35"/>
    <w:rsid w:val="00CA33A5"/>
    <w:rsid w:val="00D33D5E"/>
    <w:rsid w:val="00D45A04"/>
    <w:rsid w:val="00DA1123"/>
    <w:rsid w:val="00DC455B"/>
    <w:rsid w:val="00DD5B1B"/>
    <w:rsid w:val="00DE6B3D"/>
    <w:rsid w:val="00E26669"/>
    <w:rsid w:val="00E613B8"/>
    <w:rsid w:val="00E86692"/>
    <w:rsid w:val="00EB6E1B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008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C008E"/>
    <w:pPr>
      <w:spacing w:after="0" w:line="240" w:lineRule="auto"/>
      <w:ind w:left="720"/>
      <w:contextualSpacing/>
      <w:jc w:val="thaiDistribute"/>
    </w:pPr>
    <w:rPr>
      <w:rFonts w:ascii="Angsana New" w:eastAsia="Calibri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D4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45A04"/>
  </w:style>
  <w:style w:type="paragraph" w:styleId="a8">
    <w:name w:val="footer"/>
    <w:basedOn w:val="a"/>
    <w:link w:val="a9"/>
    <w:uiPriority w:val="99"/>
    <w:unhideWhenUsed/>
    <w:rsid w:val="00D4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45A04"/>
  </w:style>
  <w:style w:type="character" w:styleId="aa">
    <w:name w:val="Hyperlink"/>
    <w:basedOn w:val="a0"/>
    <w:uiPriority w:val="99"/>
    <w:unhideWhenUsed/>
    <w:rsid w:val="008F1549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8F1549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rsid w:val="008F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008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C008E"/>
    <w:pPr>
      <w:spacing w:after="0" w:line="240" w:lineRule="auto"/>
      <w:ind w:left="720"/>
      <w:contextualSpacing/>
      <w:jc w:val="thaiDistribute"/>
    </w:pPr>
    <w:rPr>
      <w:rFonts w:ascii="Angsana New" w:eastAsia="Calibri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D4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45A04"/>
  </w:style>
  <w:style w:type="paragraph" w:styleId="a8">
    <w:name w:val="footer"/>
    <w:basedOn w:val="a"/>
    <w:link w:val="a9"/>
    <w:uiPriority w:val="99"/>
    <w:unhideWhenUsed/>
    <w:rsid w:val="00D4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45A04"/>
  </w:style>
  <w:style w:type="character" w:styleId="aa">
    <w:name w:val="Hyperlink"/>
    <w:basedOn w:val="a0"/>
    <w:uiPriority w:val="99"/>
    <w:unhideWhenUsed/>
    <w:rsid w:val="008F1549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8F1549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rsid w:val="008F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.go.th./" TargetMode="External"/><Relationship Id="rId13" Type="http://schemas.openxmlformats.org/officeDocument/2006/relationships/hyperlink" Target="http://www.mofcoop.go.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po.go.t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213.or.th/th/moneymgt/save/Pages/sav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yin.go.th/dictio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ansettakij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5BAE-FD40-492C-94E2-50A31B39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</dc:creator>
  <cp:lastModifiedBy>.</cp:lastModifiedBy>
  <cp:revision>4</cp:revision>
  <cp:lastPrinted>2019-09-07T03:49:00Z</cp:lastPrinted>
  <dcterms:created xsi:type="dcterms:W3CDTF">2019-09-10T06:55:00Z</dcterms:created>
  <dcterms:modified xsi:type="dcterms:W3CDTF">2019-09-10T07:03:00Z</dcterms:modified>
</cp:coreProperties>
</file>