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E" w:rsidRPr="00FC53C2" w:rsidRDefault="0036594E" w:rsidP="001F50E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53C2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="00F519BC" w:rsidRPr="00FC53C2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การจัดการขยะอันตรายของครัวเรือน</w:t>
      </w:r>
      <w:r w:rsidR="001E3B42" w:rsidRPr="00FC53C2">
        <w:rPr>
          <w:rFonts w:ascii="TH SarabunPSK" w:hAnsi="TH SarabunPSK" w:cs="TH SarabunPSK"/>
          <w:b/>
          <w:bCs/>
          <w:sz w:val="36"/>
          <w:szCs w:val="36"/>
          <w:cs/>
        </w:rPr>
        <w:t>ตำบลป่าอ้อดอนชัย อำเภอเมือง จังหวัดเชียงราย</w:t>
      </w:r>
    </w:p>
    <w:p w:rsidR="001F50E3" w:rsidRDefault="00C06B77" w:rsidP="001F50E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53C2">
        <w:rPr>
          <w:rFonts w:ascii="TH SarabunPSK" w:hAnsi="TH SarabunPSK" w:cs="TH SarabunPSK"/>
          <w:b/>
          <w:bCs/>
          <w:sz w:val="36"/>
          <w:szCs w:val="36"/>
        </w:rPr>
        <w:t xml:space="preserve">The guide line for hazardous waste management of households </w:t>
      </w:r>
    </w:p>
    <w:p w:rsidR="00AE3E3E" w:rsidRPr="00FC53C2" w:rsidRDefault="00C06B77" w:rsidP="001F50E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FC53C2">
        <w:rPr>
          <w:rFonts w:ascii="TH SarabunPSK" w:hAnsi="TH SarabunPSK" w:cs="TH SarabunPSK"/>
          <w:b/>
          <w:bCs/>
          <w:sz w:val="36"/>
          <w:szCs w:val="36"/>
        </w:rPr>
        <w:t>in</w:t>
      </w:r>
      <w:proofErr w:type="gramEnd"/>
      <w:r w:rsidRPr="00FC53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FC53C2">
        <w:rPr>
          <w:rFonts w:ascii="TH SarabunPSK" w:hAnsi="TH SarabunPSK" w:cs="TH SarabunPSK"/>
          <w:b/>
          <w:bCs/>
          <w:sz w:val="36"/>
          <w:szCs w:val="36"/>
        </w:rPr>
        <w:t>Paordonchai</w:t>
      </w:r>
      <w:proofErr w:type="spellEnd"/>
      <w:r w:rsidRPr="00FC53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FC53C2">
        <w:rPr>
          <w:rFonts w:ascii="TH SarabunPSK" w:hAnsi="TH SarabunPSK" w:cs="TH SarabunPSK"/>
          <w:b/>
          <w:bCs/>
          <w:sz w:val="36"/>
          <w:szCs w:val="36"/>
        </w:rPr>
        <w:t>tambol</w:t>
      </w:r>
      <w:proofErr w:type="spellEnd"/>
      <w:r w:rsidRPr="00FC53C2">
        <w:rPr>
          <w:rFonts w:ascii="TH SarabunPSK" w:hAnsi="TH SarabunPSK" w:cs="TH SarabunPSK"/>
          <w:b/>
          <w:bCs/>
          <w:sz w:val="36"/>
          <w:szCs w:val="36"/>
        </w:rPr>
        <w:t xml:space="preserve">, </w:t>
      </w:r>
      <w:proofErr w:type="spellStart"/>
      <w:r w:rsidRPr="00FC53C2">
        <w:rPr>
          <w:rFonts w:ascii="TH SarabunPSK" w:hAnsi="TH SarabunPSK" w:cs="TH SarabunPSK"/>
          <w:b/>
          <w:bCs/>
          <w:sz w:val="36"/>
          <w:szCs w:val="36"/>
        </w:rPr>
        <w:t>Mueang</w:t>
      </w:r>
      <w:proofErr w:type="spellEnd"/>
      <w:r w:rsidRPr="00FC53C2">
        <w:rPr>
          <w:rFonts w:ascii="TH SarabunPSK" w:hAnsi="TH SarabunPSK" w:cs="TH SarabunPSK"/>
          <w:b/>
          <w:bCs/>
          <w:sz w:val="36"/>
          <w:szCs w:val="36"/>
        </w:rPr>
        <w:t xml:space="preserve"> district, </w:t>
      </w:r>
      <w:proofErr w:type="spellStart"/>
      <w:r w:rsidRPr="00FC53C2">
        <w:rPr>
          <w:rFonts w:ascii="TH SarabunPSK" w:hAnsi="TH SarabunPSK" w:cs="TH SarabunPSK"/>
          <w:b/>
          <w:bCs/>
          <w:sz w:val="36"/>
          <w:szCs w:val="36"/>
        </w:rPr>
        <w:t>Chiangrai</w:t>
      </w:r>
      <w:proofErr w:type="spellEnd"/>
      <w:r w:rsidRPr="00FC53C2">
        <w:rPr>
          <w:rFonts w:ascii="TH SarabunPSK" w:hAnsi="TH SarabunPSK" w:cs="TH SarabunPSK"/>
          <w:b/>
          <w:bCs/>
          <w:sz w:val="36"/>
          <w:szCs w:val="36"/>
        </w:rPr>
        <w:t xml:space="preserve"> province</w:t>
      </w:r>
      <w:r w:rsidR="00FC53C2" w:rsidRPr="00FC53C2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AE3E3E" w:rsidRDefault="00AE3E3E" w:rsidP="00CC26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CE66A1" w:rsidRDefault="00AE3E3E" w:rsidP="001F50E3">
      <w:pPr>
        <w:pStyle w:val="a3"/>
        <w:jc w:val="right"/>
        <w:rPr>
          <w:rFonts w:ascii="TH SarabunPSK" w:hAnsi="TH SarabunPSK" w:cs="TH SarabunPSK" w:hint="cs"/>
          <w:sz w:val="32"/>
          <w:szCs w:val="32"/>
        </w:rPr>
      </w:pPr>
      <w:proofErr w:type="spellStart"/>
      <w:r w:rsidRPr="001F50E3"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 w:rsidRPr="001F50E3">
        <w:rPr>
          <w:rFonts w:ascii="TH SarabunPSK" w:hAnsi="TH SarabunPSK" w:cs="TH SarabunPSK" w:hint="cs"/>
          <w:sz w:val="32"/>
          <w:szCs w:val="32"/>
          <w:cs/>
        </w:rPr>
        <w:t>มล  ดี</w:t>
      </w:r>
      <w:proofErr w:type="spellStart"/>
      <w:r w:rsidRPr="001F50E3">
        <w:rPr>
          <w:rFonts w:ascii="TH SarabunPSK" w:hAnsi="TH SarabunPSK" w:cs="TH SarabunPSK" w:hint="cs"/>
          <w:sz w:val="32"/>
          <w:szCs w:val="32"/>
          <w:cs/>
        </w:rPr>
        <w:t>กัล</w:t>
      </w:r>
      <w:proofErr w:type="spellEnd"/>
      <w:r w:rsidRPr="001F50E3">
        <w:rPr>
          <w:rFonts w:ascii="TH SarabunPSK" w:hAnsi="TH SarabunPSK" w:cs="TH SarabunPSK" w:hint="cs"/>
          <w:sz w:val="32"/>
          <w:szCs w:val="32"/>
          <w:cs/>
        </w:rPr>
        <w:t>ลา</w:t>
      </w:r>
      <w:r w:rsidR="001F50E3" w:rsidRPr="001F50E3">
        <w:rPr>
          <w:rFonts w:ascii="TH SarabunPSK" w:hAnsi="TH SarabunPSK" w:cs="TH SarabunPSK"/>
          <w:sz w:val="32"/>
          <w:szCs w:val="32"/>
          <w:vertAlign w:val="superscript"/>
        </w:rPr>
        <w:t>1</w:t>
      </w:r>
    </w:p>
    <w:p w:rsidR="007907C3" w:rsidRDefault="007907C3" w:rsidP="00C15806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E66A1" w:rsidRPr="001F50E3" w:rsidRDefault="00CE66A1" w:rsidP="00C1580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15806" w:rsidRPr="00CE038B" w:rsidRDefault="00C94FB4" w:rsidP="00AE3E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94FB4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1574C0" w:rsidRDefault="0019467B" w:rsidP="0025705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การวิจัยครั้งนี้เป็นการศึกษา</w:t>
      </w:r>
      <w:r w:rsidRPr="0025705E">
        <w:rPr>
          <w:rFonts w:ascii="TH SarabunPSK" w:hAnsi="TH SarabunPSK" w:cs="TH SarabunPSK"/>
          <w:sz w:val="32"/>
          <w:szCs w:val="32"/>
          <w:cs/>
        </w:rPr>
        <w:t>แบบผสมผสาน (</w:t>
      </w:r>
      <w:r w:rsidRPr="0025705E">
        <w:rPr>
          <w:rFonts w:ascii="TH SarabunPSK" w:hAnsi="TH SarabunPSK" w:cs="TH SarabunPSK"/>
          <w:sz w:val="32"/>
          <w:szCs w:val="32"/>
        </w:rPr>
        <w:t>Mixed Methods Research)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C15806" w:rsidRPr="0025705E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927C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C18">
        <w:rPr>
          <w:rFonts w:ascii="TH SarabunPSK" w:hAnsi="TH SarabunPSK" w:cs="TH SarabunPSK"/>
          <w:sz w:val="32"/>
          <w:szCs w:val="32"/>
        </w:rPr>
        <w:t xml:space="preserve">           1</w:t>
      </w:r>
      <w:r w:rsidR="00927C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15806" w:rsidRPr="0025705E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25705E" w:rsidRPr="0025705E">
        <w:rPr>
          <w:rFonts w:ascii="TH SarabunPSK" w:hAnsi="TH SarabunPSK" w:cs="TH SarabunPSK" w:hint="cs"/>
          <w:sz w:val="32"/>
          <w:szCs w:val="32"/>
          <w:cs/>
        </w:rPr>
        <w:t xml:space="preserve">สภาพการจัดการขยะอันตรายของครัวเรือน </w:t>
      </w:r>
      <w:r w:rsidR="00927C18">
        <w:rPr>
          <w:rFonts w:ascii="TH SarabunPSK" w:hAnsi="TH SarabunPSK" w:cs="TH SarabunPSK"/>
          <w:sz w:val="32"/>
          <w:szCs w:val="32"/>
        </w:rPr>
        <w:t>2</w:t>
      </w:r>
      <w:r w:rsidR="00927C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5705E" w:rsidRPr="0025705E">
        <w:rPr>
          <w:rFonts w:ascii="TH SarabunPSK" w:hAnsi="TH SarabunPSK" w:cs="TH SarabunPSK" w:hint="cs"/>
          <w:sz w:val="32"/>
          <w:szCs w:val="32"/>
          <w:cs/>
        </w:rPr>
        <w:t>เพื่อหาแนวทางการจัดการขยะอันตรายของครัวเรือน</w:t>
      </w:r>
      <w:r w:rsidR="00927C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C18">
        <w:rPr>
          <w:rFonts w:ascii="TH SarabunPSK" w:hAnsi="TH SarabunPSK" w:cs="TH SarabunPSK"/>
          <w:sz w:val="32"/>
          <w:szCs w:val="32"/>
        </w:rPr>
        <w:t>3</w:t>
      </w:r>
      <w:r w:rsidR="00927C1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5705E" w:rsidRPr="0025705E">
        <w:rPr>
          <w:rFonts w:ascii="TH SarabunPSK" w:hAnsi="TH SarabunPSK" w:cs="TH SarabunPSK" w:hint="cs"/>
          <w:sz w:val="32"/>
          <w:szCs w:val="32"/>
          <w:cs/>
        </w:rPr>
        <w:t xml:space="preserve">เพื่อศึกษาประสิทธิผลแนวทางการจัดการขยะอันตรายของครัวเรือน 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ของ</w:t>
      </w:r>
      <w:r w:rsidR="00C15806" w:rsidRPr="0025705E">
        <w:rPr>
          <w:rFonts w:ascii="TH SarabunPSK" w:hAnsi="TH SarabunPSK" w:cs="TH SarabunPSK"/>
          <w:sz w:val="32"/>
          <w:szCs w:val="32"/>
          <w:cs/>
        </w:rPr>
        <w:t>ตำบล</w:t>
      </w:r>
      <w:r w:rsidR="00581F7C" w:rsidRPr="0025705E">
        <w:rPr>
          <w:rFonts w:ascii="TH SarabunPSK" w:hAnsi="TH SarabunPSK" w:cs="TH SarabunPSK" w:hint="cs"/>
          <w:sz w:val="32"/>
          <w:szCs w:val="32"/>
          <w:cs/>
        </w:rPr>
        <w:t>ป่าอ้อดอนชัย</w:t>
      </w:r>
      <w:r w:rsidR="00C15806" w:rsidRPr="0025705E">
        <w:rPr>
          <w:rFonts w:ascii="TH SarabunPSK" w:hAnsi="TH SarabunPSK" w:cs="TH SarabunPSK"/>
          <w:sz w:val="32"/>
          <w:szCs w:val="32"/>
          <w:cs/>
        </w:rPr>
        <w:t xml:space="preserve"> อำเภอเมือง จังหวัดเชียงราย </w:t>
      </w:r>
      <w:r w:rsidR="007C4297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ที่</w:t>
      </w:r>
      <w:r w:rsidR="003A086B">
        <w:rPr>
          <w:rFonts w:ascii="TH SarabunPSK" w:hAnsi="TH SarabunPSK" w:cs="TH SarabunPSK"/>
          <w:sz w:val="32"/>
          <w:szCs w:val="32"/>
          <w:cs/>
        </w:rPr>
        <w:t>ใช้ในการวิจัย คือ ตัวแทนคร</w:t>
      </w:r>
      <w:r w:rsidR="003A086B">
        <w:rPr>
          <w:rFonts w:ascii="TH SarabunPSK" w:hAnsi="TH SarabunPSK" w:cs="TH SarabunPSK" w:hint="cs"/>
          <w:sz w:val="32"/>
          <w:szCs w:val="32"/>
          <w:cs/>
        </w:rPr>
        <w:t>ัวเรือน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หรือบุคคลในครอบครัวที่มีหน้าที่ในการจัดการขยะอันตรายครัวเรือ</w:t>
      </w:r>
      <w:r w:rsidR="003A086B">
        <w:rPr>
          <w:rFonts w:ascii="TH SarabunPSK" w:hAnsi="TH SarabunPSK" w:cs="TH SarabunPSK"/>
          <w:sz w:val="32"/>
          <w:szCs w:val="32"/>
          <w:cs/>
        </w:rPr>
        <w:t>นละ 1 คน ที่อาศัยอยู่ใน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ตำบลป่าอ้อดอนชัย อำเภอเมือง จังหวัดเชียงราย จำนวนทั้งหมด 2</w:t>
      </w:r>
      <w:r w:rsidR="0025705E" w:rsidRPr="0025705E">
        <w:rPr>
          <w:rFonts w:ascii="TH SarabunPSK" w:hAnsi="TH SarabunPSK" w:cs="TH SarabunPSK"/>
          <w:sz w:val="32"/>
          <w:szCs w:val="32"/>
        </w:rPr>
        <w:t>,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 xml:space="preserve">456 ครัวเรือน การกำหนดขนาดกลุ่มตัวอย่าง คำนวณด้วยสูตร </w:t>
      </w:r>
      <w:r w:rsidR="0025705E" w:rsidRPr="0025705E">
        <w:rPr>
          <w:rFonts w:ascii="TH SarabunPSK" w:hAnsi="TH SarabunPSK" w:cs="TH SarabunPSK"/>
          <w:sz w:val="32"/>
          <w:szCs w:val="32"/>
        </w:rPr>
        <w:t>Taro Yamane (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1973) ที่ระดับความเชื่อมั่น ร้อยละ 95 ได้ขนาดกลุ่มตัวอย่าง จำนวน 333 ครัวเรือน เครื่องมือที่ใช้ในการวิจัยเป็นแบบสอบถาม</w:t>
      </w:r>
      <w:r w:rsidR="006D5DD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C4297">
        <w:rPr>
          <w:rFonts w:ascii="TH SarabunPSK" w:hAnsi="TH SarabunPSK" w:cs="TH SarabunPSK" w:hint="cs"/>
          <w:sz w:val="32"/>
          <w:szCs w:val="32"/>
          <w:cs/>
        </w:rPr>
        <w:t>การสนทนากลุ่ม</w:t>
      </w:r>
      <w:r w:rsidR="002B3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โดยแ</w:t>
      </w:r>
      <w:r w:rsidR="009734D3">
        <w:rPr>
          <w:rFonts w:ascii="TH SarabunPSK" w:hAnsi="TH SarabunPSK" w:cs="TH SarabunPSK"/>
          <w:sz w:val="32"/>
          <w:szCs w:val="32"/>
          <w:cs/>
        </w:rPr>
        <w:t xml:space="preserve">บ่งออกเป็น 3 </w:t>
      </w:r>
      <w:r w:rsidR="008C1785">
        <w:rPr>
          <w:rFonts w:ascii="TH SarabunPSK" w:hAnsi="TH SarabunPSK" w:cs="TH SarabunPSK" w:hint="cs"/>
          <w:sz w:val="32"/>
          <w:szCs w:val="32"/>
          <w:cs/>
        </w:rPr>
        <w:t>ตอน</w:t>
      </w:r>
      <w:r w:rsidR="008C17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1785">
        <w:rPr>
          <w:rFonts w:ascii="TH SarabunPSK" w:hAnsi="TH SarabunPSK" w:cs="TH SarabunPSK" w:hint="cs"/>
          <w:sz w:val="32"/>
          <w:szCs w:val="32"/>
          <w:cs/>
        </w:rPr>
        <w:t>ตอนที่ 1 การจัดการขยะอันตรายของครัวเรือน ตำบลป่าอ้อดอนชัย อำเภอเมือง จังหวัดเชียงราย ตอนที่ 2 แนวทางการจัดการขยะอันตรายของครัวเรือน ตำบลป่าอ้อดอนชัย อำเภอเมือง จังหวัดเชียงราย ตอนที่ 3 ประสิทธิผลแนวทางการจัดการขยะอันตรายของครัวเรือน ตำบลป่าอ้อดอนชัย อำเภอเมือง จังหวัดเชียงราย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 xml:space="preserve"> สถิติที่นำมาใช้ในการวิเคราะห์ข้อมูล ประกอบด้วย สถิติเชิงพรรณนา (</w:t>
      </w:r>
      <w:r w:rsidR="0025705E" w:rsidRPr="0025705E">
        <w:rPr>
          <w:rFonts w:ascii="TH SarabunPSK" w:hAnsi="TH SarabunPSK" w:cs="TH SarabunPSK"/>
          <w:sz w:val="32"/>
          <w:szCs w:val="32"/>
        </w:rPr>
        <w:t xml:space="preserve">Descriptive Statistics) 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 xml:space="preserve">ได้แก่ จำนวน ค่าร้อยละ ค่าเฉลี่ยและค่าเบี่ยงเบนมาตรฐาน </w:t>
      </w:r>
      <w:r w:rsidR="001574C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5705E" w:rsidRPr="0025705E">
        <w:rPr>
          <w:rFonts w:ascii="TH SarabunPSK" w:hAnsi="TH SarabunPSK" w:cs="TH SarabunPSK"/>
          <w:sz w:val="32"/>
          <w:szCs w:val="32"/>
          <w:cs/>
        </w:rPr>
        <w:t>การวิเคราะห์เชิงเนื้อหา (</w:t>
      </w:r>
      <w:r w:rsidR="0025705E" w:rsidRPr="0025705E">
        <w:rPr>
          <w:rFonts w:ascii="TH SarabunPSK" w:hAnsi="TH SarabunPSK" w:cs="TH SarabunPSK"/>
          <w:sz w:val="32"/>
          <w:szCs w:val="32"/>
        </w:rPr>
        <w:t xml:space="preserve">Content Analysis) </w:t>
      </w:r>
    </w:p>
    <w:p w:rsidR="008A2750" w:rsidRDefault="0016530D" w:rsidP="00A3322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C15806" w:rsidRPr="001327FA"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การจัดการขยะอันตรายของครัวเรือน</w:t>
      </w:r>
      <w:r w:rsidR="00A466AD">
        <w:rPr>
          <w:rFonts w:ascii="TH SarabunPSK" w:hAnsi="TH SarabunPSK" w:cs="TH SarabunPSK" w:hint="cs"/>
          <w:sz w:val="32"/>
          <w:szCs w:val="32"/>
          <w:cs/>
        </w:rPr>
        <w:t>มีการคัดแยกขยะอันตราย การเก็บรวบรวมขยะอันตราย การเก็บขนขยะอันตราย และการกำจัดขยะอันตราย โดยภาพรวมอยู่ในระดับน้อย</w:t>
      </w:r>
      <w:r w:rsidR="00315605">
        <w:rPr>
          <w:rFonts w:ascii="TH SarabunPSK" w:hAnsi="TH SarabunPSK" w:cs="TH SarabunPSK" w:hint="cs"/>
          <w:sz w:val="32"/>
          <w:szCs w:val="32"/>
          <w:cs/>
        </w:rPr>
        <w:t xml:space="preserve"> (ค่าเฉลี่ย</w:t>
      </w:r>
      <w:r w:rsidR="00A648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8F1">
        <w:rPr>
          <w:rFonts w:ascii="TH SarabunPSK" w:hAnsi="TH SarabunPSK" w:cs="TH SarabunPSK"/>
          <w:sz w:val="32"/>
          <w:szCs w:val="32"/>
        </w:rPr>
        <w:t xml:space="preserve">1.66 </w:t>
      </w:r>
      <w:r w:rsidR="00A648F1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</w:t>
      </w:r>
      <w:r w:rsidR="00A648F1">
        <w:rPr>
          <w:rFonts w:ascii="TH SarabunPSK" w:hAnsi="TH SarabunPSK" w:cs="TH SarabunPSK"/>
          <w:sz w:val="32"/>
          <w:szCs w:val="32"/>
        </w:rPr>
        <w:t>.65</w:t>
      </w:r>
      <w:r w:rsidR="00315605">
        <w:rPr>
          <w:rFonts w:ascii="TH SarabunPSK" w:hAnsi="TH SarabunPSK" w:cs="TH SarabunPSK" w:hint="cs"/>
          <w:sz w:val="32"/>
          <w:szCs w:val="32"/>
          <w:cs/>
        </w:rPr>
        <w:t>)</w:t>
      </w:r>
      <w:r w:rsidR="00A46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730" w:rsidRPr="00303730">
        <w:rPr>
          <w:rFonts w:ascii="TH SarabunPSK" w:hAnsi="TH SarabunPSK" w:cs="TH SarabunPSK"/>
          <w:sz w:val="32"/>
          <w:szCs w:val="32"/>
        </w:rPr>
        <w:t>2</w:t>
      </w:r>
      <w:r w:rsidR="00397E2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97E24" w:rsidRPr="008A2750">
        <w:rPr>
          <w:rFonts w:ascii="TH SarabunPSK" w:hAnsi="TH SarabunPSK" w:cs="TH SarabunPSK" w:hint="cs"/>
          <w:sz w:val="32"/>
          <w:szCs w:val="32"/>
          <w:cs/>
        </w:rPr>
        <w:t>แนวทางการจัดการขยะอันตรายของครัวเรือน</w:t>
      </w:r>
      <w:r w:rsidR="00623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226" w:rsidRPr="00A33226">
        <w:rPr>
          <w:rFonts w:ascii="TH SarabunPSK" w:hAnsi="TH SarabunPSK" w:cs="TH SarabunPSK"/>
          <w:sz w:val="32"/>
          <w:szCs w:val="32"/>
          <w:cs/>
        </w:rPr>
        <w:t>สมาชิกในครัวเรือนต้องมีความรู้ความเข้าใจเกี่ยวกับขยะอัน</w:t>
      </w:r>
      <w:r w:rsidR="00A33226">
        <w:rPr>
          <w:rFonts w:ascii="TH SarabunPSK" w:hAnsi="TH SarabunPSK" w:cs="TH SarabunPSK"/>
          <w:sz w:val="32"/>
          <w:szCs w:val="32"/>
          <w:cs/>
        </w:rPr>
        <w:t xml:space="preserve">ตราย </w:t>
      </w:r>
      <w:r w:rsidR="006234AD">
        <w:rPr>
          <w:rFonts w:ascii="TH SarabunPSK" w:hAnsi="TH SarabunPSK" w:cs="TH SarabunPSK"/>
          <w:sz w:val="32"/>
          <w:szCs w:val="32"/>
          <w:cs/>
        </w:rPr>
        <w:t>การป้องกัน</w:t>
      </w:r>
      <w:r w:rsidR="00A33226" w:rsidRPr="00A33226">
        <w:rPr>
          <w:rFonts w:ascii="TH SarabunPSK" w:hAnsi="TH SarabunPSK" w:cs="TH SarabunPSK"/>
          <w:sz w:val="32"/>
          <w:szCs w:val="32"/>
          <w:cs/>
        </w:rPr>
        <w:t>ขยะ</w:t>
      </w:r>
      <w:r w:rsidR="00A33226">
        <w:rPr>
          <w:rFonts w:ascii="TH SarabunPSK" w:hAnsi="TH SarabunPSK" w:cs="TH SarabunPSK" w:hint="cs"/>
          <w:sz w:val="32"/>
          <w:szCs w:val="32"/>
          <w:cs/>
        </w:rPr>
        <w:t xml:space="preserve">อันตราย </w:t>
      </w:r>
      <w:r w:rsidR="006234A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33226">
        <w:rPr>
          <w:rFonts w:ascii="TH SarabunPSK" w:hAnsi="TH SarabunPSK" w:cs="TH SarabunPSK" w:hint="cs"/>
          <w:sz w:val="32"/>
          <w:szCs w:val="32"/>
          <w:cs/>
        </w:rPr>
        <w:t>ป</w:t>
      </w:r>
      <w:r w:rsidR="00A33226">
        <w:rPr>
          <w:rFonts w:ascii="TH SarabunPSK" w:hAnsi="TH SarabunPSK" w:cs="TH SarabunPSK"/>
          <w:sz w:val="32"/>
          <w:szCs w:val="32"/>
          <w:cs/>
        </w:rPr>
        <w:t>ลูกฝังจิตสำนึก</w:t>
      </w:r>
      <w:r w:rsidR="00A33226" w:rsidRPr="00A33226">
        <w:rPr>
          <w:rFonts w:ascii="TH SarabunPSK" w:hAnsi="TH SarabunPSK" w:cs="TH SarabunPSK"/>
          <w:sz w:val="32"/>
          <w:szCs w:val="32"/>
          <w:cs/>
        </w:rPr>
        <w:t>ความรับผิดชอบร่วมกันของสมาชิกครัวเรือนในการจัดการขยะอันตราย</w:t>
      </w:r>
      <w:r w:rsidR="00A3322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3226" w:rsidRPr="00A33226">
        <w:rPr>
          <w:rFonts w:ascii="TH SarabunPSK" w:hAnsi="TH SarabunPSK" w:cs="TH SarabunPSK"/>
          <w:sz w:val="32"/>
          <w:szCs w:val="32"/>
          <w:cs/>
        </w:rPr>
        <w:t>สร้างกฎระเบียบว่าด้วยการจัดการขยะอันตรายของครัวเรือน</w:t>
      </w:r>
      <w:r w:rsidR="00A332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E24" w:rsidRPr="008A2750">
        <w:rPr>
          <w:rFonts w:ascii="TH SarabunPSK" w:hAnsi="TH SarabunPSK" w:cs="TH SarabunPSK"/>
          <w:sz w:val="32"/>
          <w:szCs w:val="32"/>
        </w:rPr>
        <w:t>3</w:t>
      </w:r>
      <w:r w:rsidR="00397E24" w:rsidRPr="008A2750">
        <w:rPr>
          <w:rFonts w:ascii="TH SarabunPSK" w:hAnsi="TH SarabunPSK" w:cs="TH SarabunPSK" w:hint="cs"/>
          <w:sz w:val="32"/>
          <w:szCs w:val="32"/>
          <w:cs/>
        </w:rPr>
        <w:t xml:space="preserve">) ประสิทธิผลแนวทางการจัดการขยะอันตราย อยู่ในระดับมีประสิทธิภาพมากที่สุด (ค่าเฉลี่ย </w:t>
      </w:r>
      <w:r w:rsidR="00397E24" w:rsidRPr="008A2750">
        <w:rPr>
          <w:rFonts w:ascii="TH SarabunPSK" w:hAnsi="TH SarabunPSK" w:cs="TH SarabunPSK"/>
          <w:sz w:val="32"/>
          <w:szCs w:val="32"/>
          <w:cs/>
        </w:rPr>
        <w:t>4.95</w:t>
      </w:r>
      <w:r w:rsidR="00397E24" w:rsidRPr="008A2750">
        <w:rPr>
          <w:rFonts w:ascii="TH SarabunPSK" w:hAnsi="TH SarabunPSK" w:cs="TH SarabunPSK" w:hint="cs"/>
          <w:sz w:val="32"/>
          <w:szCs w:val="32"/>
          <w:cs/>
        </w:rPr>
        <w:t xml:space="preserve"> ส่วนเบี่ยงเบนมาตรฐาน </w:t>
      </w:r>
      <w:r w:rsidR="00397E24" w:rsidRPr="008A2750">
        <w:rPr>
          <w:rFonts w:ascii="TH SarabunPSK" w:hAnsi="TH SarabunPSK" w:cs="TH SarabunPSK"/>
          <w:sz w:val="32"/>
          <w:szCs w:val="32"/>
          <w:cs/>
        </w:rPr>
        <w:t>0.23</w:t>
      </w:r>
      <w:r w:rsidR="00397E24" w:rsidRPr="008A2750">
        <w:rPr>
          <w:rFonts w:ascii="TH SarabunPSK" w:hAnsi="TH SarabunPSK" w:cs="TH SarabunPSK" w:hint="cs"/>
          <w:sz w:val="32"/>
          <w:szCs w:val="32"/>
          <w:cs/>
        </w:rPr>
        <w:t>)</w:t>
      </w:r>
      <w:r w:rsidR="00953665" w:rsidRPr="008A275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50E3" w:rsidRDefault="001F50E3" w:rsidP="008A275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0CF5" w:rsidRDefault="004F01D3" w:rsidP="008A275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42C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C42C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A2750" w:rsidRPr="000B7B84">
        <w:rPr>
          <w:rFonts w:ascii="TH SarabunPSK" w:hAnsi="TH SarabunPSK" w:cs="TH SarabunPSK" w:hint="cs"/>
          <w:sz w:val="32"/>
          <w:szCs w:val="32"/>
          <w:cs/>
        </w:rPr>
        <w:t>แนวทางการจัดการ ขยะอันตราย ครัวเรือน</w:t>
      </w:r>
    </w:p>
    <w:p w:rsidR="001F50E3" w:rsidRDefault="001F50E3" w:rsidP="00AE3E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7AB6" w:rsidRDefault="00B97AB6" w:rsidP="00B97AB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94FB4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E222B3" w:rsidRDefault="00B97AB6" w:rsidP="00E2079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03FE">
        <w:rPr>
          <w:rFonts w:ascii="TH SarabunPSK" w:hAnsi="TH SarabunPSK" w:cs="TH SarabunPSK"/>
          <w:sz w:val="32"/>
          <w:szCs w:val="32"/>
        </w:rPr>
        <w:t>Th</w:t>
      </w:r>
      <w:r w:rsidR="00E222B3">
        <w:rPr>
          <w:rFonts w:ascii="TH SarabunPSK" w:hAnsi="TH SarabunPSK" w:cs="TH SarabunPSK"/>
          <w:sz w:val="32"/>
          <w:szCs w:val="32"/>
        </w:rPr>
        <w:t>e purposes of this</w:t>
      </w:r>
      <w:r w:rsidRPr="009A03FE">
        <w:rPr>
          <w:rFonts w:ascii="TH SarabunPSK" w:hAnsi="TH SarabunPSK" w:cs="TH SarabunPSK"/>
          <w:sz w:val="32"/>
          <w:szCs w:val="32"/>
        </w:rPr>
        <w:t xml:space="preserve"> </w:t>
      </w:r>
      <w:r w:rsidR="00D94C11">
        <w:rPr>
          <w:rFonts w:ascii="TH SarabunPSK" w:hAnsi="TH SarabunPSK" w:cs="TH SarabunPSK"/>
          <w:sz w:val="32"/>
          <w:szCs w:val="32"/>
        </w:rPr>
        <w:t>mixed methods r</w:t>
      </w:r>
      <w:r w:rsidR="00D94C11" w:rsidRPr="00D94C11">
        <w:rPr>
          <w:rFonts w:ascii="TH SarabunPSK" w:hAnsi="TH SarabunPSK" w:cs="TH SarabunPSK"/>
          <w:sz w:val="32"/>
          <w:szCs w:val="32"/>
        </w:rPr>
        <w:t>esearch</w:t>
      </w:r>
      <w:r w:rsidR="00E222B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E222B3">
        <w:rPr>
          <w:rFonts w:ascii="TH SarabunPSK" w:hAnsi="TH SarabunPSK" w:cs="TH SarabunPSK"/>
          <w:sz w:val="32"/>
          <w:szCs w:val="32"/>
        </w:rPr>
        <w:t>were :</w:t>
      </w:r>
      <w:proofErr w:type="gramEnd"/>
      <w:r w:rsidR="00D94C11">
        <w:rPr>
          <w:rFonts w:ascii="TH SarabunPSK" w:hAnsi="TH SarabunPSK" w:cs="TH SarabunPSK"/>
          <w:sz w:val="32"/>
          <w:szCs w:val="32"/>
        </w:rPr>
        <w:t xml:space="preserve"> </w:t>
      </w:r>
      <w:r w:rsidR="00D94C11" w:rsidRPr="00D94C11">
        <w:rPr>
          <w:rFonts w:ascii="TH SarabunPSK" w:hAnsi="TH SarabunPSK" w:cs="TH SarabunPSK"/>
          <w:sz w:val="32"/>
          <w:szCs w:val="32"/>
        </w:rPr>
        <w:t xml:space="preserve"> </w:t>
      </w:r>
      <w:r w:rsidR="00E222B3">
        <w:rPr>
          <w:rFonts w:ascii="TH SarabunPSK" w:hAnsi="TH SarabunPSK" w:cs="TH SarabunPSK"/>
          <w:sz w:val="32"/>
          <w:szCs w:val="32"/>
        </w:rPr>
        <w:t xml:space="preserve">(1) to study </w:t>
      </w:r>
      <w:r w:rsidR="00E222B3" w:rsidRPr="00E222B3">
        <w:rPr>
          <w:rFonts w:ascii="TH SarabunPSK" w:hAnsi="TH SarabunPSK" w:cs="TH SarabunPSK"/>
          <w:sz w:val="32"/>
          <w:szCs w:val="32"/>
        </w:rPr>
        <w:t xml:space="preserve">hazardous waste management of households in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province</w:t>
      </w:r>
      <w:r w:rsidR="00E222B3" w:rsidRPr="00E222B3">
        <w:rPr>
          <w:rFonts w:ascii="TH SarabunPSK" w:hAnsi="TH SarabunPSK" w:cs="TH SarabunPSK"/>
          <w:sz w:val="32"/>
          <w:szCs w:val="32"/>
        </w:rPr>
        <w:tab/>
      </w:r>
      <w:r w:rsidR="00E222B3">
        <w:rPr>
          <w:rFonts w:ascii="TH SarabunPSK" w:hAnsi="TH SarabunPSK" w:cs="TH SarabunPSK"/>
          <w:sz w:val="32"/>
          <w:szCs w:val="32"/>
        </w:rPr>
        <w:t xml:space="preserve"> </w:t>
      </w:r>
      <w:r w:rsidR="00787243">
        <w:rPr>
          <w:rFonts w:ascii="TH SarabunPSK" w:hAnsi="TH SarabunPSK" w:cs="TH SarabunPSK"/>
          <w:sz w:val="32"/>
          <w:szCs w:val="32"/>
        </w:rPr>
        <w:t xml:space="preserve"> </w:t>
      </w:r>
      <w:r w:rsidR="00E222B3">
        <w:rPr>
          <w:rFonts w:ascii="TH SarabunPSK" w:hAnsi="TH SarabunPSK" w:cs="TH SarabunPSK"/>
          <w:sz w:val="32"/>
          <w:szCs w:val="32"/>
        </w:rPr>
        <w:t>(2)</w:t>
      </w:r>
      <w:r w:rsidR="00787243">
        <w:rPr>
          <w:rFonts w:ascii="TH SarabunPSK" w:hAnsi="TH SarabunPSK" w:cs="TH SarabunPSK"/>
          <w:sz w:val="32"/>
          <w:szCs w:val="32"/>
        </w:rPr>
        <w:t xml:space="preserve"> </w:t>
      </w:r>
      <w:r w:rsidR="00E222B3">
        <w:rPr>
          <w:rFonts w:ascii="TH SarabunPSK" w:hAnsi="TH SarabunPSK" w:cs="TH SarabunPSK"/>
          <w:sz w:val="32"/>
          <w:szCs w:val="32"/>
        </w:rPr>
        <w:t>to find t</w:t>
      </w:r>
      <w:r w:rsidR="00E222B3" w:rsidRPr="00E222B3">
        <w:rPr>
          <w:rFonts w:ascii="TH SarabunPSK" w:hAnsi="TH SarabunPSK" w:cs="TH SarabunPSK"/>
          <w:sz w:val="32"/>
          <w:szCs w:val="32"/>
        </w:rPr>
        <w:t xml:space="preserve">he guide line for hazardous waste management of households in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province</w:t>
      </w:r>
      <w:r w:rsidR="00E222B3">
        <w:rPr>
          <w:rFonts w:ascii="TH SarabunPSK" w:hAnsi="TH SarabunPSK" w:cs="TH SarabunPSK"/>
          <w:sz w:val="32"/>
          <w:szCs w:val="32"/>
        </w:rPr>
        <w:t xml:space="preserve"> (3) to study e</w:t>
      </w:r>
      <w:r w:rsidR="00E222B3" w:rsidRPr="00E222B3">
        <w:rPr>
          <w:rFonts w:ascii="TH SarabunPSK" w:hAnsi="TH SarabunPSK" w:cs="TH SarabunPSK"/>
          <w:sz w:val="32"/>
          <w:szCs w:val="32"/>
        </w:rPr>
        <w:t>ffectiveness</w:t>
      </w:r>
      <w:r w:rsidR="00E222B3">
        <w:rPr>
          <w:rFonts w:ascii="TH SarabunPSK" w:hAnsi="TH SarabunPSK" w:cs="TH SarabunPSK"/>
          <w:sz w:val="32"/>
          <w:szCs w:val="32"/>
        </w:rPr>
        <w:t xml:space="preserve"> of t</w:t>
      </w:r>
      <w:r w:rsidR="00E222B3" w:rsidRPr="00E222B3">
        <w:rPr>
          <w:rFonts w:ascii="TH SarabunPSK" w:hAnsi="TH SarabunPSK" w:cs="TH SarabunPSK"/>
          <w:sz w:val="32"/>
          <w:szCs w:val="32"/>
        </w:rPr>
        <w:t xml:space="preserve">he guide line for hazardous </w:t>
      </w:r>
      <w:r w:rsidR="00E222B3" w:rsidRPr="00E222B3">
        <w:rPr>
          <w:rFonts w:ascii="TH SarabunPSK" w:hAnsi="TH SarabunPSK" w:cs="TH SarabunPSK"/>
          <w:sz w:val="32"/>
          <w:szCs w:val="32"/>
        </w:rPr>
        <w:lastRenderedPageBreak/>
        <w:t xml:space="preserve">waste management of households in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E222B3" w:rsidRPr="00E222B3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E222B3" w:rsidRPr="00E222B3">
        <w:rPr>
          <w:rFonts w:ascii="TH SarabunPSK" w:hAnsi="TH SarabunPSK" w:cs="TH SarabunPSK"/>
          <w:sz w:val="32"/>
          <w:szCs w:val="32"/>
        </w:rPr>
        <w:t xml:space="preserve"> province</w:t>
      </w:r>
      <w:r w:rsidR="00DC3AB0">
        <w:rPr>
          <w:rFonts w:ascii="TH SarabunPSK" w:hAnsi="TH SarabunPSK" w:cs="TH SarabunPSK"/>
          <w:sz w:val="32"/>
          <w:szCs w:val="32"/>
        </w:rPr>
        <w:t xml:space="preserve">. The popular is </w:t>
      </w:r>
      <w:r w:rsidR="00232195">
        <w:rPr>
          <w:rFonts w:ascii="TH SarabunPSK" w:hAnsi="TH SarabunPSK" w:cs="TH SarabunPSK"/>
          <w:sz w:val="32"/>
          <w:szCs w:val="32"/>
        </w:rPr>
        <w:t>h</w:t>
      </w:r>
      <w:r w:rsidR="00232195" w:rsidRPr="00232195">
        <w:rPr>
          <w:rFonts w:ascii="TH SarabunPSK" w:hAnsi="TH SarabunPSK" w:cs="TH SarabunPSK"/>
          <w:sz w:val="32"/>
          <w:szCs w:val="32"/>
        </w:rPr>
        <w:t>ousehold representative</w:t>
      </w:r>
      <w:r w:rsidR="00E222B3">
        <w:rPr>
          <w:rFonts w:ascii="TH SarabunPSK" w:hAnsi="TH SarabunPSK" w:cs="TH SarabunPSK"/>
          <w:sz w:val="32"/>
          <w:szCs w:val="32"/>
        </w:rPr>
        <w:t xml:space="preserve"> </w:t>
      </w:r>
      <w:r w:rsidR="00232195" w:rsidRPr="00E222B3">
        <w:rPr>
          <w:rFonts w:ascii="TH SarabunPSK" w:hAnsi="TH SarabunPSK" w:cs="TH SarabunPSK"/>
          <w:sz w:val="32"/>
          <w:szCs w:val="32"/>
        </w:rPr>
        <w:t xml:space="preserve">in </w:t>
      </w:r>
      <w:proofErr w:type="spellStart"/>
      <w:r w:rsidR="00232195" w:rsidRPr="00E222B3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232195" w:rsidRPr="00E222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32195" w:rsidRPr="00E222B3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232195" w:rsidRPr="00E222B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232195" w:rsidRPr="00E222B3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232195" w:rsidRPr="00E222B3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proofErr w:type="gramStart"/>
      <w:r w:rsidR="00232195" w:rsidRPr="00E222B3">
        <w:rPr>
          <w:rFonts w:ascii="TH SarabunPSK" w:hAnsi="TH SarabunPSK" w:cs="TH SarabunPSK"/>
          <w:sz w:val="32"/>
          <w:szCs w:val="32"/>
        </w:rPr>
        <w:t>Chiangrai</w:t>
      </w:r>
      <w:proofErr w:type="spellEnd"/>
      <w:proofErr w:type="gramEnd"/>
      <w:r w:rsidR="00232195" w:rsidRPr="00E222B3">
        <w:rPr>
          <w:rFonts w:ascii="TH SarabunPSK" w:hAnsi="TH SarabunPSK" w:cs="TH SarabunPSK"/>
          <w:sz w:val="32"/>
          <w:szCs w:val="32"/>
        </w:rPr>
        <w:t xml:space="preserve"> province</w:t>
      </w:r>
      <w:r w:rsidR="00232195">
        <w:rPr>
          <w:rFonts w:ascii="TH SarabunPSK" w:hAnsi="TH SarabunPSK" w:cs="TH SarabunPSK"/>
          <w:sz w:val="32"/>
          <w:szCs w:val="32"/>
        </w:rPr>
        <w:t xml:space="preserve"> of </w:t>
      </w:r>
      <w:r w:rsidR="00232195" w:rsidRPr="0025705E">
        <w:rPr>
          <w:rFonts w:ascii="TH SarabunPSK" w:hAnsi="TH SarabunPSK" w:cs="TH SarabunPSK"/>
          <w:sz w:val="32"/>
          <w:szCs w:val="32"/>
          <w:cs/>
        </w:rPr>
        <w:t>2</w:t>
      </w:r>
      <w:r w:rsidR="00232195" w:rsidRPr="0025705E">
        <w:rPr>
          <w:rFonts w:ascii="TH SarabunPSK" w:hAnsi="TH SarabunPSK" w:cs="TH SarabunPSK"/>
          <w:sz w:val="32"/>
          <w:szCs w:val="32"/>
        </w:rPr>
        <w:t>,</w:t>
      </w:r>
      <w:r w:rsidR="00232195" w:rsidRPr="0025705E">
        <w:rPr>
          <w:rFonts w:ascii="TH SarabunPSK" w:hAnsi="TH SarabunPSK" w:cs="TH SarabunPSK"/>
          <w:sz w:val="32"/>
          <w:szCs w:val="32"/>
          <w:cs/>
        </w:rPr>
        <w:t>456</w:t>
      </w:r>
      <w:r w:rsidR="00232195">
        <w:rPr>
          <w:rFonts w:ascii="TH SarabunPSK" w:hAnsi="TH SarabunPSK" w:cs="TH SarabunPSK"/>
          <w:sz w:val="32"/>
          <w:szCs w:val="32"/>
        </w:rPr>
        <w:t xml:space="preserve"> h</w:t>
      </w:r>
      <w:r w:rsidR="00232195" w:rsidRPr="00232195">
        <w:rPr>
          <w:rFonts w:ascii="TH SarabunPSK" w:hAnsi="TH SarabunPSK" w:cs="TH SarabunPSK"/>
          <w:sz w:val="32"/>
          <w:szCs w:val="32"/>
        </w:rPr>
        <w:t>ousehold</w:t>
      </w:r>
      <w:r w:rsidR="00232195">
        <w:rPr>
          <w:rFonts w:ascii="TH SarabunPSK" w:hAnsi="TH SarabunPSK" w:cs="TH SarabunPSK"/>
          <w:sz w:val="32"/>
          <w:szCs w:val="32"/>
        </w:rPr>
        <w:t xml:space="preserve">. The random sample </w:t>
      </w:r>
      <w:r w:rsidR="00E222B3" w:rsidRPr="00E222B3">
        <w:rPr>
          <w:rFonts w:ascii="TH SarabunPSK" w:hAnsi="TH SarabunPSK" w:cs="TH SarabunPSK"/>
          <w:sz w:val="32"/>
          <w:szCs w:val="32"/>
        </w:rPr>
        <w:tab/>
      </w:r>
      <w:r w:rsidR="00232195">
        <w:rPr>
          <w:rFonts w:ascii="TH SarabunPSK" w:hAnsi="TH SarabunPSK" w:cs="TH SarabunPSK"/>
          <w:sz w:val="32"/>
          <w:szCs w:val="32"/>
        </w:rPr>
        <w:t xml:space="preserve">by </w:t>
      </w:r>
      <w:r w:rsidR="00232195" w:rsidRPr="0025705E">
        <w:rPr>
          <w:rFonts w:ascii="TH SarabunPSK" w:hAnsi="TH SarabunPSK" w:cs="TH SarabunPSK"/>
          <w:sz w:val="32"/>
          <w:szCs w:val="32"/>
        </w:rPr>
        <w:t>Taro Yamane</w:t>
      </w:r>
      <w:r w:rsidR="00232195">
        <w:rPr>
          <w:rFonts w:ascii="TH SarabunPSK" w:hAnsi="TH SarabunPSK" w:cs="TH SarabunPSK"/>
          <w:sz w:val="32"/>
          <w:szCs w:val="32"/>
        </w:rPr>
        <w:t xml:space="preserve"> at 95 </w:t>
      </w:r>
      <w:proofErr w:type="gramStart"/>
      <w:r w:rsidR="00232195">
        <w:rPr>
          <w:rFonts w:ascii="TH SarabunPSK" w:hAnsi="TH SarabunPSK" w:cs="TH SarabunPSK"/>
          <w:sz w:val="32"/>
          <w:szCs w:val="32"/>
        </w:rPr>
        <w:t>percentage</w:t>
      </w:r>
      <w:proofErr w:type="gramEnd"/>
      <w:r w:rsidR="00232195">
        <w:rPr>
          <w:rFonts w:ascii="TH SarabunPSK" w:hAnsi="TH SarabunPSK" w:cs="TH SarabunPSK"/>
          <w:sz w:val="32"/>
          <w:szCs w:val="32"/>
        </w:rPr>
        <w:t xml:space="preserve"> have 333 h</w:t>
      </w:r>
      <w:r w:rsidR="00232195" w:rsidRPr="00232195">
        <w:rPr>
          <w:rFonts w:ascii="TH SarabunPSK" w:hAnsi="TH SarabunPSK" w:cs="TH SarabunPSK"/>
          <w:sz w:val="32"/>
          <w:szCs w:val="32"/>
        </w:rPr>
        <w:t>ousehold</w:t>
      </w:r>
      <w:r w:rsidR="008858F9">
        <w:rPr>
          <w:rFonts w:ascii="TH SarabunPSK" w:hAnsi="TH SarabunPSK" w:cs="TH SarabunPSK"/>
          <w:sz w:val="32"/>
          <w:szCs w:val="32"/>
        </w:rPr>
        <w:t xml:space="preserve">. A questionnaire </w:t>
      </w:r>
      <w:r w:rsidR="00E2079D">
        <w:rPr>
          <w:rFonts w:ascii="TH SarabunPSK" w:hAnsi="TH SarabunPSK" w:cs="TH SarabunPSK"/>
          <w:sz w:val="32"/>
          <w:szCs w:val="32"/>
        </w:rPr>
        <w:t>and f</w:t>
      </w:r>
      <w:r w:rsidR="00E2079D" w:rsidRPr="00E2079D">
        <w:rPr>
          <w:rFonts w:ascii="TH SarabunPSK" w:hAnsi="TH SarabunPSK" w:cs="TH SarabunPSK"/>
          <w:sz w:val="32"/>
          <w:szCs w:val="32"/>
        </w:rPr>
        <w:t xml:space="preserve">ocus group discussion </w:t>
      </w:r>
      <w:r w:rsidR="008858F9">
        <w:rPr>
          <w:rFonts w:ascii="TH SarabunPSK" w:hAnsi="TH SarabunPSK" w:cs="TH SarabunPSK"/>
          <w:sz w:val="32"/>
          <w:szCs w:val="32"/>
        </w:rPr>
        <w:t xml:space="preserve">was used to </w:t>
      </w:r>
      <w:r w:rsidR="00E2079D">
        <w:rPr>
          <w:rFonts w:ascii="TH SarabunPSK" w:hAnsi="TH SarabunPSK" w:cs="TH SarabunPSK"/>
          <w:sz w:val="32"/>
          <w:szCs w:val="32"/>
        </w:rPr>
        <w:t xml:space="preserve">collect the data is divided into three phases. </w:t>
      </w:r>
      <w:proofErr w:type="gramStart"/>
      <w:r w:rsidR="00E2079D" w:rsidRPr="00E2079D">
        <w:rPr>
          <w:rFonts w:ascii="TH SarabunPSK" w:hAnsi="TH SarabunPSK" w:cs="TH SarabunPSK"/>
          <w:sz w:val="32"/>
          <w:szCs w:val="32"/>
        </w:rPr>
        <w:t>phase</w:t>
      </w:r>
      <w:proofErr w:type="gramEnd"/>
      <w:r w:rsidR="00E2079D">
        <w:rPr>
          <w:rFonts w:ascii="TH SarabunPSK" w:hAnsi="TH SarabunPSK" w:cs="TH SarabunPSK"/>
          <w:sz w:val="32"/>
          <w:szCs w:val="32"/>
        </w:rPr>
        <w:t xml:space="preserve"> 1 </w:t>
      </w:r>
      <w:r w:rsidR="00E2079D" w:rsidRPr="00E2079D">
        <w:rPr>
          <w:rFonts w:ascii="TH SarabunPSK" w:hAnsi="TH SarabunPSK" w:cs="TH SarabunPSK"/>
          <w:sz w:val="32"/>
          <w:szCs w:val="32"/>
        </w:rPr>
        <w:t xml:space="preserve">hazardous waste management of households in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 province</w:t>
      </w:r>
      <w:r w:rsidR="00E2079D">
        <w:rPr>
          <w:rFonts w:ascii="TH SarabunPSK" w:hAnsi="TH SarabunPSK" w:cs="TH SarabunPSK"/>
          <w:sz w:val="32"/>
          <w:szCs w:val="32"/>
        </w:rPr>
        <w:t xml:space="preserve"> phase 2 </w:t>
      </w:r>
      <w:r w:rsidR="00E2079D" w:rsidRPr="00E2079D">
        <w:rPr>
          <w:rFonts w:ascii="TH SarabunPSK" w:hAnsi="TH SarabunPSK" w:cs="TH SarabunPSK"/>
          <w:sz w:val="32"/>
          <w:szCs w:val="32"/>
        </w:rPr>
        <w:t xml:space="preserve">The guide line for hazardous waste management of households in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E2079D" w:rsidRPr="00E2079D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E2079D" w:rsidRPr="00E2079D">
        <w:rPr>
          <w:rFonts w:ascii="TH SarabunPSK" w:hAnsi="TH SarabunPSK" w:cs="TH SarabunPSK"/>
          <w:sz w:val="32"/>
          <w:szCs w:val="32"/>
        </w:rPr>
        <w:t xml:space="preserve"> province</w:t>
      </w:r>
      <w:r w:rsidR="00E2079D">
        <w:rPr>
          <w:rFonts w:ascii="TH SarabunPSK" w:hAnsi="TH SarabunPSK" w:cs="TH SarabunPSK"/>
          <w:sz w:val="32"/>
          <w:szCs w:val="32"/>
        </w:rPr>
        <w:t xml:space="preserve"> phase 3 e</w:t>
      </w:r>
      <w:r w:rsidR="00E2079D" w:rsidRPr="00E222B3">
        <w:rPr>
          <w:rFonts w:ascii="TH SarabunPSK" w:hAnsi="TH SarabunPSK" w:cs="TH SarabunPSK"/>
          <w:sz w:val="32"/>
          <w:szCs w:val="32"/>
        </w:rPr>
        <w:t>ffectiveness</w:t>
      </w:r>
      <w:r w:rsidR="00E2079D">
        <w:rPr>
          <w:rFonts w:ascii="TH SarabunPSK" w:hAnsi="TH SarabunPSK" w:cs="TH SarabunPSK"/>
          <w:sz w:val="32"/>
          <w:szCs w:val="32"/>
        </w:rPr>
        <w:t xml:space="preserve"> of t</w:t>
      </w:r>
      <w:r w:rsidR="00E2079D" w:rsidRPr="00E222B3">
        <w:rPr>
          <w:rFonts w:ascii="TH SarabunPSK" w:hAnsi="TH SarabunPSK" w:cs="TH SarabunPSK"/>
          <w:sz w:val="32"/>
          <w:szCs w:val="32"/>
        </w:rPr>
        <w:t xml:space="preserve">he guide line for hazardous waste management of households in </w:t>
      </w:r>
      <w:proofErr w:type="spellStart"/>
      <w:r w:rsidR="00E2079D" w:rsidRPr="00E222B3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E2079D" w:rsidRPr="00E222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2079D" w:rsidRPr="00E222B3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E2079D" w:rsidRPr="00E222B3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E2079D" w:rsidRPr="00E222B3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E2079D" w:rsidRPr="00E222B3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E2079D" w:rsidRPr="00E222B3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E2079D" w:rsidRPr="00E222B3">
        <w:rPr>
          <w:rFonts w:ascii="TH SarabunPSK" w:hAnsi="TH SarabunPSK" w:cs="TH SarabunPSK"/>
          <w:sz w:val="32"/>
          <w:szCs w:val="32"/>
        </w:rPr>
        <w:t xml:space="preserve"> province</w:t>
      </w:r>
      <w:r w:rsidR="00E2079D">
        <w:rPr>
          <w:rFonts w:ascii="TH SarabunPSK" w:hAnsi="TH SarabunPSK" w:cs="TH SarabunPSK"/>
          <w:sz w:val="32"/>
          <w:szCs w:val="32"/>
        </w:rPr>
        <w:t>.</w:t>
      </w:r>
      <w:r w:rsidR="00595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BFD">
        <w:rPr>
          <w:rFonts w:ascii="TH SarabunPSK" w:hAnsi="TH SarabunPSK" w:cs="TH SarabunPSK"/>
          <w:sz w:val="32"/>
          <w:szCs w:val="32"/>
        </w:rPr>
        <w:t>The data were analyzed by number means percentages standard deviation and content a</w:t>
      </w:r>
      <w:r w:rsidR="00595BFD" w:rsidRPr="0025705E">
        <w:rPr>
          <w:rFonts w:ascii="TH SarabunPSK" w:hAnsi="TH SarabunPSK" w:cs="TH SarabunPSK"/>
          <w:sz w:val="32"/>
          <w:szCs w:val="32"/>
        </w:rPr>
        <w:t>nalysis</w:t>
      </w:r>
      <w:r w:rsidR="00EE2876">
        <w:rPr>
          <w:rFonts w:ascii="TH SarabunPSK" w:hAnsi="TH SarabunPSK" w:cs="TH SarabunPSK"/>
          <w:sz w:val="32"/>
          <w:szCs w:val="32"/>
        </w:rPr>
        <w:t>.</w:t>
      </w:r>
    </w:p>
    <w:p w:rsidR="00C42C0B" w:rsidRDefault="00EE2876" w:rsidP="00AE3E3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1E45">
        <w:rPr>
          <w:rFonts w:ascii="TH SarabunPSK" w:hAnsi="TH SarabunPSK" w:cs="TH SarabunPSK"/>
          <w:sz w:val="32"/>
          <w:szCs w:val="32"/>
        </w:rPr>
        <w:t xml:space="preserve">The research results found that </w:t>
      </w:r>
      <w:r w:rsidR="00BA3840" w:rsidRPr="00401E45">
        <w:rPr>
          <w:rFonts w:ascii="TH SarabunPSK" w:hAnsi="TH SarabunPSK" w:cs="TH SarabunPSK"/>
          <w:sz w:val="32"/>
          <w:szCs w:val="32"/>
        </w:rPr>
        <w:t>(1) Hazard waste management of household have hazardous waste separation ,</w:t>
      </w:r>
      <w:r w:rsidR="00BA3840" w:rsidRPr="00401E45">
        <w:t xml:space="preserve"> </w:t>
      </w:r>
      <w:r w:rsidR="00BA3840" w:rsidRPr="00401E45">
        <w:rPr>
          <w:rFonts w:ascii="TH SarabunPSK" w:hAnsi="TH SarabunPSK" w:cs="TH SarabunPSK"/>
          <w:sz w:val="32"/>
          <w:szCs w:val="32"/>
        </w:rPr>
        <w:t>hazardous waste gathering , hazardous waste collection</w:t>
      </w:r>
      <w:r w:rsidR="00BA3840" w:rsidRPr="00401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840" w:rsidRPr="00401E45">
        <w:rPr>
          <w:rFonts w:ascii="TH SarabunPSK" w:hAnsi="TH SarabunPSK" w:cs="TH SarabunPSK"/>
          <w:sz w:val="32"/>
          <w:szCs w:val="32"/>
        </w:rPr>
        <w:t xml:space="preserve">and hazardous waste disposal </w:t>
      </w:r>
      <w:r w:rsidR="000968CF" w:rsidRPr="00401E45">
        <w:rPr>
          <w:rFonts w:ascii="TH SarabunPSK" w:hAnsi="TH SarabunPSK" w:cs="TH SarabunPSK"/>
          <w:sz w:val="32"/>
          <w:szCs w:val="32"/>
        </w:rPr>
        <w:t xml:space="preserve">in little level </w:t>
      </w:r>
      <w:r w:rsidR="000968CF" w:rsidRPr="00401E45">
        <w:rPr>
          <w:rFonts w:ascii="TH SarabunPSK" w:hAnsi="TH SarabunPSK" w:cs="TH SarabunPSK"/>
          <w:sz w:val="32"/>
          <w:szCs w:val="32"/>
          <w:cs/>
        </w:rPr>
        <w:t>(</w:t>
      </w:r>
      <w:r w:rsidR="000968CF" w:rsidRPr="00401E45">
        <w:rPr>
          <w:rFonts w:ascii="TH SarabunPSK" w:hAnsi="TH SarabunPSK" w:cs="TH SarabunPSK"/>
          <w:sz w:val="32"/>
          <w:szCs w:val="32"/>
        </w:rPr>
        <w:t>Means =</w:t>
      </w:r>
      <w:r w:rsidR="00BA3840" w:rsidRPr="00401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840" w:rsidRPr="00401E45">
        <w:rPr>
          <w:rFonts w:ascii="TH SarabunPSK" w:hAnsi="TH SarabunPSK" w:cs="TH SarabunPSK"/>
          <w:sz w:val="32"/>
          <w:szCs w:val="32"/>
        </w:rPr>
        <w:t>1.66</w:t>
      </w:r>
      <w:r w:rsidR="000968CF" w:rsidRPr="00401E45">
        <w:rPr>
          <w:rFonts w:ascii="TH SarabunPSK" w:hAnsi="TH SarabunPSK" w:cs="TH SarabunPSK"/>
          <w:sz w:val="32"/>
          <w:szCs w:val="32"/>
        </w:rPr>
        <w:t>,</w:t>
      </w:r>
      <w:r w:rsidR="00BA3840" w:rsidRPr="00401E45">
        <w:rPr>
          <w:rFonts w:ascii="TH SarabunPSK" w:hAnsi="TH SarabunPSK" w:cs="TH SarabunPSK"/>
          <w:sz w:val="32"/>
          <w:szCs w:val="32"/>
        </w:rPr>
        <w:t xml:space="preserve"> </w:t>
      </w:r>
      <w:r w:rsidR="000968CF" w:rsidRPr="00401E45">
        <w:rPr>
          <w:rFonts w:ascii="TH SarabunPSK" w:hAnsi="TH SarabunPSK" w:cs="TH SarabunPSK"/>
          <w:sz w:val="32"/>
          <w:szCs w:val="32"/>
        </w:rPr>
        <w:t xml:space="preserve"> SD=</w:t>
      </w:r>
      <w:r w:rsidR="00BA3840" w:rsidRPr="00401E45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BA3840" w:rsidRPr="00401E45">
        <w:rPr>
          <w:rFonts w:ascii="TH SarabunPSK" w:hAnsi="TH SarabunPSK" w:cs="TH SarabunPSK"/>
          <w:sz w:val="32"/>
          <w:szCs w:val="32"/>
        </w:rPr>
        <w:t xml:space="preserve">65) 2) </w:t>
      </w:r>
      <w:r w:rsidR="00401E45" w:rsidRPr="00401E45">
        <w:rPr>
          <w:rFonts w:ascii="TH SarabunPSK" w:hAnsi="TH SarabunPSK" w:cs="TH SarabunPSK"/>
          <w:sz w:val="32"/>
          <w:szCs w:val="32"/>
        </w:rPr>
        <w:t>T</w:t>
      </w:r>
      <w:r w:rsidR="00DC1C83" w:rsidRPr="00401E45">
        <w:rPr>
          <w:rFonts w:ascii="TH SarabunPSK" w:hAnsi="TH SarabunPSK" w:cs="TH SarabunPSK"/>
          <w:sz w:val="32"/>
          <w:szCs w:val="32"/>
        </w:rPr>
        <w:t xml:space="preserve">he guide line for hazardous waste management of households in </w:t>
      </w:r>
      <w:proofErr w:type="spellStart"/>
      <w:r w:rsidR="00DC1C83" w:rsidRPr="00401E45">
        <w:rPr>
          <w:rFonts w:ascii="TH SarabunPSK" w:hAnsi="TH SarabunPSK" w:cs="TH SarabunPSK"/>
          <w:sz w:val="32"/>
          <w:szCs w:val="32"/>
        </w:rPr>
        <w:t>Paordonchai</w:t>
      </w:r>
      <w:proofErr w:type="spellEnd"/>
      <w:r w:rsidR="00DC1C83" w:rsidRPr="00401E4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C1C83" w:rsidRPr="00401E45">
        <w:rPr>
          <w:rFonts w:ascii="TH SarabunPSK" w:hAnsi="TH SarabunPSK" w:cs="TH SarabunPSK"/>
          <w:sz w:val="32"/>
          <w:szCs w:val="32"/>
        </w:rPr>
        <w:t>tambol</w:t>
      </w:r>
      <w:proofErr w:type="spellEnd"/>
      <w:r w:rsidR="00DC1C83" w:rsidRPr="00401E45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DC1C83" w:rsidRPr="00401E45">
        <w:rPr>
          <w:rFonts w:ascii="TH SarabunPSK" w:hAnsi="TH SarabunPSK" w:cs="TH SarabunPSK"/>
          <w:sz w:val="32"/>
          <w:szCs w:val="32"/>
        </w:rPr>
        <w:t>Mueang</w:t>
      </w:r>
      <w:proofErr w:type="spellEnd"/>
      <w:r w:rsidR="00DC1C83" w:rsidRPr="00401E45">
        <w:rPr>
          <w:rFonts w:ascii="TH SarabunPSK" w:hAnsi="TH SarabunPSK" w:cs="TH SarabunPSK"/>
          <w:sz w:val="32"/>
          <w:szCs w:val="32"/>
        </w:rPr>
        <w:t xml:space="preserve"> district, </w:t>
      </w:r>
      <w:proofErr w:type="spellStart"/>
      <w:r w:rsidR="00DC1C83" w:rsidRPr="00401E45">
        <w:rPr>
          <w:rFonts w:ascii="TH SarabunPSK" w:hAnsi="TH SarabunPSK" w:cs="TH SarabunPSK"/>
          <w:sz w:val="32"/>
          <w:szCs w:val="32"/>
        </w:rPr>
        <w:t>Chiangrai</w:t>
      </w:r>
      <w:proofErr w:type="spellEnd"/>
      <w:r w:rsidR="00DC1C83" w:rsidRPr="00401E45">
        <w:rPr>
          <w:rFonts w:ascii="TH SarabunPSK" w:hAnsi="TH SarabunPSK" w:cs="TH SarabunPSK"/>
          <w:sz w:val="32"/>
          <w:szCs w:val="32"/>
        </w:rPr>
        <w:t xml:space="preserve"> province</w:t>
      </w:r>
      <w:r w:rsidR="007C27D7">
        <w:rPr>
          <w:rFonts w:ascii="TH SarabunPSK" w:hAnsi="TH SarabunPSK" w:cs="TH SarabunPSK"/>
          <w:sz w:val="32"/>
          <w:szCs w:val="32"/>
        </w:rPr>
        <w:t xml:space="preserve"> must knowledge</w:t>
      </w:r>
      <w:r w:rsidR="00601C45">
        <w:rPr>
          <w:rFonts w:ascii="TH SarabunPSK" w:hAnsi="TH SarabunPSK" w:cs="TH SarabunPSK"/>
          <w:sz w:val="32"/>
          <w:szCs w:val="32"/>
        </w:rPr>
        <w:t xml:space="preserve"> </w:t>
      </w:r>
      <w:r w:rsidR="007C27D7">
        <w:rPr>
          <w:rFonts w:ascii="TH SarabunPSK" w:hAnsi="TH SarabunPSK" w:cs="TH SarabunPSK"/>
          <w:sz w:val="32"/>
          <w:szCs w:val="32"/>
        </w:rPr>
        <w:t>about</w:t>
      </w:r>
      <w:r w:rsidR="00601C45">
        <w:rPr>
          <w:rFonts w:ascii="TH SarabunPSK" w:hAnsi="TH SarabunPSK" w:cs="TH SarabunPSK"/>
          <w:sz w:val="32"/>
          <w:szCs w:val="32"/>
        </w:rPr>
        <w:t xml:space="preserve"> hazard</w:t>
      </w:r>
      <w:r w:rsidR="004479E1" w:rsidRPr="00401E45">
        <w:rPr>
          <w:rFonts w:ascii="TH SarabunPSK" w:hAnsi="TH SarabunPSK" w:cs="TH SarabunPSK"/>
          <w:sz w:val="32"/>
          <w:szCs w:val="32"/>
        </w:rPr>
        <w:t>ous</w:t>
      </w:r>
      <w:r w:rsidR="00601C45">
        <w:rPr>
          <w:rFonts w:ascii="TH SarabunPSK" w:hAnsi="TH SarabunPSK" w:cs="TH SarabunPSK"/>
          <w:sz w:val="32"/>
          <w:szCs w:val="32"/>
        </w:rPr>
        <w:t xml:space="preserve"> waste, </w:t>
      </w:r>
      <w:proofErr w:type="spellStart"/>
      <w:r w:rsidR="002F7AD5">
        <w:rPr>
          <w:rFonts w:ascii="TH SarabunPSK" w:hAnsi="TH SarabunPSK" w:cs="TH SarabunPSK"/>
          <w:sz w:val="32"/>
          <w:szCs w:val="32"/>
        </w:rPr>
        <w:t xml:space="preserve">self </w:t>
      </w:r>
      <w:r w:rsidR="002F7AD5" w:rsidRPr="002F7AD5">
        <w:rPr>
          <w:rFonts w:ascii="TH SarabunPSK" w:hAnsi="TH SarabunPSK" w:cs="TH SarabunPSK"/>
          <w:sz w:val="32"/>
          <w:szCs w:val="32"/>
        </w:rPr>
        <w:t>defense</w:t>
      </w:r>
      <w:proofErr w:type="spellEnd"/>
      <w:r w:rsidR="00401E45">
        <w:rPr>
          <w:rFonts w:ascii="TH SarabunPSK" w:hAnsi="TH SarabunPSK" w:cs="TH SarabunPSK"/>
          <w:sz w:val="32"/>
          <w:szCs w:val="32"/>
        </w:rPr>
        <w:t xml:space="preserve"> </w:t>
      </w:r>
      <w:r w:rsidR="002F7AD5">
        <w:rPr>
          <w:rFonts w:ascii="TH SarabunPSK" w:hAnsi="TH SarabunPSK" w:cs="TH SarabunPSK"/>
          <w:sz w:val="32"/>
          <w:szCs w:val="32"/>
        </w:rPr>
        <w:t xml:space="preserve">of </w:t>
      </w:r>
      <w:r w:rsidR="00401E45" w:rsidRPr="00401E45">
        <w:rPr>
          <w:rFonts w:ascii="TH SarabunPSK" w:hAnsi="TH SarabunPSK" w:cs="TH SarabunPSK"/>
          <w:sz w:val="32"/>
          <w:szCs w:val="32"/>
        </w:rPr>
        <w:t xml:space="preserve">hazardous waste </w:t>
      </w:r>
      <w:r w:rsidR="00600AE9">
        <w:rPr>
          <w:rFonts w:ascii="TH SarabunPSK" w:hAnsi="TH SarabunPSK" w:cs="TH SarabunPSK"/>
          <w:sz w:val="32"/>
          <w:szCs w:val="32"/>
        </w:rPr>
        <w:t>m</w:t>
      </w:r>
      <w:r w:rsidR="00600AE9" w:rsidRPr="00600AE9">
        <w:rPr>
          <w:rFonts w:ascii="TH SarabunPSK" w:hAnsi="TH SarabunPSK" w:cs="TH SarabunPSK"/>
          <w:sz w:val="32"/>
          <w:szCs w:val="32"/>
        </w:rPr>
        <w:t>ethod</w:t>
      </w:r>
      <w:r w:rsidR="00600AE9">
        <w:rPr>
          <w:rFonts w:ascii="TH SarabunPSK" w:hAnsi="TH SarabunPSK" w:cs="TH SarabunPSK"/>
          <w:sz w:val="32"/>
          <w:szCs w:val="32"/>
        </w:rPr>
        <w:t>, c</w:t>
      </w:r>
      <w:r w:rsidR="00600AE9" w:rsidRPr="00600AE9">
        <w:rPr>
          <w:rFonts w:ascii="TH SarabunPSK" w:hAnsi="TH SarabunPSK" w:cs="TH SarabunPSK"/>
          <w:sz w:val="32"/>
          <w:szCs w:val="32"/>
        </w:rPr>
        <w:t>ultivate consciousness</w:t>
      </w:r>
      <w:r w:rsidR="00530811">
        <w:rPr>
          <w:rFonts w:ascii="TH SarabunPSK" w:hAnsi="TH SarabunPSK" w:cs="TH SarabunPSK"/>
          <w:sz w:val="32"/>
          <w:szCs w:val="32"/>
        </w:rPr>
        <w:t xml:space="preserve"> in members </w:t>
      </w:r>
      <w:r w:rsidR="00530811" w:rsidRPr="00401E45">
        <w:rPr>
          <w:rFonts w:ascii="TH SarabunPSK" w:hAnsi="TH SarabunPSK" w:cs="TH SarabunPSK"/>
          <w:sz w:val="32"/>
          <w:szCs w:val="32"/>
        </w:rPr>
        <w:t>households</w:t>
      </w:r>
      <w:r w:rsidR="00513E54">
        <w:rPr>
          <w:rFonts w:ascii="TH SarabunPSK" w:hAnsi="TH SarabunPSK" w:cs="TH SarabunPSK"/>
          <w:sz w:val="32"/>
          <w:szCs w:val="32"/>
        </w:rPr>
        <w:t xml:space="preserve"> and c</w:t>
      </w:r>
      <w:r w:rsidR="00513E54" w:rsidRPr="00513E54">
        <w:rPr>
          <w:rFonts w:ascii="TH SarabunPSK" w:hAnsi="TH SarabunPSK" w:cs="TH SarabunPSK"/>
          <w:sz w:val="32"/>
          <w:szCs w:val="32"/>
        </w:rPr>
        <w:t>reate rules</w:t>
      </w:r>
      <w:r w:rsidR="00513E54">
        <w:rPr>
          <w:rFonts w:ascii="TH SarabunPSK" w:hAnsi="TH SarabunPSK" w:cs="TH SarabunPSK"/>
          <w:sz w:val="32"/>
          <w:szCs w:val="32"/>
        </w:rPr>
        <w:t xml:space="preserve"> of </w:t>
      </w:r>
      <w:r w:rsidR="00513E54" w:rsidRPr="00401E45">
        <w:rPr>
          <w:rFonts w:ascii="TH SarabunPSK" w:hAnsi="TH SarabunPSK" w:cs="TH SarabunPSK"/>
          <w:sz w:val="32"/>
          <w:szCs w:val="32"/>
        </w:rPr>
        <w:t>hazardous waste management</w:t>
      </w:r>
      <w:r w:rsidR="00513E54">
        <w:rPr>
          <w:rFonts w:ascii="TH SarabunPSK" w:hAnsi="TH SarabunPSK" w:cs="TH SarabunPSK"/>
          <w:sz w:val="32"/>
          <w:szCs w:val="32"/>
        </w:rPr>
        <w:t xml:space="preserve">       </w:t>
      </w:r>
      <w:r w:rsidR="00BA3840" w:rsidRPr="00401E45">
        <w:rPr>
          <w:rFonts w:ascii="TH SarabunPSK" w:hAnsi="TH SarabunPSK" w:cs="TH SarabunPSK"/>
          <w:sz w:val="32"/>
          <w:szCs w:val="32"/>
        </w:rPr>
        <w:t xml:space="preserve">3) </w:t>
      </w:r>
      <w:r w:rsidR="00DC1C83" w:rsidRPr="00401E45">
        <w:rPr>
          <w:rFonts w:ascii="TH SarabunPSK" w:hAnsi="TH SarabunPSK" w:cs="TH SarabunPSK"/>
          <w:sz w:val="32"/>
          <w:szCs w:val="32"/>
        </w:rPr>
        <w:t xml:space="preserve">Effectiveness of the guide line for hazardous waste management of households in the most </w:t>
      </w:r>
      <w:r w:rsidR="00BA3840" w:rsidRPr="00401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C83" w:rsidRPr="00401E45">
        <w:rPr>
          <w:rFonts w:ascii="TH SarabunPSK" w:hAnsi="TH SarabunPSK" w:cs="TH SarabunPSK"/>
          <w:sz w:val="32"/>
          <w:szCs w:val="32"/>
          <w:cs/>
        </w:rPr>
        <w:t>(</w:t>
      </w:r>
      <w:r w:rsidR="00BA3840" w:rsidRPr="00401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C83" w:rsidRPr="00401E45">
        <w:rPr>
          <w:rFonts w:ascii="TH SarabunPSK" w:hAnsi="TH SarabunPSK" w:cs="TH SarabunPSK"/>
          <w:sz w:val="32"/>
          <w:szCs w:val="32"/>
        </w:rPr>
        <w:t>Means=</w:t>
      </w:r>
      <w:r w:rsidR="00BA3840" w:rsidRPr="00401E45">
        <w:rPr>
          <w:rFonts w:ascii="TH SarabunPSK" w:hAnsi="TH SarabunPSK" w:cs="TH SarabunPSK"/>
          <w:sz w:val="32"/>
          <w:szCs w:val="32"/>
        </w:rPr>
        <w:t xml:space="preserve">4.95 </w:t>
      </w:r>
      <w:r w:rsidR="00DC1C83" w:rsidRPr="00401E45">
        <w:rPr>
          <w:rFonts w:ascii="TH SarabunPSK" w:hAnsi="TH SarabunPSK" w:cs="TH SarabunPSK"/>
          <w:sz w:val="32"/>
          <w:szCs w:val="32"/>
        </w:rPr>
        <w:t>SD=</w:t>
      </w:r>
      <w:r w:rsidR="00BA3840" w:rsidRPr="00401E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013D" w:rsidRPr="00401E45">
        <w:rPr>
          <w:rFonts w:ascii="TH SarabunPSK" w:hAnsi="TH SarabunPSK" w:cs="TH SarabunPSK"/>
          <w:sz w:val="32"/>
          <w:szCs w:val="32"/>
        </w:rPr>
        <w:t xml:space="preserve">0.23). </w:t>
      </w:r>
    </w:p>
    <w:p w:rsidR="001F50E3" w:rsidRDefault="001F50E3" w:rsidP="008A772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86CAB" w:rsidRDefault="00DB0994" w:rsidP="008A7729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 w:rsidRPr="00C42C0B">
        <w:rPr>
          <w:rFonts w:ascii="TH SarabunPSK" w:hAnsi="TH SarabunPSK" w:cs="TH SarabunPSK"/>
          <w:b/>
          <w:bCs/>
          <w:sz w:val="32"/>
          <w:szCs w:val="32"/>
        </w:rPr>
        <w:t>Keywords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guide line, </w:t>
      </w:r>
      <w:r w:rsidRPr="00DB0994">
        <w:rPr>
          <w:rFonts w:ascii="TH SarabunPSK" w:hAnsi="TH SarabunPSK" w:cs="TH SarabunPSK"/>
          <w:sz w:val="32"/>
          <w:szCs w:val="32"/>
        </w:rPr>
        <w:t>hazardous waste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DB0994">
        <w:rPr>
          <w:rFonts w:ascii="TH SarabunPSK" w:hAnsi="TH SarabunPSK" w:cs="TH SarabunPSK"/>
          <w:sz w:val="32"/>
          <w:szCs w:val="32"/>
        </w:rPr>
        <w:t>households</w:t>
      </w:r>
    </w:p>
    <w:p w:rsidR="007907C3" w:rsidRDefault="007907C3" w:rsidP="008A7729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1A60" w:rsidRDefault="00FD1A60" w:rsidP="001F50E3">
      <w:pPr>
        <w:rPr>
          <w:rFonts w:ascii="TH SarabunPSK" w:hAnsi="TH SarabunPSK" w:cs="TH SarabunPSK"/>
          <w:b/>
          <w:bCs/>
          <w:sz w:val="24"/>
          <w:szCs w:val="32"/>
          <w:cs/>
        </w:rPr>
        <w:sectPr w:rsidR="00FD1A60" w:rsidSect="00A8499B">
          <w:headerReference w:type="default" r:id="rId8"/>
          <w:pgSz w:w="12240" w:h="15840"/>
          <w:pgMar w:top="1440" w:right="1440" w:bottom="1440" w:left="1440" w:header="720" w:footer="720" w:gutter="0"/>
          <w:pgNumType w:fmt="thaiLetters" w:start="5" w:chapStyle="1"/>
          <w:cols w:space="720"/>
          <w:docGrid w:linePitch="360"/>
        </w:sectPr>
      </w:pPr>
    </w:p>
    <w:p w:rsidR="00C84427" w:rsidRPr="001F50E3" w:rsidRDefault="00C84427" w:rsidP="001F50E3">
      <w:pPr>
        <w:rPr>
          <w:rFonts w:ascii="TH SarabunPSK" w:hAnsi="TH SarabunPSK" w:cs="TH SarabunPSK"/>
          <w:b/>
          <w:bCs/>
          <w:sz w:val="24"/>
          <w:szCs w:val="32"/>
        </w:rPr>
      </w:pPr>
      <w:r w:rsidRPr="001F50E3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บทนำ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ยะอันตรายนับว่าเป็นขยะที่ส่งผลเสียต่อสุขภาพร่างกายของมนุษย์และสิ่งแวดล้อมเป็นอย่างมากในเหล่าบรรดาขยะทุกประเภท โดยปัจจุบันความเจริญก้าวหน้าทางด้านวิทยาศาสตร์และเทคโนโลยีส่งผลให้มีวัสดุและผลิตภัณฑ์จำนวนมากที่ช่วยให้ชีวิตความเป็นอยู่ของมนุษย์มีความสุขสบายมากขึ้นมีการบริโภคมากขึ้น ทั้งอาหาร เครื่องดื่ม โทรศัพท์มือถือ คอมพิวเตอร์ น้ำมัน รถยนต์ ฯลฯ ประชาชนในแต่ละครัวเรือนมีการดำเนินวิถีชีวิตพร้อมกับสิ่งอำนวยความสะดวกเหล่านั้น ขยะอันตรายในครัวเรือน เช่น หลอดไฟ กระบอกไฟฉาย ถ่ายไฟฉาย น้ำยาล้างเล็บ ปากกาเคมี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กาวน์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เครื่องสำอางหมดอายุ กระป๋องสเปรย์ ยาเบื่อหนู ยา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ฆ่าแมลง ยาหมดอายุ น้ำยาล้างห้องน้ำ น้ำยาฆ่าเชื้อ โคมไฟ ตลับหมึกพิมพ์ น้ำยาเช็ดกระจก เป็นต้น โดยในขยะอันตรายเหล่านั้นมีสารเคมีที่เป็นส่วนประกอบ เช่น แคดเมียม ตะกั่ว ปรอท เป็นต้น สามารถส่งผลกระทบต่อสุขภาพทั้งทางตรงและทางอ้อม เช่น ทางการหายใจโดยการสูดดม ทางปากโดยการรับประทาน และทางผิวหนังโดยการสัมผัส ขยะอันตรายยังสร้างปัญหาแก่ระบบนิเวศมากที่สุดซึ่งมีแนวโน้มเพิ่มมากขึ้นทุกปี ขยะอันตรายเหล่านี้หากไม่ได้รับการจัดการอย่างถูกวิธีจะก่อให้เกิดผลกระทบต่อสุขภาพอนามัยของประชาชน และคุณภาพของสิ่งแวดล้อมในระยะยาว จากการสำรวจของเสียอันตรายจากชุมชนของกรมควบคุมมลพิษในปี พ.ศ. 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มีขยะอันตรายเกิดขึ้น จำนวน </w:t>
      </w:r>
      <w:r>
        <w:rPr>
          <w:rFonts w:ascii="TH SarabunPSK" w:hAnsi="TH SarabunPSK" w:cs="TH SarabunPSK"/>
          <w:sz w:val="32"/>
          <w:szCs w:val="32"/>
        </w:rPr>
        <w:t>401,387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ตัน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และในปีพ.ศ.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618,749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ตัน เพิ่มขึ้น </w:t>
      </w:r>
      <w:r>
        <w:rPr>
          <w:rFonts w:ascii="TH SarabunPSK" w:hAnsi="TH SarabunPSK" w:cs="TH SarabunPSK"/>
          <w:sz w:val="32"/>
          <w:szCs w:val="32"/>
        </w:rPr>
        <w:t xml:space="preserve">217,362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ตัน ได้รับการจัดการอย่างถูกต้อง </w:t>
      </w:r>
      <w:r>
        <w:rPr>
          <w:rFonts w:ascii="TH SarabunPSK" w:hAnsi="TH SarabunPSK" w:cs="TH SarabunPSK"/>
          <w:sz w:val="32"/>
          <w:szCs w:val="32"/>
        </w:rPr>
        <w:t>60,619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ตัน อีก </w:t>
      </w:r>
      <w:r>
        <w:rPr>
          <w:rFonts w:ascii="TH SarabunPSK" w:hAnsi="TH SarabunPSK" w:cs="TH SarabunPSK"/>
          <w:sz w:val="32"/>
          <w:szCs w:val="32"/>
        </w:rPr>
        <w:t xml:space="preserve">156,743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ตัน ขยะอันตรายยังทิ้งปนกับขยะทั่วไป เนื่องจากประชาชนยังมีการคัดแยก การเก็บ การรวบรวม และการขนส่งไปกำจัดยังไม่ถูกวิธี (กรมควบคุมมลพิษ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งหวัดเชียงรายเป็นจังหวัดที่มีความเป็นสังคมเมืองที่มีการขยายตัวสูงตามจำนวนประชากรที่เพิ่มขึ้น และการพัฒนาด้านเศรษฐกิจ สังคม รวมทั้งเทคโนโลยี ส่งผลให้</w:t>
      </w:r>
      <w:r w:rsidR="00AE3E3E">
        <w:rPr>
          <w:rFonts w:ascii="TH SarabunPSK" w:hAnsi="TH SarabunPSK" w:cs="TH SarabunPSK"/>
          <w:sz w:val="32"/>
          <w:szCs w:val="32"/>
          <w:cs/>
        </w:rPr>
        <w:t>เกิดการบริโภคเพิ่มสูงขึ้น</w:t>
      </w:r>
      <w:r>
        <w:rPr>
          <w:rFonts w:ascii="TH SarabunPSK" w:hAnsi="TH SarabunPSK" w:cs="TH SarabunPSK"/>
          <w:sz w:val="32"/>
          <w:szCs w:val="32"/>
          <w:cs/>
        </w:rPr>
        <w:t xml:space="preserve">อาจทำให้ปริมาณขยะอันตรายเพิ่มมากขึ้น เมื่อพิจารณาถึงสถานการณ์ขยะอันตรายในจังหวัดเชียงรายพบว่ามีอัตราการเกิดขยะอันตรายเฉลี่ย 0.3 ตัน/คน/ปี (กรมควบคุมมลพิษ 2559) โดยได้มีการแต่งตั้งคณะกรรมการจัดทำแผนการบริหารจัดการขยะมูลฝอย ที่เน้นการรณรงค์ลดขยะมูลฝอยและของเสียอันตราย แม้จะมีปริมาณขยะที่เพิ่มขึ้นบ้างในบางปี และมีการเตรียมพร้อมรับมือแก้ไขปัญหาปริมาณขยะอันตรายที่เกิดขึ้น ไม่ว่าจะเป็นขยะอันตรายที่เกิดจากชุมชนหรือโรงงานอุตสาหกรรม สถานการณ์ขยะอันตรายของจังหวัดเชียงรายในปี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มีขยะอันตรายเกิดขึ้นจำนวน </w:t>
      </w:r>
      <w:r>
        <w:rPr>
          <w:rFonts w:ascii="TH SarabunPSK" w:hAnsi="TH SarabunPSK" w:cs="TH SarabunPSK"/>
          <w:sz w:val="32"/>
          <w:szCs w:val="32"/>
        </w:rPr>
        <w:t xml:space="preserve">23 </w:t>
      </w:r>
      <w:r>
        <w:rPr>
          <w:rFonts w:ascii="TH SarabunPSK" w:hAnsi="TH SarabunPSK" w:cs="TH SarabunPSK" w:hint="cs"/>
          <w:sz w:val="32"/>
          <w:szCs w:val="32"/>
          <w:cs/>
        </w:rPr>
        <w:t>ตัน/วัน โดยได้มีการดำเนินการรวบรวมและนำขยะไปกำจัดอย่างถูกต้องตามหลักวิชาการ (กรมประชาสัมพันธ์จังหวัดเชียงราย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>) จากการศึกษาวิจัยของสุธิดา  อุทะพันธ์ (</w:t>
      </w:r>
      <w:r>
        <w:rPr>
          <w:rFonts w:ascii="TH SarabunPSK" w:hAnsi="TH SarabunPSK" w:cs="TH SarabunPSK"/>
          <w:sz w:val="32"/>
          <w:szCs w:val="32"/>
        </w:rPr>
        <w:t>2556</w:t>
      </w:r>
      <w:r>
        <w:rPr>
          <w:rFonts w:ascii="TH SarabunPSK" w:hAnsi="TH SarabunPSK" w:cs="TH SarabunPSK" w:hint="cs"/>
          <w:sz w:val="32"/>
          <w:szCs w:val="32"/>
          <w:cs/>
        </w:rPr>
        <w:t>) ได้ศึกษาการบริหารจัดการขยะอันตรายจากชุมชนและผลกระทบทางสิ่งแวดล้อม ผลการศึกษาพบว่า ชั้นดินรอบบ่อขยะพบสารหนู แคดเมียม สังกะสี และโคบอลต์เกินค่ามาตรฐาน ส่วนหน้าผิวดิน พบเหล็ก เกินค่ามาตรฐาน และการศึกษาวิจัยของ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โสมศิริ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เดชารัตน์ (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>) เกี่ยวกับการจัดการของเสียอันตรายแบบมีส่วนร่วมของประชาชนในพื้นที่อำเภอป่าพะยอม จังหวัดพัทลุง พบว่าประชาชนมีความพร้อมด้านการมีส่วนร่วมในการจัดการขยะอันตรายในระดับครัวเรือนอยู่ใน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ะดับปานกลางและมีการคัดแยกขยะอันตรายจากขยะทั่วไปแต่ยังไม่มีการจัดการขยะอันตรายในระดับครัวเรือน 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ตำบลป่าอ้อดอนชัย อำเภอเมืองเชียงราย จังหวัดเชียงราย มีลักษณะเป็นชุมชนกึ่งเมืองกึ่งชนบทมีประชากรที่อาศัยอยู่จำนวน </w:t>
      </w:r>
      <w:r>
        <w:rPr>
          <w:rFonts w:ascii="TH SarabunPSK" w:hAnsi="TH SarabunPSK" w:cs="TH SarabunPSK"/>
          <w:sz w:val="32"/>
          <w:szCs w:val="32"/>
        </w:rPr>
        <w:t>6,241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มี</w:t>
      </w:r>
      <w:r>
        <w:rPr>
          <w:rFonts w:ascii="TH SarabunPSK" w:hAnsi="TH SarabunPSK" w:cs="TH SarabunPSK"/>
          <w:sz w:val="32"/>
          <w:szCs w:val="32"/>
        </w:rPr>
        <w:t xml:space="preserve"> 2,456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ครัวเรือน โดยตั้งแต่วันที่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พ.ศ.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เป็นต้นมา ทางเทศบาลตำบลป่าอ้อดอนชัยไม่มีบริการการเก็บขยะทั่วไปประชาชนต้องคัดแยก เก็บรวบรวม ขนส่ง และกำจัดขยะด้วยตนเอง โดยที่ผ่านมาตำบลป่าอ้อดอนชัยมีปริมาณขยะอันตรายทั้งสิ้น </w:t>
      </w:r>
      <w:r>
        <w:rPr>
          <w:rFonts w:ascii="TH SarabunPSK" w:hAnsi="TH SarabunPSK" w:cs="TH SarabunPSK"/>
          <w:sz w:val="32"/>
          <w:szCs w:val="32"/>
        </w:rPr>
        <w:t xml:space="preserve">1,779.6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กิโลกรัม (เทศบาลตำบลป่าอ้อดอนชัย 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ซึ่งประชาชนจะต้องคัดแยกขยะอันตราย เก็บรวบรวมขยะอันตราย และเก็บขนขยะอันตรายของครัวเรือนตนเอง ไปไว้ ณ จุดรวบรวมขยะอันตรายของหมู่บ้านโดยจะมีทางหน่วยงานที่มีหน้าที่กำจัดขยะอันตรายมารับขยะอันตราย ณ จุดรวบรวมขยะอันตรายของหมู่บ้านไปกำจัดที่ถูกวิธีในลำดับต่อไปซึ่งประชาชนได้สัมผัสและคลุกคลีกับขยะอันตรายที่ส่งผลต่อสุขภาพ หากไม่มีความรู้และวิธีการกำจัดขยะอันตรายที่ถูกต้องอาจทำให้สารเคมีปนเปื้อนและสะสมอยู่ในร่างกายส่งผลต่อสุขภาพอย่างเฉียบพลันและเรื้อรังได้ ด้วยสภาพปัญหาผนวกกับแนวคิดการจัดการขยะอันตรายและผลการศึกษาวิจัยที่ผ่านมาจึงเห็นควรที่จะทำการศึกษาสภาพการจัดการขยะอันตรายของครัวเรือน ได้แก่ การศึกษาปริมาณขยะอันตรายของครัวเรือนและการศึกษาสภาพการจัดการขยะอันตรายของครัวเรือน ทั้งการคัดแยกขยะอันตราย การเก็บรวบรวมขยะอันตราย การเก็บขนขยะอันตราย และการกำจัดขยะอันตราย เพื่อนำมาคิดหาแนวทางในการจัดการขยะอันตรายของครัวเรือนและให้ครัวเรือนนำไปปฏิบัติให้บังเกิดผลต่อไป 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1A60" w:rsidRPr="00AC20CA" w:rsidRDefault="00FD1A60" w:rsidP="00C84427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20CA" w:rsidRPr="00AC20CA" w:rsidRDefault="00AC20CA" w:rsidP="00C84427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AC20C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คำถามการวิจัย</w:t>
      </w:r>
    </w:p>
    <w:p w:rsidR="00AC20CA" w:rsidRDefault="00AC20CA" w:rsidP="00AC20C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สภาพ</w:t>
      </w:r>
      <w:r w:rsidRPr="005A72C5">
        <w:rPr>
          <w:rFonts w:ascii="TH SarabunPSK" w:hAnsi="TH SarabunPSK" w:cs="TH SarabunPSK" w:hint="cs"/>
          <w:sz w:val="32"/>
          <w:szCs w:val="32"/>
          <w:cs/>
        </w:rPr>
        <w:t>การจัดการขยะอันตรายของ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ครัวเรือน </w:t>
      </w:r>
      <w:r w:rsidRPr="005A72C5">
        <w:rPr>
          <w:rFonts w:ascii="TH SarabunPSK" w:hAnsi="TH SarabunPSK" w:cs="TH SarabunPSK"/>
          <w:sz w:val="32"/>
          <w:szCs w:val="32"/>
          <w:cs/>
        </w:rPr>
        <w:t>ตำบลป่าอ้อดอนชัย อำเภอเมือง จังหวัดเชียงราย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เป็นอย่างไร</w:t>
      </w:r>
    </w:p>
    <w:p w:rsidR="00AC20CA" w:rsidRDefault="00AC20CA" w:rsidP="00AC20C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5A72C5">
        <w:rPr>
          <w:rFonts w:ascii="TH SarabunPSK" w:hAnsi="TH SarabunPSK" w:cs="TH SarabunPSK" w:hint="cs"/>
          <w:sz w:val="32"/>
          <w:szCs w:val="32"/>
          <w:cs/>
        </w:rPr>
        <w:t>แนวทางการจ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ัดการขยะอันตรายของครัวเรือน </w:t>
      </w:r>
      <w:r w:rsidRPr="005A72C5">
        <w:rPr>
          <w:rFonts w:ascii="TH SarabunPSK" w:hAnsi="TH SarabunPSK" w:cs="TH SarabunPSK" w:hint="cs"/>
          <w:sz w:val="32"/>
          <w:szCs w:val="32"/>
          <w:cs/>
        </w:rPr>
        <w:t xml:space="preserve">ตำบลป่าอ้อดอนชัย </w:t>
      </w:r>
      <w:r w:rsidRPr="005A72C5">
        <w:rPr>
          <w:rFonts w:ascii="TH SarabunPSK" w:hAnsi="TH SarabunPSK" w:cs="TH SarabunPSK"/>
          <w:sz w:val="32"/>
          <w:szCs w:val="32"/>
          <w:cs/>
        </w:rPr>
        <w:t>อำเภอเมือง จังหวัดเชียงราย</w:t>
      </w:r>
      <w:r w:rsidRPr="005A7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เป็นอย่างไร</w:t>
      </w:r>
      <w:r w:rsidRPr="005A72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20CA" w:rsidRPr="005A72C5" w:rsidRDefault="00AC20CA" w:rsidP="00AC20C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ประสิทธิผลของแนวทางการจัดการขยะอันตรายของครัวเรือน </w:t>
      </w:r>
      <w:r w:rsidRPr="005A72C5">
        <w:rPr>
          <w:rFonts w:ascii="TH SarabunPSK" w:hAnsi="TH SarabunPSK" w:cs="TH SarabunPSK" w:hint="cs"/>
          <w:sz w:val="32"/>
          <w:szCs w:val="32"/>
          <w:cs/>
        </w:rPr>
        <w:t xml:space="preserve">ตำบลป่าอ้อดอนชัย </w:t>
      </w:r>
      <w:r w:rsidRPr="005A72C5">
        <w:rPr>
          <w:rFonts w:ascii="TH SarabunPSK" w:hAnsi="TH SarabunPSK" w:cs="TH SarabunPSK"/>
          <w:sz w:val="32"/>
          <w:szCs w:val="32"/>
          <w:cs/>
        </w:rPr>
        <w:t>อำเภอเมือง จังหวัดเชียงราย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เป็นอย่างไร</w:t>
      </w:r>
    </w:p>
    <w:p w:rsidR="00AC20CA" w:rsidRDefault="00AC20CA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4427" w:rsidRPr="00F23E7E" w:rsidRDefault="00C84427" w:rsidP="00C844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23E7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เพื่อศึกษาสภาพการจัดการขยะอันตรายของครัวเรือน ตำบลป่าอ้อดอนชัย อำเภอเมือง จังหวัดเชียงราย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เพื่อพัฒนาแนวทางการจัดการขยะอันตรายของครัวเรือน ตำบลป่าอ้อดอนชัย อำเภอเมือง จังหวัดเชียงราย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เพื่อศึกษาประสิทธิผลแนวทางการจัดการขยะอันตรายของครัวเรือน ตำบลป่าอ้อดอนชัย อำเภอเมือง จังหวัดเชียงราย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4427" w:rsidRPr="002660C5" w:rsidRDefault="00AC20CA" w:rsidP="002660C5">
      <w:pPr>
        <w:pStyle w:val="a3"/>
        <w:jc w:val="thaiDistribute"/>
        <w:rPr>
          <w:rFonts w:ascii="TH SarabunPSK" w:hAnsi="TH SarabunPSK" w:cs="TH SarabunPSK"/>
          <w:sz w:val="28"/>
        </w:rPr>
      </w:pPr>
      <w:r w:rsidRPr="00AC20CA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การวิจัยครั้งนี้เป็นการศึกษาแนวทางการจัดการขยะอันตรายของครัวเรือน ตำบลป่าอ้อดอนชัย อำเภอเมือง จังหวัดเชียงราย ซึ่งรูปแบบการศึกษาครั้งนี้เป็นการวิจัยแบบผสมผสาน (</w:t>
      </w:r>
      <w:r>
        <w:rPr>
          <w:rFonts w:ascii="TH SarabunPSK" w:hAnsi="TH SarabunPSK" w:cs="TH SarabunPSK"/>
          <w:sz w:val="32"/>
          <w:szCs w:val="32"/>
        </w:rPr>
        <w:t>Mixed Methods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Research)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โดยการใช้แบบสอบถาม (</w:t>
      </w:r>
      <w:r>
        <w:rPr>
          <w:rFonts w:ascii="TH SarabunPSK" w:hAnsi="TH SarabunPSK" w:cs="TH SarabunPSK"/>
          <w:sz w:val="32"/>
          <w:szCs w:val="32"/>
        </w:rPr>
        <w:t>Questionnaire)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และการสนทนากลุ่ม (</w:t>
      </w:r>
      <w:r>
        <w:rPr>
          <w:rFonts w:ascii="TH SarabunPSK" w:hAnsi="TH SarabunPSK" w:cs="TH SarabunPSK"/>
          <w:sz w:val="32"/>
          <w:szCs w:val="32"/>
        </w:rPr>
        <w:t>Focus Group Discussion</w:t>
      </w:r>
      <w:r>
        <w:rPr>
          <w:rFonts w:ascii="TH SarabunPSK" w:hAnsi="TH SarabunPSK" w:cs="TH SarabunPSK" w:hint="cs"/>
          <w:sz w:val="32"/>
          <w:szCs w:val="32"/>
          <w:cs/>
        </w:rPr>
        <w:t>) เป็นเครื่องมือในการเก็บรวบรวมข้อมูล ทั้งนี้ผู้วิจัยได้แบ่งผลการวิเคราะห์เป็น 3 ตอน ดังนี้</w:t>
      </w:r>
    </w:p>
    <w:p w:rsidR="00AE3E3E" w:rsidRPr="00F23E7E" w:rsidRDefault="00C84427" w:rsidP="00C8442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E7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F23E7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23E7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การจัดการขยะอันตรายของครัวเรือน</w:t>
      </w:r>
    </w:p>
    <w:p w:rsidR="002660C5" w:rsidRDefault="002660C5" w:rsidP="002660C5">
      <w:pPr>
        <w:pStyle w:val="a3"/>
        <w:numPr>
          <w:ilvl w:val="0"/>
          <w:numId w:val="3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660C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วอย</w:t>
      </w:r>
      <w:r w:rsidR="00C93372">
        <w:rPr>
          <w:rFonts w:ascii="TH SarabunPSK" w:hAnsi="TH SarabunPSK" w:cs="TH SarabunPSK" w:hint="cs"/>
          <w:b/>
          <w:bCs/>
          <w:sz w:val="32"/>
          <w:szCs w:val="32"/>
          <w:cs/>
        </w:rPr>
        <w:t>่างที่ใช้ในการ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FD1A60">
        <w:rPr>
          <w:rFonts w:ascii="TH SarabunPSK" w:hAnsi="TH SarabunPSK" w:cs="TH SarabunPSK"/>
          <w:sz w:val="32"/>
          <w:szCs w:val="32"/>
        </w:rPr>
        <w:t xml:space="preserve"> </w:t>
      </w:r>
      <w:r w:rsidR="00FD1A60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2660C5" w:rsidRPr="00841A3B" w:rsidRDefault="002660C5" w:rsidP="00FD1A60">
      <w:pPr>
        <w:pStyle w:val="a3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92683">
        <w:rPr>
          <w:rFonts w:ascii="TH SarabunPSK" w:hAnsi="TH SarabunPSK" w:cs="TH SarabunPSK" w:hint="cs"/>
          <w:sz w:val="32"/>
          <w:szCs w:val="32"/>
          <w:cs/>
        </w:rPr>
        <w:lastRenderedPageBreak/>
        <w:t>ตัวแทนครอบครัวหรือบุคคลในครอบครัวในตำบลป่าอ้อดอนชัย อำเภอเมือง จังหวัดเชียงราย</w:t>
      </w:r>
      <w:r w:rsidRPr="00392683">
        <w:rPr>
          <w:rFonts w:ascii="TH SarabunPSK" w:hAnsi="TH SarabunPSK" w:cs="TH SarabunPSK"/>
          <w:sz w:val="32"/>
          <w:szCs w:val="32"/>
        </w:rPr>
        <w:t xml:space="preserve"> </w:t>
      </w:r>
      <w:r w:rsidRPr="00392683">
        <w:rPr>
          <w:rFonts w:ascii="TH SarabunPSK" w:hAnsi="TH SarabunPSK" w:cs="TH SarabunPSK" w:hint="cs"/>
          <w:sz w:val="32"/>
          <w:szCs w:val="32"/>
          <w:cs/>
        </w:rPr>
        <w:t xml:space="preserve">จะใช้วิธีการสุ่มกลุ่มตัวอย่างแบบง่าย </w:t>
      </w:r>
      <w:r w:rsidRPr="00392683">
        <w:rPr>
          <w:rFonts w:ascii="TH SarabunPSK" w:hAnsi="TH SarabunPSK" w:cs="TH SarabunPSK"/>
          <w:sz w:val="32"/>
          <w:szCs w:val="32"/>
          <w:cs/>
        </w:rPr>
        <w:t>(</w:t>
      </w:r>
      <w:r w:rsidRPr="00392683">
        <w:rPr>
          <w:rFonts w:ascii="TH SarabunPSK" w:hAnsi="TH SarabunPSK" w:cs="TH SarabunPSK"/>
          <w:sz w:val="32"/>
          <w:szCs w:val="32"/>
        </w:rPr>
        <w:t>Simple Random Sampling)</w:t>
      </w:r>
      <w:r w:rsidRPr="00392683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392683">
        <w:rPr>
          <w:rFonts w:ascii="TH SarabunPSK" w:hAnsi="TH SarabunPSK" w:cs="TH SarabunPSK"/>
          <w:sz w:val="32"/>
          <w:szCs w:val="32"/>
        </w:rPr>
        <w:t xml:space="preserve">333 </w:t>
      </w:r>
      <w:r w:rsidRPr="00392683"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  <w:r w:rsidRPr="003926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การคัดเลือกกลุ่มตัวอย่าง</w:t>
      </w:r>
      <w:r w:rsidRPr="00392683">
        <w:rPr>
          <w:rFonts w:ascii="TH SarabunPSK" w:hAnsi="TH SarabunPSK" w:cs="TH SarabunPSK" w:hint="cs"/>
          <w:sz w:val="32"/>
          <w:szCs w:val="32"/>
          <w:cs/>
        </w:rPr>
        <w:t xml:space="preserve">ที่ได้จากตารางสุ่มของ </w:t>
      </w:r>
      <w:r w:rsidRPr="00392683">
        <w:rPr>
          <w:rFonts w:ascii="TH SarabunPSK" w:hAnsi="TH SarabunPSK" w:cs="TH SarabunPSK"/>
          <w:sz w:val="32"/>
          <w:szCs w:val="32"/>
        </w:rPr>
        <w:t xml:space="preserve">Taro Yamane (1973) </w:t>
      </w:r>
      <w:r w:rsidRPr="00392683">
        <w:rPr>
          <w:rFonts w:ascii="TH SarabunPSK" w:hAnsi="TH SarabunPSK" w:cs="TH SarabunPSK" w:hint="cs"/>
          <w:sz w:val="32"/>
          <w:szCs w:val="32"/>
          <w:cs/>
        </w:rPr>
        <w:t xml:space="preserve">ที่ระดับความเชื่อมั่น </w:t>
      </w:r>
      <w:r w:rsidRPr="00392683">
        <w:rPr>
          <w:rFonts w:ascii="TH SarabunPSK" w:hAnsi="TH SarabunPSK" w:cs="TH SarabunPSK"/>
          <w:sz w:val="32"/>
          <w:szCs w:val="32"/>
        </w:rPr>
        <w:t xml:space="preserve">95%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เพื่อป้องกันการคาดเคลื่อนและความไม่สมบูรณ์ของข้อมูลในการวิจัยครั้งนี้ ผู้วิจัยได้เพิ่มกลุ่มตัวอย่างอีกร้อยละ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ผู้วิจัยจึงเก็บรวบรวมข้อมูลจากกลุ่มตัวอย่างทั้งสิ้น </w:t>
      </w:r>
      <w:r>
        <w:rPr>
          <w:rFonts w:ascii="TH SarabunPSK" w:hAnsi="TH SarabunPSK" w:cs="TH SarabunPSK"/>
          <w:sz w:val="32"/>
          <w:szCs w:val="32"/>
        </w:rPr>
        <w:t xml:space="preserve">367 </w:t>
      </w:r>
      <w:r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</w:p>
    <w:p w:rsidR="002660C5" w:rsidRPr="007D7669" w:rsidRDefault="002660C5" w:rsidP="002660C5">
      <w:pPr>
        <w:pStyle w:val="a3"/>
        <w:numPr>
          <w:ilvl w:val="0"/>
          <w:numId w:val="37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669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2660C5" w:rsidRPr="00206E70" w:rsidRDefault="002660C5" w:rsidP="00EB124A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5AD8">
        <w:rPr>
          <w:rFonts w:ascii="TH SarabunPSK" w:hAnsi="TH SarabunPSK" w:cs="TH SarabunPSK"/>
          <w:sz w:val="32"/>
          <w:szCs w:val="32"/>
          <w:cs/>
        </w:rPr>
        <w:t>เครื่อ</w:t>
      </w:r>
      <w:r>
        <w:rPr>
          <w:rFonts w:ascii="TH SarabunPSK" w:hAnsi="TH SarabunPSK" w:cs="TH SarabunPSK"/>
          <w:sz w:val="32"/>
          <w:szCs w:val="32"/>
          <w:cs/>
        </w:rPr>
        <w:t>งมือที่ใช้ในการวิจัย</w:t>
      </w:r>
      <w:r w:rsidR="00FD1A60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425AD8">
        <w:rPr>
          <w:rFonts w:ascii="TH SarabunPSK" w:hAnsi="TH SarabunPSK" w:cs="TH SarabunPSK"/>
          <w:sz w:val="32"/>
          <w:szCs w:val="32"/>
          <w:cs/>
        </w:rPr>
        <w:t>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46D">
        <w:rPr>
          <w:rFonts w:ascii="TH SarabunPSK" w:hAnsi="TH SarabunPSK" w:cs="TH SarabunPSK"/>
          <w:sz w:val="32"/>
          <w:szCs w:val="32"/>
          <w:cs/>
        </w:rPr>
        <w:t>(</w:t>
      </w:r>
      <w:r w:rsidRPr="00EB146D">
        <w:rPr>
          <w:rFonts w:ascii="TH SarabunPSK" w:hAnsi="TH SarabunPSK" w:cs="TH SarabunPSK"/>
          <w:sz w:val="32"/>
          <w:szCs w:val="32"/>
        </w:rPr>
        <w:t>Questionnaire)</w:t>
      </w:r>
      <w:r w:rsidRPr="00EB1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สภาพการจัดการขยะอันตรายของครัวเรือน </w:t>
      </w:r>
      <w:r w:rsidRPr="00425AD8">
        <w:rPr>
          <w:rFonts w:ascii="TH SarabunPSK" w:hAnsi="TH SarabunPSK" w:cs="TH SarabunPSK"/>
          <w:sz w:val="32"/>
          <w:szCs w:val="32"/>
          <w:cs/>
        </w:rPr>
        <w:t xml:space="preserve">ที่ผู้วิจัยสร้างขึ้นจากการทบทวนวรรณกรรมที่เกี่ยวข้อง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เป็นเครื่องมือวิจัยชุดที่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425AD8">
        <w:rPr>
          <w:rFonts w:ascii="TH SarabunPSK" w:hAnsi="TH SarabunPSK" w:cs="TH SarabunPSK"/>
          <w:sz w:val="32"/>
          <w:szCs w:val="32"/>
          <w:cs/>
        </w:rPr>
        <w:t xml:space="preserve">โดยแบ่งออกเป็น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425AD8">
        <w:rPr>
          <w:rFonts w:ascii="TH SarabunPSK" w:hAnsi="TH SarabunPSK" w:cs="TH SarabunPSK"/>
          <w:sz w:val="32"/>
          <w:szCs w:val="32"/>
          <w:cs/>
        </w:rPr>
        <w:t xml:space="preserve"> จำนวนทั้งหมด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 w:rsidRPr="00425AD8">
        <w:rPr>
          <w:rFonts w:ascii="TH SarabunPSK" w:hAnsi="TH SarabunPSK" w:cs="TH SarabunPSK"/>
          <w:sz w:val="32"/>
          <w:szCs w:val="32"/>
          <w:cs/>
        </w:rPr>
        <w:t xml:space="preserve"> ข้อ ดังนี้</w:t>
      </w:r>
    </w:p>
    <w:p w:rsidR="00C84427" w:rsidRDefault="00C84427" w:rsidP="00EB124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ข้อมูลส่วนบุคคลซึ่งเป็นตัวแทนครัวเรือน ได้แก่ เพศ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</w:t>
      </w:r>
      <w:r w:rsidR="00FD1A60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สถานภาพสมรส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รายได้ต่อเดือน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จำนวนสมาชิกในครัวเรือน</w:t>
      </w:r>
      <w:r>
        <w:rPr>
          <w:rFonts w:ascii="TH SarabunPSK" w:hAnsi="TH SarabunPSK" w:cs="TH SarabunPSK"/>
          <w:sz w:val="32"/>
          <w:szCs w:val="32"/>
        </w:rPr>
        <w:t xml:space="preserve"> , </w:t>
      </w:r>
      <w:r>
        <w:rPr>
          <w:rFonts w:ascii="TH SarabunPSK" w:hAnsi="TH SarabunPSK" w:cs="TH SarabunPSK" w:hint="cs"/>
          <w:sz w:val="32"/>
          <w:szCs w:val="32"/>
          <w:cs/>
        </w:rPr>
        <w:t>ขยะอันตรายที่ทิ้ง</w:t>
      </w:r>
      <w:r>
        <w:rPr>
          <w:rFonts w:ascii="TH SarabunPSK" w:hAnsi="TH SarabunPSK" w:cs="TH SarabunPSK" w:hint="cs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ความถี่ของการทิ้งขยะอันตราย</w:t>
      </w:r>
    </w:p>
    <w:p w:rsidR="00C84427" w:rsidRDefault="00C84427" w:rsidP="00EB124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สภาพการจัดการขยะอันตรายของครัวเรือน ตำบลป่าอ้อดอนชัย อำเภอเมือง จังหวัดเชียงราย ประกอบด้วย การคัดแยกขยะอ</w:t>
      </w:r>
      <w:r w:rsidR="00FD1A60">
        <w:rPr>
          <w:rFonts w:ascii="TH SarabunPSK" w:hAnsi="TH SarabunPSK" w:cs="TH SarabunPSK"/>
          <w:sz w:val="32"/>
          <w:szCs w:val="32"/>
          <w:cs/>
        </w:rPr>
        <w:t>ันตราย การเก็บรวบรวมขยะอันตราย</w:t>
      </w:r>
      <w:r w:rsidR="00FD1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A60">
        <w:rPr>
          <w:rFonts w:ascii="TH SarabunPSK" w:hAnsi="TH SarabunPSK" w:cs="TH SarabunPSK"/>
          <w:sz w:val="32"/>
          <w:szCs w:val="32"/>
          <w:cs/>
        </w:rPr>
        <w:t>การเก็บขนขยะอันตราย</w:t>
      </w:r>
      <w:r w:rsidR="00FD1A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การกำจัดขยะอันตราย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B124A" w:rsidRDefault="00EB124A" w:rsidP="00C84427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44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C8442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844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4427">
        <w:rPr>
          <w:rFonts w:ascii="TH SarabunPSK" w:hAnsi="TH SarabunPSK" w:cs="TH SarabunPSK"/>
          <w:sz w:val="32"/>
          <w:szCs w:val="32"/>
          <w:cs/>
        </w:rPr>
        <w:t>ข้อเสนอแนะอื่นๆ</w:t>
      </w:r>
      <w:r w:rsidR="00C844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660C5" w:rsidRPr="008A197B" w:rsidRDefault="002660C5" w:rsidP="00C84427">
      <w:pPr>
        <w:spacing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8A1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8A197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A1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แนวทางการจัดการขยะอันตรายของครัวเรือน</w:t>
      </w:r>
    </w:p>
    <w:p w:rsidR="00FD1A60" w:rsidRDefault="008A197B" w:rsidP="00FD1A60">
      <w:pPr>
        <w:pStyle w:val="a3"/>
        <w:numPr>
          <w:ilvl w:val="0"/>
          <w:numId w:val="38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8A197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กลุ่มตัวอย่างที่ใช้ในการวิจัย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</w:p>
    <w:p w:rsidR="00047335" w:rsidRPr="00FD1A60" w:rsidRDefault="002660C5" w:rsidP="00FD1A60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FD1A60">
        <w:rPr>
          <w:rFonts w:ascii="TH SarabunPSK" w:hAnsi="TH SarabunPSK" w:cs="TH SarabunPSK" w:hint="cs"/>
          <w:sz w:val="32"/>
          <w:szCs w:val="32"/>
          <w:cs/>
        </w:rPr>
        <w:t xml:space="preserve">ตัวแทนหน่วยงานประกอบด้วย นายกเทศบาลป่าอ้อดอนชัย กำนัน </w:t>
      </w:r>
    </w:p>
    <w:p w:rsidR="002660C5" w:rsidRPr="008A197B" w:rsidRDefault="002660C5" w:rsidP="000473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A197B">
        <w:rPr>
          <w:rFonts w:ascii="TH SarabunPSK" w:hAnsi="TH SarabunPSK" w:cs="TH SarabunPSK" w:hint="cs"/>
          <w:sz w:val="32"/>
          <w:szCs w:val="32"/>
          <w:cs/>
        </w:rPr>
        <w:lastRenderedPageBreak/>
        <w:t>ผู้ใหญ่บ้าน สมาชิกองค์การบริหารส่วนตำบล และอาสาสมัครสาธารณสุขประจำหมู่บ้าน ที่ได้จากการเลือกแบบเจาะจง (</w:t>
      </w:r>
      <w:r w:rsidRPr="008A197B">
        <w:rPr>
          <w:rFonts w:ascii="TH SarabunPSK" w:hAnsi="TH SarabunPSK" w:cs="TH SarabunPSK"/>
          <w:sz w:val="32"/>
          <w:szCs w:val="32"/>
        </w:rPr>
        <w:t>Purposive sampling</w:t>
      </w:r>
      <w:r w:rsidRPr="008A197B">
        <w:rPr>
          <w:rFonts w:ascii="TH SarabunPSK" w:hAnsi="TH SarabunPSK" w:cs="TH SarabunPSK" w:hint="cs"/>
          <w:sz w:val="32"/>
          <w:szCs w:val="32"/>
          <w:cs/>
        </w:rPr>
        <w:t>)</w:t>
      </w:r>
      <w:r w:rsidRPr="008A197B">
        <w:rPr>
          <w:rFonts w:ascii="TH SarabunPSK" w:hAnsi="TH SarabunPSK" w:cs="TH SarabunPSK"/>
          <w:sz w:val="32"/>
          <w:szCs w:val="32"/>
        </w:rPr>
        <w:t xml:space="preserve"> </w:t>
      </w:r>
      <w:r w:rsidRPr="008A197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8A197B">
        <w:rPr>
          <w:rFonts w:ascii="TH SarabunPSK" w:hAnsi="TH SarabunPSK" w:cs="TH SarabunPSK"/>
          <w:sz w:val="32"/>
          <w:szCs w:val="32"/>
        </w:rPr>
        <w:t xml:space="preserve">15 </w:t>
      </w:r>
      <w:r w:rsidRPr="008A197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660C5" w:rsidRPr="008A197B" w:rsidRDefault="002660C5" w:rsidP="008A197B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766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D7669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คือ ประเด็นคำถามเพื่อการวิจัยแนวทางการจัดการขยะอันตรายของครัวเรือนโดย</w:t>
      </w:r>
      <w:r w:rsidRPr="00392683">
        <w:rPr>
          <w:rFonts w:ascii="TH SarabunPSK" w:hAnsi="TH SarabunPSK" w:cs="TH SarabunPSK" w:hint="cs"/>
          <w:sz w:val="32"/>
          <w:szCs w:val="32"/>
          <w:cs/>
        </w:rPr>
        <w:t xml:space="preserve">วิธีการสนทนากลุ่ม 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(</w:t>
      </w:r>
      <w:r w:rsidRPr="004539B9">
        <w:rPr>
          <w:rFonts w:ascii="TH SarabunPSK" w:hAnsi="TH SarabunPSK" w:cs="TH SarabunPSK"/>
          <w:sz w:val="32"/>
          <w:szCs w:val="32"/>
        </w:rPr>
        <w:t>Focus Group Discussion</w:t>
      </w:r>
      <w:r w:rsidRPr="004539B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AD8">
        <w:rPr>
          <w:rFonts w:ascii="TH SarabunPSK" w:hAnsi="TH SarabunPSK" w:cs="TH SarabunPSK"/>
          <w:sz w:val="32"/>
          <w:szCs w:val="32"/>
          <w:cs/>
        </w:rPr>
        <w:t>ที่ผู้วิจัยสร้างขึ้นจ</w:t>
      </w:r>
      <w:r>
        <w:rPr>
          <w:rFonts w:ascii="TH SarabunPSK" w:hAnsi="TH SarabunPSK" w:cs="TH SarabunPSK"/>
          <w:sz w:val="32"/>
          <w:szCs w:val="32"/>
          <w:cs/>
        </w:rPr>
        <w:t>ากการทบทวนวรรณกรรมที่เกี่ยวข้อง</w:t>
      </w:r>
      <w:r w:rsidRPr="00425AD8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มีจำนวนทั้งหมด 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0473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60C5" w:rsidRDefault="002660C5" w:rsidP="00C84427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8A197B" w:rsidRPr="008A197B" w:rsidRDefault="008A197B" w:rsidP="008A19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A1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8A197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A1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ประสิทธิผลแนวทางการจัดการขยะอันตรายของครัวเรือน</w:t>
      </w:r>
    </w:p>
    <w:p w:rsidR="008A197B" w:rsidRDefault="008A197B" w:rsidP="008A197B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766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4733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กลุ่มตัวอย่างที่ใช้ในงานวิจัยในครั้งนี้</w:t>
      </w:r>
      <w:r w:rsidRPr="00392683">
        <w:rPr>
          <w:rFonts w:ascii="TH SarabunPSK" w:hAnsi="TH SarabunPSK" w:cs="TH SarabunPSK"/>
          <w:sz w:val="32"/>
          <w:szCs w:val="32"/>
        </w:rPr>
        <w:t xml:space="preserve"> </w:t>
      </w:r>
      <w:r w:rsidRPr="00392683">
        <w:rPr>
          <w:rFonts w:ascii="TH SarabunPSK" w:hAnsi="TH SarabunPSK" w:cs="TH SarabunPSK" w:hint="cs"/>
          <w:sz w:val="32"/>
          <w:szCs w:val="32"/>
          <w:cs/>
        </w:rPr>
        <w:t>ได้แก่ ตัวแทนครอบครัวหรือบุคคลในครอบครัวในตำบลป่าอ้อดอนชัย อำเภอเมือง จังหวัดเชียงราย</w:t>
      </w:r>
      <w:r w:rsidRPr="00392683">
        <w:rPr>
          <w:rFonts w:ascii="TH SarabunPSK" w:hAnsi="TH SarabunPSK" w:cs="TH SarabunPSK"/>
          <w:sz w:val="32"/>
          <w:szCs w:val="32"/>
        </w:rPr>
        <w:t xml:space="preserve"> </w:t>
      </w:r>
      <w:r w:rsidRPr="00392683">
        <w:rPr>
          <w:rFonts w:ascii="TH SarabunPSK" w:hAnsi="TH SarabunPSK" w:cs="TH SarabunPSK" w:hint="cs"/>
          <w:sz w:val="32"/>
          <w:szCs w:val="32"/>
          <w:cs/>
        </w:rPr>
        <w:t xml:space="preserve">จะใช้วิธีการสุ่มกลุ่มตัวอย่างแบบง่าย </w:t>
      </w:r>
      <w:r w:rsidRPr="00392683">
        <w:rPr>
          <w:rFonts w:ascii="TH SarabunPSK" w:hAnsi="TH SarabunPSK" w:cs="TH SarabunPSK"/>
          <w:sz w:val="32"/>
          <w:szCs w:val="32"/>
          <w:cs/>
        </w:rPr>
        <w:t>(</w:t>
      </w:r>
      <w:r w:rsidRPr="00392683">
        <w:rPr>
          <w:rFonts w:ascii="TH SarabunPSK" w:hAnsi="TH SarabunPSK" w:cs="TH SarabunPSK"/>
          <w:sz w:val="32"/>
          <w:szCs w:val="32"/>
        </w:rPr>
        <w:t>Simple Random Sampling)</w:t>
      </w:r>
      <w:r w:rsidRPr="00392683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392683">
        <w:rPr>
          <w:rFonts w:ascii="TH SarabunPSK" w:hAnsi="TH SarabunPSK" w:cs="TH SarabunPSK"/>
          <w:sz w:val="32"/>
          <w:szCs w:val="32"/>
        </w:rPr>
        <w:t xml:space="preserve">333 </w:t>
      </w:r>
      <w:r w:rsidRPr="00392683"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  <w:r w:rsidRPr="003926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การคัดเลือกกลุ่มตัวอย่าง</w:t>
      </w:r>
      <w:r w:rsidRPr="00392683">
        <w:rPr>
          <w:rFonts w:ascii="TH SarabunPSK" w:hAnsi="TH SarabunPSK" w:cs="TH SarabunPSK" w:hint="cs"/>
          <w:sz w:val="32"/>
          <w:szCs w:val="32"/>
          <w:cs/>
        </w:rPr>
        <w:t xml:space="preserve">ที่ได้จากตารางสุ่มของ </w:t>
      </w:r>
      <w:r w:rsidRPr="00392683">
        <w:rPr>
          <w:rFonts w:ascii="TH SarabunPSK" w:hAnsi="TH SarabunPSK" w:cs="TH SarabunPSK"/>
          <w:sz w:val="32"/>
          <w:szCs w:val="32"/>
        </w:rPr>
        <w:t xml:space="preserve">Taro Yamane (1973) </w:t>
      </w:r>
      <w:r w:rsidRPr="00392683">
        <w:rPr>
          <w:rFonts w:ascii="TH SarabunPSK" w:hAnsi="TH SarabunPSK" w:cs="TH SarabunPSK" w:hint="cs"/>
          <w:sz w:val="32"/>
          <w:szCs w:val="32"/>
          <w:cs/>
        </w:rPr>
        <w:t xml:space="preserve">ที่ระดับความเชื่อมั่น </w:t>
      </w:r>
      <w:r w:rsidRPr="00392683">
        <w:rPr>
          <w:rFonts w:ascii="TH SarabunPSK" w:hAnsi="TH SarabunPSK" w:cs="TH SarabunPSK"/>
          <w:sz w:val="32"/>
          <w:szCs w:val="32"/>
        </w:rPr>
        <w:t xml:space="preserve">95%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เพื่อป้องกันการคาดเคลื่อนและความไม่สมบูรณ์ของข้อมูลในการวิจัยครั้งนี้ ผู้วิจัยได้เพิ่มกลุ่มตัวอย่างอีกร้อยละ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ผู้วิจัยจึงเก็บรวบรวมข้อมูลจากกลุ่มตัวอย่างทั้งสิ้น </w:t>
      </w:r>
      <w:r>
        <w:rPr>
          <w:rFonts w:ascii="TH SarabunPSK" w:hAnsi="TH SarabunPSK" w:cs="TH SarabunPSK"/>
          <w:sz w:val="32"/>
          <w:szCs w:val="32"/>
        </w:rPr>
        <w:t xml:space="preserve">367 </w:t>
      </w:r>
      <w:r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</w:p>
    <w:p w:rsidR="008A197B" w:rsidRDefault="008A197B" w:rsidP="00FD1A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D766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D7669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1A60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425AD8">
        <w:rPr>
          <w:rFonts w:ascii="TH SarabunPSK" w:hAnsi="TH SarabunPSK" w:cs="TH SarabunPSK"/>
          <w:sz w:val="32"/>
          <w:szCs w:val="32"/>
          <w:cs/>
        </w:rPr>
        <w:t>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46D">
        <w:rPr>
          <w:rFonts w:ascii="TH SarabunPSK" w:hAnsi="TH SarabunPSK" w:cs="TH SarabunPSK"/>
          <w:sz w:val="32"/>
          <w:szCs w:val="32"/>
          <w:cs/>
        </w:rPr>
        <w:t>(</w:t>
      </w:r>
      <w:r w:rsidRPr="00EB146D">
        <w:rPr>
          <w:rFonts w:ascii="TH SarabunPSK" w:hAnsi="TH SarabunPSK" w:cs="TH SarabunPSK"/>
          <w:sz w:val="32"/>
          <w:szCs w:val="32"/>
        </w:rPr>
        <w:t>Questionnaire)</w:t>
      </w:r>
      <w:r w:rsidRPr="00EB1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ประสิทธิผลการจัดการขยะอันตรายของครัวเรือน </w:t>
      </w:r>
      <w:r w:rsidRPr="00425AD8">
        <w:rPr>
          <w:rFonts w:ascii="TH SarabunPSK" w:hAnsi="TH SarabunPSK" w:cs="TH SarabunPSK"/>
          <w:sz w:val="32"/>
          <w:szCs w:val="32"/>
          <w:cs/>
        </w:rPr>
        <w:t>ที่ผู้วิจัยสร้างขึ้นจ</w:t>
      </w:r>
      <w:r w:rsidR="00047335">
        <w:rPr>
          <w:rFonts w:ascii="TH SarabunPSK" w:hAnsi="TH SarabunPSK" w:cs="TH SarabunPSK"/>
          <w:sz w:val="32"/>
          <w:szCs w:val="32"/>
          <w:cs/>
        </w:rPr>
        <w:t>ากการทบทวนวรรณกรรมที่เกี่ยวข้อง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AD8">
        <w:rPr>
          <w:rFonts w:ascii="TH SarabunPSK" w:hAnsi="TH SarabunPSK" w:cs="TH SarabunPSK"/>
          <w:sz w:val="32"/>
          <w:szCs w:val="32"/>
          <w:cs/>
        </w:rPr>
        <w:t xml:space="preserve">โดยแบ่งออกเป็น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0473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5AD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D1A60" w:rsidRPr="00FD1A60" w:rsidRDefault="00FD1A60" w:rsidP="00FD1A6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B60DF5" w:rsidRPr="00FD1A60" w:rsidRDefault="00B60DF5" w:rsidP="0053480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0DF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 </w:t>
      </w:r>
      <w:r w:rsidRPr="00B60DF5">
        <w:rPr>
          <w:rFonts w:ascii="TH SarabunPSK" w:hAnsi="TH SarabunPSK" w:cs="TH SarabunPSK"/>
          <w:sz w:val="32"/>
          <w:szCs w:val="32"/>
          <w:cs/>
        </w:rPr>
        <w:t>แบบสอบถามประสิทธิผลจัดการขยะอันตรายของครัวเรือนเป็นแบบสอบถามแบบมาตรการการประเมิน (</w:t>
      </w:r>
      <w:r w:rsidRPr="00B60DF5">
        <w:rPr>
          <w:rFonts w:ascii="TH SarabunPSK" w:hAnsi="TH SarabunPSK" w:cs="TH SarabunPSK"/>
          <w:sz w:val="32"/>
          <w:szCs w:val="32"/>
        </w:rPr>
        <w:t xml:space="preserve">Rating Scale) </w:t>
      </w:r>
      <w:r w:rsidRPr="00B60DF5">
        <w:rPr>
          <w:rFonts w:ascii="TH SarabunPSK" w:hAnsi="TH SarabunPSK" w:cs="TH SarabunPSK"/>
          <w:sz w:val="32"/>
          <w:szCs w:val="32"/>
          <w:cs/>
        </w:rPr>
        <w:t>คือ มากที่สุด มาก ปานกลาง น้อย น้อยที่สุด โดยกำหนดคะแนนของระดับประสิทธิผลแนว</w:t>
      </w:r>
      <w:r>
        <w:rPr>
          <w:rFonts w:ascii="TH SarabunPSK" w:hAnsi="TH SarabunPSK" w:cs="TH SarabunPSK"/>
          <w:sz w:val="32"/>
          <w:szCs w:val="32"/>
          <w:cs/>
        </w:rPr>
        <w:t>ทางการจัดการขยะอันตรายไว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ระดับ ได้แก่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B60DF5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,</w:t>
      </w:r>
      <w:r w:rsidR="004309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B60DF5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ปาน</w:t>
      </w:r>
      <w:r>
        <w:rPr>
          <w:rFonts w:ascii="TH SarabunPSK" w:hAnsi="TH SarabunPSK" w:cs="TH SarabunPSK"/>
          <w:sz w:val="32"/>
          <w:szCs w:val="32"/>
          <w:cs/>
        </w:rPr>
        <w:t>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B60DF5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B60DF5">
        <w:rPr>
          <w:rFonts w:ascii="TH SarabunPSK" w:hAnsi="TH SarabunPSK" w:cs="TH SarabunPSK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DF5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B60DF5">
        <w:rPr>
          <w:rFonts w:ascii="TH SarabunPSK" w:hAnsi="TH SarabunPSK" w:cs="TH SarabunPSK"/>
          <w:sz w:val="32"/>
          <w:szCs w:val="32"/>
          <w:cs/>
        </w:rPr>
        <w:t>1</w:t>
      </w:r>
      <w:r w:rsidR="004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09CD">
        <w:rPr>
          <w:rFonts w:ascii="TH SarabunPSK" w:hAnsi="TH SarabunPSK" w:cs="TH SarabunPSK"/>
          <w:sz w:val="32"/>
          <w:szCs w:val="32"/>
          <w:cs/>
        </w:rPr>
        <w:t>ทั้งนี้เนื้อหาแบบสอบถามเป็นการประเมินประสิทธิผลแนวทางการจัดการขยะอันตรายผู้วิจัยสร้างขึ้นจากการทบทวนวรรณกรรมที่เกี่ยวข้องและนำมาดัดแปลง ซ</w:t>
      </w:r>
      <w:r w:rsidR="004309CD">
        <w:rPr>
          <w:rFonts w:ascii="TH SarabunPSK" w:hAnsi="TH SarabunPSK" w:cs="TH SarabunPSK"/>
          <w:sz w:val="32"/>
          <w:szCs w:val="32"/>
          <w:cs/>
        </w:rPr>
        <w:t xml:space="preserve">ึ่งประกอบด้วย คำถามทั้งหมด 5 </w:t>
      </w:r>
      <w:r w:rsidR="004309C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4309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09CD" w:rsidRPr="004309CD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4309CD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4309CD">
        <w:rPr>
          <w:rFonts w:ascii="TH SarabunPSK" w:hAnsi="TH SarabunPSK" w:cs="TH SarabunPSK"/>
          <w:sz w:val="32"/>
          <w:szCs w:val="32"/>
          <w:cs/>
        </w:rPr>
        <w:t>มีประโยชน์ต่อครัวเรือ</w:t>
      </w:r>
      <w:r w:rsidR="004309CD">
        <w:rPr>
          <w:rFonts w:ascii="TH SarabunPSK" w:hAnsi="TH SarabunPSK" w:cs="TH SarabunPSK" w:hint="cs"/>
          <w:sz w:val="32"/>
          <w:szCs w:val="32"/>
          <w:cs/>
        </w:rPr>
        <w:t>น ด้านความ</w:t>
      </w:r>
      <w:r w:rsidR="004309CD">
        <w:rPr>
          <w:rFonts w:ascii="TH SarabunPSK" w:hAnsi="TH SarabunPSK" w:cs="TH SarabunPSK"/>
          <w:sz w:val="32"/>
          <w:szCs w:val="32"/>
          <w:cs/>
        </w:rPr>
        <w:t>สามารถนำไปปฏิบัติได้</w:t>
      </w:r>
      <w:r w:rsidR="004309CD">
        <w:rPr>
          <w:rFonts w:ascii="TH SarabunPSK" w:hAnsi="TH SarabunPSK" w:cs="TH SarabunPSK" w:hint="cs"/>
          <w:sz w:val="32"/>
          <w:szCs w:val="32"/>
          <w:cs/>
        </w:rPr>
        <w:t xml:space="preserve"> ด้านการ</w:t>
      </w:r>
      <w:r w:rsidR="004309CD">
        <w:rPr>
          <w:rFonts w:ascii="TH SarabunPSK" w:hAnsi="TH SarabunPSK" w:cs="TH SarabunPSK"/>
          <w:sz w:val="32"/>
          <w:szCs w:val="32"/>
          <w:cs/>
        </w:rPr>
        <w:t>อ่านแล้วเข้าใจง่าย</w:t>
      </w:r>
      <w:r w:rsidR="004309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09CD" w:rsidRPr="004309C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4309CD">
        <w:rPr>
          <w:rFonts w:ascii="TH SarabunPSK" w:hAnsi="TH SarabunPSK" w:cs="TH SarabunPSK"/>
          <w:sz w:val="32"/>
          <w:szCs w:val="32"/>
          <w:cs/>
        </w:rPr>
        <w:t>มีความปลอดภั</w:t>
      </w:r>
      <w:r w:rsidR="004309CD">
        <w:rPr>
          <w:rFonts w:ascii="TH SarabunPSK" w:hAnsi="TH SarabunPSK" w:cs="TH SarabunPSK" w:hint="cs"/>
          <w:sz w:val="32"/>
          <w:szCs w:val="32"/>
          <w:cs/>
        </w:rPr>
        <w:t>ยและด้าน</w:t>
      </w:r>
      <w:r w:rsidR="004309CD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4309CD">
        <w:rPr>
          <w:rFonts w:ascii="TH SarabunPSK" w:hAnsi="TH SarabunPSK" w:cs="TH SarabunPSK"/>
          <w:sz w:val="32"/>
          <w:szCs w:val="32"/>
          <w:cs/>
        </w:rPr>
        <w:t>กับแนวทางการจั</w:t>
      </w:r>
      <w:r w:rsidR="004309CD">
        <w:rPr>
          <w:rFonts w:ascii="TH SarabunPSK" w:hAnsi="TH SarabunPSK" w:cs="TH SarabunPSK"/>
          <w:sz w:val="32"/>
          <w:szCs w:val="32"/>
          <w:cs/>
        </w:rPr>
        <w:t>ดการขยะอันตรายของครัวเรือน</w:t>
      </w:r>
      <w:r w:rsidR="004309CD">
        <w:rPr>
          <w:rFonts w:ascii="TH SarabunPSK" w:hAnsi="TH SarabunPSK" w:cs="TH SarabunPSK"/>
          <w:sz w:val="32"/>
          <w:szCs w:val="32"/>
          <w:cs/>
        </w:rPr>
        <w:tab/>
      </w:r>
    </w:p>
    <w:p w:rsidR="008A197B" w:rsidRPr="008A197B" w:rsidRDefault="00B60DF5" w:rsidP="00EB124A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0DF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4309CD">
        <w:rPr>
          <w:rFonts w:ascii="TH SarabunPSK" w:hAnsi="TH SarabunPSK" w:cs="TH SarabunPSK"/>
          <w:sz w:val="32"/>
          <w:szCs w:val="32"/>
          <w:cs/>
        </w:rPr>
        <w:t>ข้อเสนอแนะอื่นๆ</w:t>
      </w:r>
    </w:p>
    <w:p w:rsidR="002660C5" w:rsidRDefault="002660C5" w:rsidP="00C8442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741A9" w:rsidRDefault="005741A9" w:rsidP="00C84427">
      <w:pPr>
        <w:spacing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5741A9" w:rsidRDefault="005741A9" w:rsidP="005741A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2683">
        <w:rPr>
          <w:rFonts w:ascii="TH SarabunPSK" w:hAnsi="TH SarabunPSK" w:cs="TH SarabunPSK" w:hint="cs"/>
          <w:sz w:val="32"/>
          <w:szCs w:val="32"/>
          <w:cs/>
        </w:rPr>
        <w:t>ผู้วิจัยนำแบบสอบถามที่ผ่านการตรวจสอบความสมบูรณ์แล้ว มาดำเนินการวิเคราะห์</w:t>
      </w:r>
      <w:r w:rsidR="00042AF8">
        <w:rPr>
          <w:rFonts w:ascii="TH SarabunPSK" w:hAnsi="TH SarabunPSK" w:cs="TH SarabunPSK" w:hint="cs"/>
          <w:sz w:val="32"/>
          <w:szCs w:val="32"/>
          <w:cs/>
        </w:rPr>
        <w:t xml:space="preserve">ข้อมูล </w:t>
      </w:r>
      <w:r w:rsidRPr="00392683">
        <w:rPr>
          <w:rFonts w:ascii="TH SarabunPSK" w:hAnsi="TH SarabunPSK" w:cs="TH SarabunPSK" w:hint="cs"/>
          <w:sz w:val="32"/>
          <w:szCs w:val="32"/>
          <w:cs/>
        </w:rPr>
        <w:t>โดยสถิติเชิงพรรณ</w:t>
      </w:r>
      <w:r w:rsidR="00FD1A60">
        <w:rPr>
          <w:rFonts w:ascii="TH SarabunPSK" w:hAnsi="TH SarabunPSK" w:cs="TH SarabunPSK" w:hint="cs"/>
          <w:sz w:val="32"/>
          <w:szCs w:val="32"/>
          <w:cs/>
        </w:rPr>
        <w:t>น</w:t>
      </w:r>
      <w:r w:rsidRPr="00392683">
        <w:rPr>
          <w:rFonts w:ascii="TH SarabunPSK" w:hAnsi="TH SarabunPSK" w:cs="TH SarabunPSK" w:hint="cs"/>
          <w:sz w:val="32"/>
          <w:szCs w:val="32"/>
          <w:cs/>
        </w:rPr>
        <w:t>า ถ้าเป็นตัวแปรแจงนับนำเสนอด้วย จำนวน ร้อยละ และตัวแปรต่อเนื่องที่แจกแจงปกตินำเสนอด้วย  ค่าเฉลี่ย และส่วนเบี่ยงเบนมาตรฐาน</w:t>
      </w:r>
    </w:p>
    <w:p w:rsidR="005741A9" w:rsidRDefault="005741A9" w:rsidP="005741A9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741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5741A9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41A9">
        <w:rPr>
          <w:rFonts w:ascii="TH SarabunPSK" w:hAnsi="TH SarabunPSK" w:cs="TH SarabunPSK"/>
          <w:sz w:val="32"/>
          <w:szCs w:val="32"/>
          <w:cs/>
        </w:rPr>
        <w:t>ผู้วิจัยนำข้อมูลที่ผ่านการตรวจสอบความสมบูรณ์แล้ว มาดำเนินการวิเคราะห์ข้อมูล โดยจะใช้การวิเคราะห์เชิงเนื้อหา (</w:t>
      </w:r>
      <w:r w:rsidRPr="005741A9">
        <w:rPr>
          <w:rFonts w:ascii="TH SarabunPSK" w:hAnsi="TH SarabunPSK" w:cs="TH SarabunPSK"/>
          <w:sz w:val="32"/>
          <w:szCs w:val="32"/>
        </w:rPr>
        <w:t xml:space="preserve">Content Analysis) </w:t>
      </w:r>
      <w:r w:rsidRPr="005741A9">
        <w:rPr>
          <w:rFonts w:ascii="TH SarabunPSK" w:hAnsi="TH SarabunPSK" w:cs="TH SarabunPSK"/>
          <w:sz w:val="32"/>
          <w:szCs w:val="32"/>
          <w:cs/>
        </w:rPr>
        <w:t>และนำเสนอผลการศึกษาในรูปแบบของการบรรยาย</w:t>
      </w:r>
    </w:p>
    <w:p w:rsidR="005741A9" w:rsidRDefault="005741A9" w:rsidP="00EB124A">
      <w:pPr>
        <w:pStyle w:val="a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2683">
        <w:rPr>
          <w:rFonts w:ascii="TH SarabunPSK" w:hAnsi="TH SarabunPSK" w:cs="TH SarabunPSK" w:hint="cs"/>
          <w:sz w:val="32"/>
          <w:szCs w:val="32"/>
          <w:cs/>
        </w:rPr>
        <w:t>ผู้วิจัยนำแบบสอบถามที่ผ่านการตรวจสอบความสมบูรณ์แล้ว มาดำเนินการวิเคราะห์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  </w:t>
      </w:r>
      <w:r w:rsidRPr="00392683">
        <w:rPr>
          <w:rFonts w:ascii="TH SarabunPSK" w:hAnsi="TH SarabunPSK" w:cs="TH SarabunPSK" w:hint="cs"/>
          <w:sz w:val="32"/>
          <w:szCs w:val="32"/>
          <w:cs/>
        </w:rPr>
        <w:t>โดยสถิติเชิงพรรณ</w:t>
      </w:r>
      <w:r w:rsidR="00042AF8">
        <w:rPr>
          <w:rFonts w:ascii="TH SarabunPSK" w:hAnsi="TH SarabunPSK" w:cs="TH SarabunPSK" w:hint="cs"/>
          <w:sz w:val="32"/>
          <w:szCs w:val="32"/>
          <w:cs/>
        </w:rPr>
        <w:t>น</w:t>
      </w:r>
      <w:r w:rsidRPr="00392683">
        <w:rPr>
          <w:rFonts w:ascii="TH SarabunPSK" w:hAnsi="TH SarabunPSK" w:cs="TH SarabunPSK" w:hint="cs"/>
          <w:sz w:val="32"/>
          <w:szCs w:val="32"/>
          <w:cs/>
        </w:rPr>
        <w:t>า ถ้าเป็นตัวแปรแจงนับนำเสนอด้วย จำนวน ร้อยละ และตัวแปรต่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อเนื่องที่แจกแจงปกตินำเสนอด้วย </w:t>
      </w:r>
      <w:r w:rsidRPr="00392683">
        <w:rPr>
          <w:rFonts w:ascii="TH SarabunPSK" w:hAnsi="TH SarabunPSK" w:cs="TH SarabunPSK" w:hint="cs"/>
          <w:sz w:val="32"/>
          <w:szCs w:val="32"/>
          <w:cs/>
        </w:rPr>
        <w:t>ค่าเฉลี่ย และส่วนเบี่ยงเบนมาตรฐาน</w:t>
      </w:r>
    </w:p>
    <w:p w:rsidR="00EB124A" w:rsidRPr="00EB124A" w:rsidRDefault="00EB124A" w:rsidP="00EB124A">
      <w:pPr>
        <w:pStyle w:val="a3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C84427" w:rsidRPr="00F23E7E" w:rsidRDefault="005A1CD0" w:rsidP="005A1CD0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C84427" w:rsidRPr="00F23E7E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ข้อมูลส่วนบุคคลของกลุ่มตัวอย่างส่วนมากเป็นผู้หญิง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52.04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มากกว่าเพศชาย โดยมีอายุระหว่าง </w:t>
      </w:r>
      <w:r>
        <w:rPr>
          <w:rFonts w:ascii="TH SarabunPSK" w:hAnsi="TH SarabunPSK" w:cs="TH SarabunPSK"/>
          <w:sz w:val="32"/>
          <w:szCs w:val="32"/>
        </w:rPr>
        <w:t xml:space="preserve">51 – 60 </w:t>
      </w:r>
      <w:r>
        <w:rPr>
          <w:rFonts w:ascii="TH SarabunPSK" w:hAnsi="TH SarabunPSK" w:cs="TH SarabunPSK" w:hint="cs"/>
          <w:sz w:val="32"/>
          <w:szCs w:val="32"/>
          <w:cs/>
        </w:rPr>
        <w:t>ปี มากที่สุด คิด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38.69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มีระดับการศึกษาประถมศึกษาหรือต่ำกว่าประถมศึกษามากที่สุด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71.66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มีอาชีพเป็นเกษตรกร มากที่สุด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49.05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มีสถานภาพสมรส มากที่สุด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70.03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มีรายได้ต่อเดือนน้อยกว่า </w:t>
      </w:r>
      <w:r>
        <w:rPr>
          <w:rFonts w:ascii="TH SarabunPSK" w:hAnsi="TH SarabunPSK" w:cs="TH SarabunPSK"/>
          <w:sz w:val="32"/>
          <w:szCs w:val="32"/>
        </w:rPr>
        <w:t xml:space="preserve">10,000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มากที่สุด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73.30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มีจำนวนสมาชิกในครัวเรือน </w:t>
      </w:r>
      <w:r>
        <w:rPr>
          <w:rFonts w:ascii="TH SarabunPSK" w:hAnsi="TH SarabunPSK" w:cs="TH SarabunPSK"/>
          <w:sz w:val="32"/>
          <w:szCs w:val="32"/>
        </w:rPr>
        <w:t xml:space="preserve">1-4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80.11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มีขยะอันตรายที่ทิ้งเป็นน้ำยาปรับผ้านุ่ม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19.29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มีความถี่ในการทิ้งขยะอันตราย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วันต่อสัปดาห์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76.57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ลุ่มตัวอย่างยังขาดการมีส่วนร่วมสร้างจิตสำนึกในการรักษาความสะอาดและคัดแยกขยะอันตรายในหมู่บ้าน ค่าเฉลี่ย </w:t>
      </w:r>
      <w:r>
        <w:rPr>
          <w:rFonts w:ascii="TH SarabunPSK" w:hAnsi="TH SarabunPSK" w:cs="TH SarabunPSK"/>
          <w:sz w:val="32"/>
          <w:szCs w:val="32"/>
        </w:rPr>
        <w:t xml:space="preserve">1.20 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 สภาพการจัดการขยะอันตรายของครัวเรือนของ</w:t>
      </w:r>
      <w:r>
        <w:rPr>
          <w:rFonts w:ascii="TH SarabunPSK" w:hAnsi="TH SarabunPSK" w:cs="TH SarabunPSK"/>
          <w:sz w:val="32"/>
          <w:szCs w:val="32"/>
          <w:cs/>
        </w:rPr>
        <w:t xml:space="preserve">กลุ่มตัวอย่างยังขาดการมีส่วนร่วมสร้างจิตสำนึกในการรักษาความสะอาดและคัดแยกขยะอันตรายในหมู่บ้าน ค่าเฉลี่ย </w:t>
      </w:r>
      <w:r>
        <w:rPr>
          <w:rFonts w:ascii="TH SarabunPSK" w:hAnsi="TH SarabunPSK" w:cs="TH SarabunPSK"/>
          <w:sz w:val="32"/>
          <w:szCs w:val="32"/>
        </w:rPr>
        <w:t xml:space="preserve">1.20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การกำจัดขยะอันตรายโดยการนำไปไว้ตรงจุดรวมขยะอันตรายประจำหมู่บ้าน ค่าเฉลี่ย </w:t>
      </w:r>
      <w:r>
        <w:rPr>
          <w:rFonts w:ascii="TH SarabunPSK" w:hAnsi="TH SarabunPSK" w:cs="TH SarabunPSK"/>
          <w:sz w:val="32"/>
          <w:szCs w:val="32"/>
        </w:rPr>
        <w:t>1.37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และการเก็บหลอดไฟฟ้าใส่ถุงปิดมิดชิดจากนั้นแยกทิ้งจากขยะประเภทอื่น ค่าเฉลี่ย </w:t>
      </w:r>
      <w:r>
        <w:rPr>
          <w:rFonts w:ascii="TH SarabunPSK" w:hAnsi="TH SarabunPSK" w:cs="TH SarabunPSK"/>
          <w:sz w:val="32"/>
          <w:szCs w:val="32"/>
        </w:rPr>
        <w:t xml:space="preserve">1.38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ยังพบว่ากลุ่มตัวอย่างทิ้งขยะอันตรายลงในถังขยะทั่วไปและไม่กำจัดขยะอันตรายโดยการนำไปไว้ตรงจุดรวมขยะอันตรายประจำหมู่บ้าน โดยมีค่าเฉลี่ยอยู่ที่ </w:t>
      </w:r>
      <w:r>
        <w:rPr>
          <w:rFonts w:ascii="TH SarabunPSK" w:hAnsi="TH SarabunPSK" w:cs="TH SarabunPSK"/>
          <w:sz w:val="32"/>
          <w:szCs w:val="32"/>
        </w:rPr>
        <w:t>1.35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 xml:space="preserve">3. </w:t>
      </w:r>
      <w:r>
        <w:rPr>
          <w:rFonts w:ascii="TH SarabunPSK" w:hAnsi="TH SarabunPSK" w:cs="TH SarabunPSK"/>
          <w:sz w:val="24"/>
          <w:szCs w:val="32"/>
          <w:cs/>
        </w:rPr>
        <w:t>แนวทางการจัดการขยะอันตรายของครัวเรือน ตำบลป่าอ้อดอนชัย อำเภอเมือง จังหวัดเชียงราย จากการสนทนากลุ่มตัวอย่างผู้นำชุมชนได้มีแนวทางให้สมาชิกในครัวเรือนต้องมีความรู้ความเข้าใจเกี่ยวกับขยะอันตราย สารเคมีที่อยู่ในขยะอันตราย และผลิตภัณฑ์ที่เป็นขยะอันตรายที่ใช้ในชีวิตประจำวัน  ปลูกฝังจิตสำนึก ความรับผิดชอบร่วมกันของสมาชิกครัวเรือนในการจัดการขยะอันตรายทั้ง  4 ขั้นตอน ได้แก่ การคัดแยก การรวบรวม การขนส่ง และการกำจัด สมาชิกในครัวเรือนต้องมีความรู้ในเรื่องของอุปกรณ์การ</w:t>
      </w:r>
      <w:r>
        <w:rPr>
          <w:rFonts w:ascii="TH SarabunPSK" w:hAnsi="TH SarabunPSK" w:cs="TH SarabunPSK"/>
          <w:sz w:val="24"/>
          <w:szCs w:val="32"/>
          <w:cs/>
        </w:rPr>
        <w:lastRenderedPageBreak/>
        <w:t xml:space="preserve">ป้องกันในระหว่างการจัดการขยะอันตราย ทั้ง 4 ขั้นตอน ได้แก่ การคัดแยก การรวบรวม การขนส่ง และการกำจัด สมาชิกในครัวเรือนช่วยกันคัดแยกและรวบรวมขยะอันตรายลงในภาชนะที่แข็งแรงและปลอดภัย รวมถึงมีข้อความกำกับว่า </w:t>
      </w:r>
      <w:r>
        <w:rPr>
          <w:rFonts w:ascii="TH SarabunPSK" w:hAnsi="TH SarabunPSK" w:cs="TH SarabunPSK"/>
          <w:sz w:val="24"/>
          <w:szCs w:val="32"/>
        </w:rPr>
        <w:t>“</w:t>
      </w:r>
      <w:r>
        <w:rPr>
          <w:rFonts w:ascii="TH SarabunPSK" w:hAnsi="TH SarabunPSK" w:cs="TH SarabunPSK"/>
          <w:sz w:val="24"/>
          <w:szCs w:val="32"/>
          <w:cs/>
        </w:rPr>
        <w:t>ขยะอันตราย</w:t>
      </w:r>
      <w:r>
        <w:rPr>
          <w:rFonts w:ascii="TH SarabunPSK" w:hAnsi="TH SarabunPSK" w:cs="TH SarabunPSK"/>
          <w:sz w:val="24"/>
          <w:szCs w:val="32"/>
        </w:rPr>
        <w:t>”</w:t>
      </w:r>
      <w:r>
        <w:rPr>
          <w:rFonts w:ascii="TH SarabunPSK" w:hAnsi="TH SarabunPSK" w:cs="TH SarabunPSK"/>
          <w:sz w:val="24"/>
          <w:szCs w:val="32"/>
          <w:cs/>
        </w:rPr>
        <w:t>ควรนำภาชนะที่มีขยะอันตรายอยู่นั้นไปไว้ห่างไกลจากตัวบ้านและให้ห่างจากสมาชิกในครัวเรือน ตัวแทนครัวเรือนนำขยะอันตรายไปรวบรวมที่แหล่งรวบรวมขยะอันตรายของหมู่บ้าน เพื่อให้ทางองค์การบริหารส่วนจังหวัดมารับไปทำลายขยะอันตรายที่ถูกวิธีต่อไป สร้างกฎระเบียบว่าด้วยการจัดการขยะอันตรายของครัวเรือน และสมาชิกครัวเรือนทุกคนต้องให้ความร่วมมือในการจัดการขยะอันตรายในชุมชน</w:t>
      </w:r>
    </w:p>
    <w:p w:rsidR="00C84427" w:rsidRDefault="00C84427" w:rsidP="00C8442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ระดับประสิทธิผลแนวทางการจัดการขยะอันตรายของครัวเรือนมีประสิทธิภาพมากที่สุดทุกๆด้าน โดยด้านการมีประโยชน์มีค่าเฉลี่ยสูงที่สุด คือ 4.98  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84427" w:rsidRPr="00F23E7E" w:rsidRDefault="00C84427" w:rsidP="00C8442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E7E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</w:t>
      </w:r>
    </w:p>
    <w:p w:rsidR="00C84427" w:rsidRDefault="00C84427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จากผลการวิจัยในครั้งนี้ ผู้วิจัยมีประเด็นการนำเสนอตามวัตถุประสงค์ ดังนี้</w:t>
      </w:r>
    </w:p>
    <w:p w:rsidR="00C84427" w:rsidRDefault="00C84427" w:rsidP="0014277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สภาพการจัดการขยะอันตรายของครัวเรือน</w:t>
      </w:r>
      <w:r>
        <w:rPr>
          <w:rFonts w:ascii="TH SarabunPSK" w:hAnsi="TH SarabunPSK" w:cs="TH SarabunPSK"/>
          <w:sz w:val="32"/>
          <w:szCs w:val="32"/>
          <w:cs/>
        </w:rPr>
        <w:t xml:space="preserve"> พบว่ากลุ่มตัวอย่างสมาชิกในครัวเรือนยังขาดการมีส่วนร่วมสร้างจิตสำนึกในการรักษาความสะอาดและคัดแยกขยะอันตรายในหมู่บ้าน การกำจัดขยะอันตรายโดยการนำไปไว้ตรงจุดรวมขยะอันตรายประจำหมู่บ้าน การเก็บหลอดไฟฟ้าใส่ถุงปิดมิดชิดจากนั้นแยกทิ้งจากขยะประเภทอื่น กลุ่มตัวอย่างทิ้งขยะอันตรายลงในถังขยะทั่วไปโดยไม่นำไปไว้ตรงจุดรวมขยะอันตรายประจำหมู่บ้าน </w:t>
      </w:r>
      <w:r>
        <w:rPr>
          <w:rFonts w:ascii="TH SarabunPSK" w:hAnsi="TH SarabunPSK" w:cs="TH SarabunPSK"/>
          <w:sz w:val="24"/>
          <w:szCs w:val="32"/>
          <w:cs/>
        </w:rPr>
        <w:t>โดยในภาพรวมยัง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มีการปฏิบัติในเรื่องของการคัดแยกขยะอันตราย การเก็บรวบรวมขยะอันตราย การเก็บขนขยะอันตราย และการกำจัดขยะอันตราย อยู่ในระดับน้อย อีกทั้งยังมีการเผาขยะอันตรายกลางแจ้ง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มีการฝังกลบขยะอันตราย มีการทิ้งขยะอันตรายลงในแหล่งน้ำ และมีการนำถังสีทาบ้านมาบรรจุน้ำเพื่อการอุปโภค เป็นบางครั้ง ซึ่งสอดคล้องกับการศึกษา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ของว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ชิ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รวิชญ์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วรชิษณุ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พงศ์ (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>) ได้จัดทำวิจัยเรื่องรูปแบบการจัดการขยะชุมชนในเทศบาลตำบลดงมะดะ อำเภอแม่ลาว จังหวัดเชียงราย ศึกษาสถานการณ์ปัญหาขยะชุมชนในเขตเทศบาลตำบลดงมะดะ อำเภอแม่ลาว จังหวัดเชียงราย และหารูปแบบการบริหารจัดการขยะโดยชุมชนมีส่วนร่วม เป็นการวิจัยเชิงคุณภาพโดยใช้การสัมภาษณ์เชิงลึก การสังเกตการณ์แบบมีส่วนร่วม และกระบวนการเสวนากลุ่ม โดยทำการวิเคราะห์ข้อมูลเชิงเนื้อหา ผลการศึกษาพบว่า ปัญหาที่สำคัญของชุมชนในเขตเทศบาลตำบลดงมะดะ คือสภาพชุมชนแบบกึ่งเมือง - กึ่งชนบท ที่มีการขยายตัวของความเจริญทางเศรษฐกิจเข้าสู่ชุมชนทำให้ปริมาณขยะเพิ่มมากขึ้น และทางเทศบาลยังไม่มีรูปแบบการบริหารจัดการขยะในชุมชนที่ชัดเจนและเป็นรูปธรรม ส่งผลให้เกิดปัญหาขยะในชุมชน เช่น บางครัวเรือนไม่คัดแยกประเภทขยะมูลฝอยก่อนทิ้ง ทำให้บ่อฝังกลบขยะมูลฝอยของทางเทศบาลเต็มอย่างรวดเร็ว การทิ้งขยะเกลื่อนกลาด การเผาขยะ และการลักลอบทิ้งขยะจากบุคคลนอกพื้นที่ ซึ่งส่งผลกระทบต่อสิ่งแวดล้อมและคุณภาพชีวิตของคนในพื้นที่</w:t>
      </w:r>
    </w:p>
    <w:p w:rsidR="00EB124A" w:rsidRDefault="00C84427" w:rsidP="00EB124A">
      <w:pPr>
        <w:pStyle w:val="a3"/>
        <w:ind w:left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 แนวทางการจัดการขยะอันตรายของ</w:t>
      </w:r>
    </w:p>
    <w:p w:rsidR="00293011" w:rsidRDefault="00C84427" w:rsidP="00EB124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ครัวเรือน</w:t>
      </w:r>
      <w:r>
        <w:rPr>
          <w:rFonts w:ascii="TH SarabunPSK" w:hAnsi="TH SarabunPSK" w:cs="TH SarabunPSK"/>
          <w:sz w:val="32"/>
          <w:szCs w:val="32"/>
          <w:cs/>
        </w:rPr>
        <w:t xml:space="preserve"> จากการศึกษาพบว่าตัวแทนผู้นำชุมชนอยาก</w:t>
      </w:r>
    </w:p>
    <w:p w:rsidR="00C84427" w:rsidRDefault="00C84427" w:rsidP="002930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24"/>
          <w:szCs w:val="32"/>
          <w:cs/>
        </w:rPr>
        <w:t>สมาชิกในครัวเรือนมีความรู้ความเข้าใจเกี่ยวกับขยะอันตราย สารเคมีที่อยู่ในขยะอันตราย และผลิตภัณฑ์ที่เป็นขยะอันตรายที่ใช้ในชีวิตประจำวัน  ปลูกฝังจิตสำนึก ความรับผิดชอบร่วมกันของสมาชิกครัวเรือนในการจัดการขยะอันตรายทั้ง  4 ขั้นตอน ได้แก่ การคัดแยก การรวบรวม การขนส่ง และการกำจัด สมาชิกในครัวเรือนต้องมีความรู้ในเรื่องของอุปกรณ์การป้องกันในระหว่างการจัดการขยะ</w:t>
      </w:r>
      <w:r>
        <w:rPr>
          <w:rFonts w:ascii="TH SarabunPSK" w:hAnsi="TH SarabunPSK" w:cs="TH SarabunPSK"/>
          <w:sz w:val="24"/>
          <w:szCs w:val="32"/>
          <w:cs/>
        </w:rPr>
        <w:lastRenderedPageBreak/>
        <w:t xml:space="preserve">อันตราย ทั้ง 4 ขั้นตอน ได้แก่ การคัดแยก การรวบรวม การขนส่ง และการกำจัด สมาชิกในครัวเรือนช่วยกันคัดแยกและรวบรวมขยะอันตรายลงในภาชนะที่แข็งแรงและปลอดภัย รวมถึงมีข้อความกำกับว่า </w:t>
      </w:r>
      <w:r>
        <w:rPr>
          <w:rFonts w:ascii="TH SarabunPSK" w:hAnsi="TH SarabunPSK" w:cs="TH SarabunPSK"/>
          <w:sz w:val="24"/>
          <w:szCs w:val="32"/>
        </w:rPr>
        <w:t>“</w:t>
      </w:r>
      <w:r>
        <w:rPr>
          <w:rFonts w:ascii="TH SarabunPSK" w:hAnsi="TH SarabunPSK" w:cs="TH SarabunPSK"/>
          <w:sz w:val="24"/>
          <w:szCs w:val="32"/>
          <w:cs/>
        </w:rPr>
        <w:t>ขยะอันตราย</w:t>
      </w:r>
      <w:r>
        <w:rPr>
          <w:rFonts w:ascii="TH SarabunPSK" w:hAnsi="TH SarabunPSK" w:cs="TH SarabunPSK"/>
          <w:sz w:val="24"/>
          <w:szCs w:val="32"/>
        </w:rPr>
        <w:t>”</w:t>
      </w:r>
      <w:r>
        <w:rPr>
          <w:rFonts w:ascii="TH SarabunPSK" w:hAnsi="TH SarabunPSK" w:cs="TH SarabunPSK"/>
          <w:sz w:val="24"/>
          <w:szCs w:val="32"/>
          <w:cs/>
        </w:rPr>
        <w:t>ควรนำภาชนะที่มีขยะอันตรายอยู่นั้นไปไว้ห่างไกลจากตัวบ้านและให้ห่างจากสมาชิกในครัวเรือน ตัวแทนครัวเรือนนำขยะอันตรายไปรวบรวมที่แหล่งรวบรวมขยะอันตรายของหมู่บ้าน เพื่อให้ทางองค์การบริหารส่วนจังหวัดมารับไปทำลายขยะอันตรายที่ถูกวิธีต่อไป สร้างกฎระเบียบว่าด้วยการจัดการขยะอันตรายของครัวเรือน และสมาชิกครัวเรือนทุกคนต้องให้ความร่วมมือในการจัดการขยะอันตรายในชุมชน</w:t>
      </w:r>
      <w:r>
        <w:rPr>
          <w:rFonts w:ascii="TH SarabunPSK" w:hAnsi="TH SarabunPSK" w:cs="TH SarabunPSK"/>
          <w:sz w:val="32"/>
          <w:szCs w:val="32"/>
          <w:cs/>
        </w:rPr>
        <w:t xml:space="preserve"> ซึ่งสอดคล้องกับงานวิจัยของธวัช ทะเพชร (2560) ได้จัดทำวิจัยเรื่องกลยุทธ์การจัดการขยะโดยการมีส่วนร่วมของผู้สูงอายุในจังหวัดขอนแก่น ผลการวิจัยพบว่า จะต้องมีการจัดการความรู้เกี่ยวกับขยะและประเภทขยะ และสอดคล้องกับงานวิจัยของพิสดาร แสนชาติ ชมพูนุท โมราชาติ และอนุชา เพียรชนะ (2560) ได้จัดทำวิจัยเรื่องการศึกษาสภาพการจัดการขยะมูลฝอยของเทศบาลในภาคตะวันออกเฉียงเหนือของประเทศไทย ผลการวิจัยพบว่า ต้องมีการกำหนดกติกาในการจัดการขยะมูลฝอยร่วมกับชุมชน และการส่งเสริมศักยภาพประชาชนในการจัดการขยะมูลฝอยโดยชุมชน </w:t>
      </w:r>
    </w:p>
    <w:p w:rsidR="00C84427" w:rsidRDefault="00EB124A" w:rsidP="00C8442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84427">
        <w:rPr>
          <w:rFonts w:ascii="TH SarabunPSK" w:hAnsi="TH SarabunPSK" w:cs="TH SarabunPSK"/>
          <w:b/>
          <w:bCs/>
          <w:sz w:val="32"/>
          <w:szCs w:val="32"/>
          <w:cs/>
        </w:rPr>
        <w:t xml:space="preserve">3 ประสิทธิผลแนวทางการจัดการขยะอันตรายของครัวเรือน </w:t>
      </w:r>
      <w:r w:rsidR="00C84427">
        <w:rPr>
          <w:rFonts w:ascii="TH SarabunPSK" w:hAnsi="TH SarabunPSK" w:cs="TH SarabunPSK"/>
          <w:sz w:val="32"/>
          <w:szCs w:val="32"/>
          <w:cs/>
        </w:rPr>
        <w:t>จากการศึกษาพบว่า แนวทางการจัดการขยะอันตรายของครัวเรือน ตำบลป่าอ้อดอนชัย อำเภอเมือง จังหวัดเชียงราย โดยภาพรวมอยู่ระดับสูงมากที่สุดในทุกด้าน โดยด้านการมีประโยชน์มีระดับ</w:t>
      </w:r>
      <w:r w:rsidR="00293011">
        <w:rPr>
          <w:rFonts w:ascii="TH SarabunPSK" w:hAnsi="TH SarabunPSK" w:cs="TH SarabunPSK"/>
          <w:sz w:val="32"/>
          <w:szCs w:val="32"/>
          <w:cs/>
        </w:rPr>
        <w:t xml:space="preserve">มากที่สุด ค่าเฉลี่ย 4.98 </w:t>
      </w:r>
      <w:r w:rsidR="00C84427">
        <w:rPr>
          <w:rFonts w:ascii="TH SarabunPSK" w:hAnsi="TH SarabunPSK" w:cs="TH SarabunPSK"/>
          <w:sz w:val="32"/>
          <w:szCs w:val="32"/>
          <w:cs/>
        </w:rPr>
        <w:t>ด้านความสามารถนำไปปฏิบัติได้ ค่าเฉลี่ย 4.96 แนวด้านการอ่านแล้วเข้าใจง่าย ค่าเฉลี่ย 4.94 ด้านความปลอดภัย ค่าเฉลี่ย 4.93 และมีความพึงพอใจใน</w:t>
      </w:r>
      <w:r w:rsidR="00C84427">
        <w:rPr>
          <w:rFonts w:ascii="TH SarabunPSK" w:hAnsi="TH SarabunPSK" w:cs="TH SarabunPSK"/>
          <w:sz w:val="32"/>
          <w:szCs w:val="32"/>
          <w:cs/>
        </w:rPr>
        <w:lastRenderedPageBreak/>
        <w:t>ภาพรวมเกี่ยวกับแนวทางการจัดการขยะอันตรายของครัวเรือน ค่าเฉลี่ย 4.96 ตามลำดับ</w:t>
      </w:r>
    </w:p>
    <w:p w:rsidR="00C84427" w:rsidRDefault="00C84427" w:rsidP="005A1CD0">
      <w:pPr>
        <w:pStyle w:val="a3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D6C60" w:rsidRPr="0053480B" w:rsidRDefault="005A1CD0" w:rsidP="009D6C60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B6361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53480B" w:rsidRDefault="005A1CD0" w:rsidP="009D6C60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9D6C60">
        <w:rPr>
          <w:rFonts w:ascii="TH SarabunPSK" w:hAnsi="TH SarabunPSK" w:cs="TH SarabunPSK" w:hint="cs"/>
          <w:sz w:val="32"/>
          <w:szCs w:val="32"/>
          <w:cs/>
        </w:rPr>
        <w:t>ควรให้ความรู้ด้านวิชาการเกี่ยวกับขยะ</w:t>
      </w:r>
    </w:p>
    <w:p w:rsidR="009D6C60" w:rsidRDefault="005A1CD0" w:rsidP="0053480B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9D6C60">
        <w:rPr>
          <w:rFonts w:ascii="TH SarabunPSK" w:hAnsi="TH SarabunPSK" w:cs="TH SarabunPSK" w:hint="cs"/>
          <w:sz w:val="32"/>
          <w:szCs w:val="32"/>
          <w:cs/>
        </w:rPr>
        <w:t>อันตรายในระดับครัวเรือน สารเคมีที่อยู่ในขยะอันตราย การป้องกันตนเองในขณะจัดการขยะอันตรายในระดับครัวเรือน</w:t>
      </w:r>
    </w:p>
    <w:p w:rsidR="0053480B" w:rsidRDefault="005A1CD0" w:rsidP="009D6C60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9D6C60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76645A" w:rsidRPr="009D6C60">
        <w:rPr>
          <w:rFonts w:ascii="TH SarabunPSK" w:hAnsi="TH SarabunPSK" w:cs="TH SarabunPSK" w:hint="cs"/>
          <w:sz w:val="32"/>
          <w:szCs w:val="32"/>
          <w:cs/>
        </w:rPr>
        <w:t>สร้างความตระหนักให้แก่ประชาชน</w:t>
      </w:r>
      <w:r w:rsidRPr="009D6C60">
        <w:rPr>
          <w:rFonts w:ascii="TH SarabunPSK" w:hAnsi="TH SarabunPSK" w:cs="TH SarabunPSK" w:hint="cs"/>
          <w:sz w:val="32"/>
          <w:szCs w:val="32"/>
          <w:cs/>
        </w:rPr>
        <w:t>ต่อ</w:t>
      </w:r>
    </w:p>
    <w:p w:rsidR="005A1CD0" w:rsidRPr="009D6C60" w:rsidRDefault="005A1CD0" w:rsidP="0053480B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9D6C60">
        <w:rPr>
          <w:rFonts w:ascii="TH SarabunPSK" w:hAnsi="TH SarabunPSK" w:cs="TH SarabunPSK" w:hint="cs"/>
          <w:sz w:val="32"/>
          <w:szCs w:val="32"/>
          <w:cs/>
        </w:rPr>
        <w:t>การจัดการขยะอันตรายในระดับครัวเรือน</w:t>
      </w:r>
    </w:p>
    <w:p w:rsidR="005A1CD0" w:rsidRDefault="005A1CD0" w:rsidP="005A1CD0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A1CD0" w:rsidRPr="005A1CD0" w:rsidRDefault="005A1CD0" w:rsidP="005A1CD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A1CD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ข้อเสนอแนะในการวิจัยครั้งต่อไป</w:t>
      </w:r>
    </w:p>
    <w:p w:rsidR="0053480B" w:rsidRDefault="005A1CD0" w:rsidP="009D6C60">
      <w:pPr>
        <w:pStyle w:val="a3"/>
        <w:numPr>
          <w:ilvl w:val="0"/>
          <w:numId w:val="3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พัฒนารูปแบบงานวิจัยขยะอันตรายของ</w:t>
      </w:r>
    </w:p>
    <w:p w:rsidR="009D6C60" w:rsidRDefault="005A1CD0" w:rsidP="0053480B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ครัวเรือนให้เป็นแบบกึ่งทดลองสู่การพัฒนาแนวทางการจัดการขยะอันตรายของครัวเรือนต่อไป</w:t>
      </w:r>
    </w:p>
    <w:p w:rsidR="0053480B" w:rsidRDefault="005A1CD0" w:rsidP="005A1CD0">
      <w:pPr>
        <w:pStyle w:val="a3"/>
        <w:numPr>
          <w:ilvl w:val="0"/>
          <w:numId w:val="3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9D6C60">
        <w:rPr>
          <w:rFonts w:ascii="TH SarabunPSK" w:hAnsi="TH SarabunPSK" w:cs="TH SarabunPSK" w:hint="cs"/>
          <w:sz w:val="32"/>
          <w:szCs w:val="32"/>
          <w:cs/>
        </w:rPr>
        <w:t>ควรมีการศึกษาปัจจัยพฤติกรรมการมีส่วน</w:t>
      </w:r>
    </w:p>
    <w:p w:rsidR="00DF5AB6" w:rsidRPr="00EB124A" w:rsidRDefault="005A1CD0" w:rsidP="0053480B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9D6C60">
        <w:rPr>
          <w:rFonts w:ascii="TH SarabunPSK" w:hAnsi="TH SarabunPSK" w:cs="TH SarabunPSK" w:hint="cs"/>
          <w:sz w:val="32"/>
          <w:szCs w:val="32"/>
          <w:cs/>
        </w:rPr>
        <w:t>ร่วมของการจัดการขยะอันตรายในระดับครัวเรือน</w:t>
      </w:r>
    </w:p>
    <w:p w:rsidR="005A1CD0" w:rsidRDefault="005A1CD0" w:rsidP="005A1CD0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427" w:rsidRDefault="00F82AAB" w:rsidP="00C844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23E7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293011" w:rsidRPr="00293011" w:rsidRDefault="00293011" w:rsidP="00C844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กรมควบคุมมลพิษ </w:t>
      </w:r>
      <w:r w:rsidRPr="0075163B">
        <w:rPr>
          <w:rFonts w:ascii="TH SarabunPSK" w:hAnsi="TH SarabunPSK" w:cs="TH SarabunPSK"/>
          <w:b/>
          <w:bCs/>
          <w:sz w:val="32"/>
          <w:szCs w:val="32"/>
          <w:cs/>
        </w:rPr>
        <w:t>รายงานสถานการณ์ขยะมูลฝอยชุมชนของประเท</w:t>
      </w:r>
      <w:r w:rsidR="00F82AAB" w:rsidRPr="0075163B">
        <w:rPr>
          <w:rFonts w:ascii="TH SarabunPSK" w:hAnsi="TH SarabunPSK" w:cs="TH SarabunPSK"/>
          <w:b/>
          <w:bCs/>
          <w:sz w:val="32"/>
          <w:szCs w:val="32"/>
          <w:cs/>
        </w:rPr>
        <w:t>ศไทยปี พ.ศ.2559.</w:t>
      </w:r>
      <w:r w:rsidR="006B3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AAB">
        <w:rPr>
          <w:rFonts w:ascii="TH SarabunPSK" w:hAnsi="TH SarabunPSK" w:cs="TH SarabunPSK"/>
          <w:sz w:val="32"/>
          <w:szCs w:val="32"/>
          <w:cs/>
        </w:rPr>
        <w:t>[อินเทอร์เน็ต].</w:t>
      </w:r>
      <w:r w:rsidR="00F82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สืบค้น</w:t>
      </w:r>
      <w:r w:rsidRPr="00DF5AB6">
        <w:rPr>
          <w:rFonts w:ascii="TH SarabunPSK" w:hAnsi="TH SarabunPSK" w:cs="TH SarabunPSK"/>
          <w:sz w:val="32"/>
          <w:szCs w:val="32"/>
          <w:cs/>
        </w:rPr>
        <w:t>ข้อมูล วันที่ 2</w:t>
      </w:r>
      <w:r w:rsidRPr="00DF5AB6">
        <w:rPr>
          <w:rFonts w:ascii="TH SarabunPSK" w:hAnsi="TH SarabunPSK" w:cs="TH SarabunPSK"/>
          <w:sz w:val="32"/>
          <w:szCs w:val="32"/>
        </w:rPr>
        <w:t xml:space="preserve">1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มกราคม 25</w:t>
      </w:r>
      <w:r w:rsidRPr="00DF5AB6">
        <w:rPr>
          <w:rFonts w:ascii="TH SarabunPSK" w:hAnsi="TH SarabunPSK" w:cs="TH SarabunPSK"/>
          <w:sz w:val="32"/>
          <w:szCs w:val="32"/>
        </w:rPr>
        <w:t>63</w:t>
      </w:r>
      <w:r w:rsidR="00DF5AB6">
        <w:rPr>
          <w:rFonts w:ascii="TH SarabunPSK" w:hAnsi="TH SarabunPSK" w:cs="TH SarabunPSK" w:hint="cs"/>
          <w:sz w:val="32"/>
          <w:szCs w:val="32"/>
          <w:cs/>
        </w:rPr>
        <w:t xml:space="preserve">. เข้าถึงได้จาก </w:t>
      </w:r>
      <w:r w:rsidRPr="00DF5AB6">
        <w:rPr>
          <w:rFonts w:ascii="TH SarabunPSK" w:hAnsi="TH SarabunPSK" w:cs="TH SarabunPSK"/>
          <w:sz w:val="32"/>
          <w:szCs w:val="32"/>
        </w:rPr>
        <w:t>://infotrash.deqp.go.th/</w:t>
      </w:r>
      <w:proofErr w:type="spellStart"/>
      <w:r w:rsidRPr="00DF5AB6">
        <w:rPr>
          <w:rFonts w:ascii="TH SarabunPSK" w:hAnsi="TH SarabunPSK" w:cs="TH SarabunPSK"/>
          <w:sz w:val="32"/>
          <w:szCs w:val="32"/>
        </w:rPr>
        <w:t>wpcontent</w:t>
      </w:r>
      <w:proofErr w:type="spellEnd"/>
      <w:r w:rsidRPr="00DF5AB6">
        <w:rPr>
          <w:rFonts w:ascii="TH SarabunPSK" w:hAnsi="TH SarabunPSK" w:cs="TH SarabunPSK"/>
          <w:sz w:val="32"/>
          <w:szCs w:val="32"/>
        </w:rPr>
        <w:t>/uploads/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2017/06/</w:t>
      </w:r>
      <w:proofErr w:type="spellStart"/>
      <w:r w:rsidRPr="00DF5AB6">
        <w:rPr>
          <w:rFonts w:ascii="TH SarabunPSK" w:hAnsi="TH SarabunPSK" w:cs="TH SarabunPSK"/>
          <w:sz w:val="32"/>
          <w:szCs w:val="32"/>
        </w:rPr>
        <w:t>wsthaz_annual</w:t>
      </w:r>
      <w:proofErr w:type="spellEnd"/>
      <w:r w:rsidRPr="00DF5AB6">
        <w:rPr>
          <w:rFonts w:ascii="TH SarabunPSK" w:hAnsi="TH SarabunPSK" w:cs="TH SarabunPSK" w:hint="cs"/>
          <w:sz w:val="32"/>
          <w:szCs w:val="32"/>
          <w:cs/>
        </w:rPr>
        <w:t>2559.</w:t>
      </w:r>
      <w:proofErr w:type="spellStart"/>
      <w:r w:rsidRPr="00DF5AB6">
        <w:rPr>
          <w:rFonts w:ascii="TH SarabunPSK" w:hAnsi="TH SarabunPSK" w:cs="TH SarabunPSK"/>
          <w:sz w:val="32"/>
          <w:szCs w:val="32"/>
        </w:rPr>
        <w:t>pdf</w:t>
      </w:r>
      <w:proofErr w:type="spellEnd"/>
      <w:r w:rsidRPr="00DF5AB6">
        <w:rPr>
          <w:rFonts w:ascii="TH SarabunPSK" w:hAnsi="TH SarabunPSK" w:cs="TH SarabunPSK"/>
          <w:sz w:val="32"/>
          <w:szCs w:val="32"/>
        </w:rPr>
        <w:t xml:space="preserve">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r w:rsidRPr="00DF5AB6">
        <w:rPr>
          <w:rFonts w:ascii="TH SarabunPSK" w:hAnsi="TH SarabunPSK" w:cs="TH SarabunPSK"/>
          <w:sz w:val="32"/>
          <w:szCs w:val="32"/>
          <w:cs/>
        </w:rPr>
        <w:t xml:space="preserve">กรมควบคุมมลพิษ </w:t>
      </w:r>
      <w:r w:rsidRPr="0075163B">
        <w:rPr>
          <w:rFonts w:ascii="TH SarabunPSK" w:hAnsi="TH SarabunPSK" w:cs="TH SarabunPSK"/>
          <w:b/>
          <w:bCs/>
          <w:sz w:val="32"/>
          <w:szCs w:val="32"/>
          <w:cs/>
        </w:rPr>
        <w:t>รายงานสถานการณ์ขยะมูลฝอยชุมชนของประเทศไทยปี พ.ศ.2560.</w:t>
      </w:r>
      <w:r w:rsidRPr="00DF5AB6">
        <w:rPr>
          <w:rFonts w:ascii="TH SarabunPSK" w:hAnsi="TH SarabunPSK" w:cs="TH SarabunPSK"/>
          <w:sz w:val="32"/>
          <w:szCs w:val="32"/>
          <w:cs/>
        </w:rPr>
        <w:t xml:space="preserve">                      [อินเทอร์เน็ต]. สืบค้นข้อมูล วันที่ 2</w:t>
      </w:r>
      <w:r w:rsidRPr="00DF5AB6">
        <w:rPr>
          <w:rFonts w:ascii="TH SarabunPSK" w:hAnsi="TH SarabunPSK" w:cs="TH SarabunPSK"/>
          <w:sz w:val="32"/>
          <w:szCs w:val="32"/>
        </w:rPr>
        <w:t xml:space="preserve">1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มกราคม 25</w:t>
      </w:r>
      <w:r w:rsidRPr="00DF5AB6">
        <w:rPr>
          <w:rFonts w:ascii="TH SarabunPSK" w:hAnsi="TH SarabunPSK" w:cs="TH SarabunPSK"/>
          <w:sz w:val="32"/>
          <w:szCs w:val="32"/>
        </w:rPr>
        <w:t>63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. เข้าถึงได้จาก : </w:t>
      </w:r>
      <w:r w:rsidR="00DF5AB6">
        <w:rPr>
          <w:rFonts w:ascii="TH SarabunPSK" w:hAnsi="TH SarabunPSK" w:cs="TH SarabunPSK"/>
          <w:sz w:val="32"/>
          <w:szCs w:val="32"/>
        </w:rPr>
        <w:t>http://www.pcd.go.th/public/Pu</w:t>
      </w:r>
      <w:r w:rsidR="00DF5AB6">
        <w:rPr>
          <w:rFonts w:ascii="TH SarabunPSK" w:hAnsi="TH SarabunPSK" w:cs="TH SarabunPSK"/>
          <w:sz w:val="32"/>
          <w:szCs w:val="32"/>
        </w:rPr>
        <w:lastRenderedPageBreak/>
        <w:t>blications/print_report.cfm?task=pcdreport2560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r w:rsidRPr="00DF5AB6">
        <w:rPr>
          <w:rFonts w:ascii="TH SarabunPSK" w:hAnsi="TH SarabunPSK" w:cs="TH SarabunPSK"/>
          <w:sz w:val="32"/>
          <w:szCs w:val="32"/>
          <w:cs/>
        </w:rPr>
        <w:t xml:space="preserve">กรมควบคุมมลพิษ </w:t>
      </w:r>
      <w:r w:rsidRPr="0075163B">
        <w:rPr>
          <w:rFonts w:ascii="TH SarabunPSK" w:hAnsi="TH SarabunPSK" w:cs="TH SarabunPSK"/>
          <w:b/>
          <w:bCs/>
          <w:sz w:val="32"/>
          <w:szCs w:val="32"/>
          <w:cs/>
        </w:rPr>
        <w:t>รายงานสถานการณ์ขยะมูลฝอยชุมชนของประเท</w:t>
      </w:r>
      <w:r w:rsidR="00F82AAB" w:rsidRPr="0075163B">
        <w:rPr>
          <w:rFonts w:ascii="TH SarabunPSK" w:hAnsi="TH SarabunPSK" w:cs="TH SarabunPSK"/>
          <w:b/>
          <w:bCs/>
          <w:sz w:val="32"/>
          <w:szCs w:val="32"/>
          <w:cs/>
        </w:rPr>
        <w:t>ศไทยปี พ.ศ.2561.</w:t>
      </w:r>
      <w:r w:rsidR="007516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AAB" w:rsidRPr="00DF5AB6">
        <w:rPr>
          <w:rFonts w:ascii="TH SarabunPSK" w:hAnsi="TH SarabunPSK" w:cs="TH SarabunPSK"/>
          <w:sz w:val="32"/>
          <w:szCs w:val="32"/>
          <w:cs/>
        </w:rPr>
        <w:t>[อินเทอร์เน็ต].</w:t>
      </w:r>
      <w:r w:rsidR="00F82AAB"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AB6">
        <w:rPr>
          <w:rFonts w:ascii="TH SarabunPSK" w:hAnsi="TH SarabunPSK" w:cs="TH SarabunPSK"/>
          <w:sz w:val="32"/>
          <w:szCs w:val="32"/>
          <w:cs/>
        </w:rPr>
        <w:t>สืบค้นข้อมูล วันที่ 2</w:t>
      </w:r>
      <w:r w:rsidRPr="00DF5AB6">
        <w:rPr>
          <w:rFonts w:ascii="TH SarabunPSK" w:hAnsi="TH SarabunPSK" w:cs="TH SarabunPSK"/>
          <w:sz w:val="32"/>
          <w:szCs w:val="32"/>
        </w:rPr>
        <w:t xml:space="preserve">1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มกราคม 25</w:t>
      </w:r>
      <w:r w:rsidRPr="00DF5AB6">
        <w:rPr>
          <w:rFonts w:ascii="TH SarabunPSK" w:hAnsi="TH SarabunPSK" w:cs="TH SarabunPSK"/>
          <w:sz w:val="32"/>
          <w:szCs w:val="32"/>
        </w:rPr>
        <w:t>63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. เข้าถึงได้จาก : </w:t>
      </w:r>
      <w:r w:rsidR="00DF5AB6">
        <w:rPr>
          <w:rFonts w:ascii="TH SarabunPSK" w:hAnsi="TH SarabunPSK" w:cs="TH SarabunPSK"/>
          <w:sz w:val="32"/>
          <w:szCs w:val="32"/>
        </w:rPr>
        <w:t>http://www.pcd.go.th/public/publications/print_report.cfm?task=pcdreport2561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r w:rsidRPr="0075163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เกณฑ์การแปลผล.</w:t>
      </w:r>
      <w:r w:rsidRPr="00DF5A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5AB6">
        <w:rPr>
          <w:rFonts w:ascii="TH SarabunPSK" w:hAnsi="TH SarabunPSK" w:cs="TH SarabunPSK"/>
          <w:sz w:val="32"/>
          <w:szCs w:val="32"/>
        </w:rPr>
        <w:t>[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 w:rsidRPr="00DF5AB6">
        <w:rPr>
          <w:rFonts w:ascii="TH SarabunPSK" w:hAnsi="TH SarabunPSK" w:cs="TH SarabunPSK"/>
          <w:sz w:val="32"/>
          <w:szCs w:val="32"/>
        </w:rPr>
        <w:t xml:space="preserve">].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สืบค้นข้อมูล วันที่ </w:t>
      </w:r>
      <w:r w:rsidRPr="00DF5AB6">
        <w:rPr>
          <w:rFonts w:ascii="TH SarabunPSK" w:hAnsi="TH SarabunPSK" w:cs="TH SarabunPSK"/>
          <w:sz w:val="32"/>
          <w:szCs w:val="32"/>
        </w:rPr>
        <w:t xml:space="preserve">29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DF5AB6">
        <w:rPr>
          <w:rFonts w:ascii="TH SarabunPSK" w:hAnsi="TH SarabunPSK" w:cs="TH SarabunPSK"/>
          <w:sz w:val="32"/>
          <w:szCs w:val="32"/>
        </w:rPr>
        <w:t>2563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เข้าถึงได้จาก</w:t>
      </w:r>
      <w:r w:rsidRPr="00DF5AB6">
        <w:rPr>
          <w:rFonts w:ascii="TH SarabunPSK" w:hAnsi="TH SarabunPSK" w:cs="TH SarabunPSK"/>
          <w:sz w:val="32"/>
          <w:szCs w:val="32"/>
        </w:rPr>
        <w:t xml:space="preserve">https://kb2tmp.psu.ac.th:8443/psukb/bitstream/2010/7287/7/Chapter3.pdf 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r w:rsidRPr="00DF5AB6">
        <w:rPr>
          <w:rFonts w:ascii="TH SarabunPSK" w:hAnsi="TH SarabunPSK" w:cs="TH SarabunPSK"/>
          <w:sz w:val="32"/>
          <w:szCs w:val="32"/>
          <w:cs/>
        </w:rPr>
        <w:t xml:space="preserve">ขวัญจิต จันทร์นาหว่า และสุชาดา ภัยหลีกลี้. </w:t>
      </w:r>
      <w:r w:rsidRPr="0075163B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พฤติกรรมการจัดการขยะมูลฝอยของประชาชน ตำบลนากลาง อำเภอนากลาง จังหวัดหนองบัวลำภู.</w:t>
      </w:r>
      <w:r w:rsidRPr="00DF5AB6">
        <w:rPr>
          <w:rFonts w:ascii="TH SarabunPSK" w:hAnsi="TH SarabunPSK" w:cs="TH SarabunPSK"/>
          <w:sz w:val="32"/>
          <w:szCs w:val="32"/>
          <w:cs/>
        </w:rPr>
        <w:t xml:space="preserve"> วารสารการพัฒนาสุขภาพชุมชน มหาวิทยาลัยขอนแก่น </w:t>
      </w:r>
      <w:r w:rsidRPr="00DF5AB6">
        <w:rPr>
          <w:rFonts w:ascii="TH SarabunPSK" w:hAnsi="TH SarabunPSK" w:cs="TH SarabunPSK"/>
          <w:sz w:val="32"/>
          <w:szCs w:val="32"/>
        </w:rPr>
        <w:t>[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 w:rsidRPr="00DF5AB6">
        <w:rPr>
          <w:rFonts w:ascii="TH SarabunPSK" w:hAnsi="TH SarabunPSK" w:cs="TH SarabunPSK"/>
          <w:sz w:val="32"/>
          <w:szCs w:val="32"/>
        </w:rPr>
        <w:t>].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วันที่สืบค้นข้อมูล 11 เมษายน </w:t>
      </w:r>
      <w:r w:rsidRPr="00DF5AB6">
        <w:rPr>
          <w:rFonts w:ascii="TH SarabunPSK" w:hAnsi="TH SarabunPSK" w:cs="TH SarabunPSK"/>
          <w:sz w:val="32"/>
          <w:szCs w:val="32"/>
        </w:rPr>
        <w:t xml:space="preserve">2563].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เข้าถึงได้จาก </w:t>
      </w:r>
      <w:r w:rsidRPr="00DF5AB6">
        <w:rPr>
          <w:rFonts w:ascii="TH SarabunPSK" w:hAnsi="TH SarabunPSK" w:cs="TH SarabunPSK"/>
          <w:sz w:val="32"/>
          <w:szCs w:val="32"/>
        </w:rPr>
        <w:t>http://www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2.</w:t>
      </w:r>
      <w:r w:rsidRPr="00DF5AB6">
        <w:rPr>
          <w:rFonts w:ascii="TH SarabunPSK" w:hAnsi="TH SarabunPSK" w:cs="TH SarabunPSK"/>
          <w:sz w:val="32"/>
          <w:szCs w:val="32"/>
        </w:rPr>
        <w:t>gspa.buu.ac.th/library/is/</w:t>
      </w:r>
      <w:proofErr w:type="spellStart"/>
      <w:r w:rsidRPr="00DF5AB6">
        <w:rPr>
          <w:rFonts w:ascii="TH SarabunPSK" w:hAnsi="TH SarabunPSK" w:cs="TH SarabunPSK"/>
          <w:sz w:val="32"/>
          <w:szCs w:val="32"/>
        </w:rPr>
        <w:t>mpa</w:t>
      </w:r>
      <w:proofErr w:type="spellEnd"/>
      <w:r w:rsidRPr="00DF5AB6">
        <w:rPr>
          <w:rFonts w:ascii="TH SarabunPSK" w:hAnsi="TH SarabunPSK" w:cs="TH SarabunPSK" w:hint="cs"/>
          <w:sz w:val="32"/>
          <w:szCs w:val="32"/>
          <w:cs/>
        </w:rPr>
        <w:t>57/57930093.</w:t>
      </w:r>
      <w:proofErr w:type="spellStart"/>
      <w:r w:rsidRPr="00DF5AB6">
        <w:rPr>
          <w:rFonts w:ascii="TH SarabunPSK" w:hAnsi="TH SarabunPSK" w:cs="TH SarabunPSK"/>
          <w:sz w:val="32"/>
          <w:szCs w:val="32"/>
        </w:rPr>
        <w:t>pdf</w:t>
      </w:r>
      <w:proofErr w:type="spellEnd"/>
      <w:r w:rsidRPr="00DF5AB6">
        <w:rPr>
          <w:rFonts w:ascii="TH SarabunPSK" w:hAnsi="TH SarabunPSK" w:cs="TH SarabunPSK"/>
          <w:sz w:val="32"/>
          <w:szCs w:val="32"/>
        </w:rPr>
        <w:t xml:space="preserve"> 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r w:rsidRPr="00DF5AB6">
        <w:rPr>
          <w:rFonts w:ascii="TH SarabunPSK" w:hAnsi="TH SarabunPSK" w:cs="TH SarabunPSK"/>
          <w:sz w:val="32"/>
          <w:szCs w:val="32"/>
          <w:cs/>
        </w:rPr>
        <w:t>จริยา แสงราม</w:t>
      </w:r>
      <w:r w:rsidRPr="00DF5AB6">
        <w:rPr>
          <w:rFonts w:ascii="TH SarabunPSK" w:hAnsi="TH SarabunPSK" w:cs="TH SarabunPSK"/>
          <w:sz w:val="32"/>
          <w:szCs w:val="32"/>
        </w:rPr>
        <w:t>.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63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มาตรการทางกฎหมายในการป้องกันขยะอันตราย : ศึกษาเฉพาะชุมชนในเขต</w:t>
      </w:r>
      <w:r w:rsidRPr="0075163B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</w:t>
      </w:r>
      <w:r w:rsidRPr="0075163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วิทยานิพนธ์ นิ</w:t>
      </w:r>
      <w:proofErr w:type="spellStart"/>
      <w:r w:rsidRPr="00DF5AB6">
        <w:rPr>
          <w:rFonts w:ascii="TH SarabunPSK" w:hAnsi="TH SarabunPSK" w:cs="TH SarabunPSK" w:hint="cs"/>
          <w:sz w:val="32"/>
          <w:szCs w:val="32"/>
          <w:cs/>
        </w:rPr>
        <w:t>ติศา</w:t>
      </w:r>
      <w:proofErr w:type="spellEnd"/>
      <w:r w:rsidRPr="00DF5AB6">
        <w:rPr>
          <w:rFonts w:ascii="TH SarabunPSK" w:hAnsi="TH SarabunPSK" w:cs="TH SarabunPSK" w:hint="cs"/>
          <w:sz w:val="32"/>
          <w:szCs w:val="32"/>
          <w:cs/>
        </w:rPr>
        <w:t>สตรมหาบัณฑิต จุฬาลงกรณ์มหาวิทยาลัย</w:t>
      </w:r>
      <w:r w:rsidRPr="00DF5AB6">
        <w:rPr>
          <w:rFonts w:ascii="TH SarabunPSK" w:hAnsi="TH SarabunPSK" w:cs="TH SarabunPSK"/>
          <w:sz w:val="32"/>
          <w:szCs w:val="32"/>
        </w:rPr>
        <w:t>.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AB6">
        <w:rPr>
          <w:rFonts w:ascii="TH SarabunPSK" w:hAnsi="TH SarabunPSK" w:cs="TH SarabunPSK"/>
          <w:sz w:val="32"/>
          <w:szCs w:val="32"/>
        </w:rPr>
        <w:t>[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 w:rsidRPr="00DF5AB6">
        <w:rPr>
          <w:rFonts w:ascii="TH SarabunPSK" w:hAnsi="TH SarabunPSK" w:cs="TH SarabunPSK"/>
          <w:sz w:val="32"/>
          <w:szCs w:val="32"/>
        </w:rPr>
        <w:t>]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วันที่สืบค้นข้อมูล 11 เมษายน </w:t>
      </w:r>
      <w:r w:rsidRPr="00DF5AB6">
        <w:rPr>
          <w:rFonts w:ascii="TH SarabunPSK" w:hAnsi="TH SarabunPSK" w:cs="TH SarabunPSK"/>
          <w:sz w:val="32"/>
          <w:szCs w:val="32"/>
        </w:rPr>
        <w:t>2563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 เข้าถึงได้จาก </w:t>
      </w:r>
      <w:r w:rsidRPr="00DF5AB6">
        <w:rPr>
          <w:rFonts w:ascii="TH SarabunPSK" w:hAnsi="TH SarabunPSK" w:cs="TH SarabunPSK"/>
          <w:sz w:val="32"/>
          <w:szCs w:val="32"/>
        </w:rPr>
        <w:lastRenderedPageBreak/>
        <w:t>http://cuir.car.chula.ac.th/handle/123456789/9146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ตุนท์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 xml:space="preserve"> ชมชื่น</w:t>
      </w:r>
      <w:r w:rsidRPr="00DF5AB6">
        <w:rPr>
          <w:rFonts w:ascii="TH SarabunPSK" w:hAnsi="TH SarabunPSK" w:cs="TH SarabunPSK"/>
          <w:sz w:val="32"/>
          <w:szCs w:val="32"/>
        </w:rPr>
        <w:t xml:space="preserve">. </w:t>
      </w:r>
      <w:r w:rsidRPr="00DF5AB6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แนวทางการเสริมสร้างศักยภาพการจัดการขยะของครัวเรือน ในเขตเทศบาล</w:t>
      </w:r>
      <w:r w:rsidRPr="00D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ตำบลท่าข้าวเปลือก อำเภอแม่จัน จังหวัดเชียงราย. </w:t>
      </w:r>
      <w:r w:rsidRPr="00DF5AB6">
        <w:rPr>
          <w:rFonts w:ascii="TH SarabunPSK" w:hAnsi="TH SarabunPSK" w:cs="TH SarabunPSK"/>
          <w:sz w:val="32"/>
          <w:szCs w:val="32"/>
          <w:cs/>
        </w:rPr>
        <w:t>คณะวิทยาศาสตร์สุขภาพ มหาวิทยาลัยราช</w:t>
      </w: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 xml:space="preserve">เชียงราย.การประชุมวิชาการระดับชาติ นวัตกรรมเพื่อสร้างเสริมสุขภาพและความปลอดภัยของผู้สูงวัย ไทยแลนด์ </w:t>
      </w:r>
      <w:r w:rsidRPr="00DF5AB6">
        <w:rPr>
          <w:rFonts w:ascii="TH SarabunPSK" w:hAnsi="TH SarabunPSK" w:cs="TH SarabunPSK"/>
          <w:sz w:val="32"/>
          <w:szCs w:val="32"/>
        </w:rPr>
        <w:t>4.0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. วันที่ </w:t>
      </w:r>
      <w:r w:rsidRPr="00DF5AB6">
        <w:rPr>
          <w:rFonts w:ascii="TH SarabunPSK" w:hAnsi="TH SarabunPSK" w:cs="TH SarabunPSK"/>
          <w:sz w:val="32"/>
          <w:szCs w:val="32"/>
        </w:rPr>
        <w:t xml:space="preserve">7-8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DF5AB6">
        <w:rPr>
          <w:rFonts w:ascii="TH SarabunPSK" w:hAnsi="TH SarabunPSK" w:cs="TH SarabunPSK"/>
          <w:sz w:val="32"/>
          <w:szCs w:val="32"/>
        </w:rPr>
        <w:t xml:space="preserve">2562.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โรงแรมเวียงอินทร์ อำเภอเมือง จังหวัดเชียงราย. หน้า </w:t>
      </w:r>
      <w:r w:rsidRPr="00DF5AB6">
        <w:rPr>
          <w:rFonts w:ascii="TH SarabunPSK" w:hAnsi="TH SarabunPSK" w:cs="TH SarabunPSK"/>
          <w:sz w:val="32"/>
          <w:szCs w:val="32"/>
        </w:rPr>
        <w:t>88-103.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r w:rsidRPr="00DF5AB6">
        <w:rPr>
          <w:rFonts w:ascii="TH SarabunPSK" w:hAnsi="TH SarabunPSK" w:cs="TH SarabunPSK"/>
          <w:sz w:val="32"/>
          <w:szCs w:val="32"/>
          <w:cs/>
        </w:rPr>
        <w:t>เทศบาลตำบลป่าอ้อดอนชัย.</w:t>
      </w:r>
      <w:r w:rsidRPr="00DF5AB6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ข้อมูลพื้นฐานเทศบาลตำบลป่าอ้อดอนชัย จังหวัดเชียงราย ปี 2561</w:t>
      </w:r>
      <w:r w:rsidRPr="00DF5AB6">
        <w:rPr>
          <w:rFonts w:ascii="TH SarabunPSK" w:hAnsi="TH SarabunPSK" w:cs="TH SarabunPSK"/>
          <w:sz w:val="32"/>
          <w:szCs w:val="32"/>
          <w:cs/>
        </w:rPr>
        <w:t xml:space="preserve">. เอกสารข้อมูลในเทศบาลป่าอ้อดอนชัย </w:t>
      </w: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อำเภ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>เมือง จังหวัดเชียงราย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r w:rsidRPr="00DF5AB6">
        <w:rPr>
          <w:rFonts w:ascii="TH SarabunPSK" w:hAnsi="TH SarabunPSK" w:cs="TH SarabunPSK"/>
          <w:sz w:val="32"/>
          <w:szCs w:val="32"/>
          <w:cs/>
        </w:rPr>
        <w:t xml:space="preserve">ธวัช ทะเพชร. </w:t>
      </w:r>
      <w:r w:rsidRPr="00D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การจัดการขยะโดยการมีส่วนร่วมของผู้สูงอายุในจังหวัดขอนแก่น. </w:t>
      </w:r>
      <w:r w:rsidRPr="00DF5AB6">
        <w:rPr>
          <w:rFonts w:ascii="TH SarabunPSK" w:hAnsi="TH SarabunPSK" w:cs="TH SarabunPSK"/>
          <w:sz w:val="32"/>
          <w:szCs w:val="32"/>
          <w:cs/>
        </w:rPr>
        <w:t xml:space="preserve">วารสารสถาบันวิจัยพิมลธรรม ปีที่ 4 ฉบับที่ 1 </w:t>
      </w: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ประจําเดือน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DF5AB6">
        <w:rPr>
          <w:rFonts w:ascii="TH SarabunPSK" w:hAnsi="TH SarabunPSK" w:cs="TH SarabunPSK"/>
          <w:sz w:val="32"/>
          <w:szCs w:val="32"/>
        </w:rPr>
        <w:t xml:space="preserve">–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มิถุนายน 2560. สำนักวิชาการ มหาวิทยาลัยมหาจุฬาลง</w:t>
      </w:r>
      <w:proofErr w:type="spellStart"/>
      <w:r w:rsidRPr="00DF5AB6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วิทยาเขตขอนแก่น. หน้า </w:t>
      </w:r>
      <w:r w:rsidRPr="00DF5AB6">
        <w:rPr>
          <w:rFonts w:ascii="TH SarabunPSK" w:hAnsi="TH SarabunPSK" w:cs="TH SarabunPSK"/>
          <w:sz w:val="32"/>
          <w:szCs w:val="32"/>
        </w:rPr>
        <w:t>201-212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r w:rsidRPr="00DF5AB6">
        <w:rPr>
          <w:rFonts w:ascii="TH SarabunPSK" w:hAnsi="TH SarabunPSK" w:cs="TH SarabunPSK"/>
          <w:sz w:val="32"/>
          <w:szCs w:val="32"/>
          <w:cs/>
        </w:rPr>
        <w:t xml:space="preserve">น้ำฝน จตุราเพศ </w:t>
      </w: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 xml:space="preserve">นาฏ </w:t>
      </w: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 xml:space="preserve">พันธ์ และเกรียงศักดิ์ สร้อยสุวรณ. </w:t>
      </w:r>
      <w:r w:rsidRPr="00DF5AB6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แนวทางการส่งเสริมบทบาทครัวเรือนในการจัดการขยะมูลฝอยแบบครบวงจรของเทศบาลตำบลเอราวัณ อำเภอเอราวัณ จังหวัดเลย (</w:t>
      </w:r>
      <w:r w:rsidRPr="00DF5AB6">
        <w:rPr>
          <w:rFonts w:ascii="TH SarabunPSK" w:hAnsi="TH SarabunPSK" w:cs="TH SarabunPSK"/>
          <w:sz w:val="32"/>
          <w:szCs w:val="32"/>
          <w:cs/>
        </w:rPr>
        <w:t xml:space="preserve">สาขาวิชาพัฒนาสังคม คณะมนุษยศาสตร์และสังคมศาสตร์ </w:t>
      </w:r>
      <w:r w:rsidRPr="00DF5AB6">
        <w:rPr>
          <w:rFonts w:ascii="TH SarabunPSK" w:hAnsi="TH SarabunPSK" w:cs="TH SarabunPSK"/>
          <w:sz w:val="32"/>
          <w:szCs w:val="32"/>
          <w:cs/>
        </w:rPr>
        <w:lastRenderedPageBreak/>
        <w:t>มหาวิทยาลัยราช</w:t>
      </w: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>เลย</w:t>
      </w:r>
      <w:r w:rsidRPr="00DF5AB6">
        <w:rPr>
          <w:rFonts w:ascii="TH SarabunPSK" w:hAnsi="TH SarabunPSK" w:cs="TH SarabunPSK"/>
          <w:sz w:val="32"/>
          <w:szCs w:val="32"/>
        </w:rPr>
        <w:t>,2562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).หน้า </w:t>
      </w:r>
      <w:r w:rsidRPr="00DF5AB6">
        <w:rPr>
          <w:rFonts w:ascii="TH SarabunPSK" w:hAnsi="TH SarabunPSK" w:cs="TH SarabunPSK"/>
          <w:sz w:val="32"/>
          <w:szCs w:val="32"/>
        </w:rPr>
        <w:t>51-62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พิศดาร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 xml:space="preserve"> แสนชาติ ชมพูนุท โมราชาติ และอนุชา เพียรชนะ. </w:t>
      </w:r>
      <w:r w:rsidRPr="00DF5AB6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การศึกษาสภาพการจัดการขยะมูลฝอยของเทศบาลในภาคตะวันออกเฉียงเหนือของประเทศไทย.</w:t>
      </w:r>
      <w:r w:rsidRPr="00DF5AB6">
        <w:rPr>
          <w:rFonts w:ascii="TH SarabunPSK" w:hAnsi="TH SarabunPSK" w:cs="TH SarabunPSK"/>
          <w:sz w:val="32"/>
          <w:szCs w:val="32"/>
          <w:cs/>
        </w:rPr>
        <w:t>วารสารมนุษยศาสตร์และสังคมศาสตร์ มหาวิทยาลัยราช</w:t>
      </w: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>อุบลราชธานี ปีที่ 8 ฉบับที่ 2 (กรกฎาคม-ธันวาคม 2560)</w:t>
      </w:r>
      <w:r w:rsidRPr="00DF5AB6">
        <w:rPr>
          <w:rFonts w:ascii="TH SarabunPSK" w:hAnsi="TH SarabunPSK" w:cs="TH SarabunPSK"/>
          <w:sz w:val="32"/>
          <w:szCs w:val="32"/>
        </w:rPr>
        <w:t>: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AB6">
        <w:rPr>
          <w:rFonts w:ascii="TH SarabunPSK" w:hAnsi="TH SarabunPSK" w:cs="TH SarabunPSK"/>
          <w:sz w:val="32"/>
          <w:szCs w:val="32"/>
        </w:rPr>
        <w:t>259-275.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r w:rsidRPr="00DF5AB6"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 xml:space="preserve">  รักประชา </w:t>
      </w:r>
      <w:r w:rsidRPr="00DF5AB6">
        <w:rPr>
          <w:rFonts w:ascii="TH SarabunPSK" w:hAnsi="TH SarabunPSK" w:cs="TH SarabunPSK"/>
          <w:sz w:val="32"/>
          <w:szCs w:val="32"/>
        </w:rPr>
        <w:t>.</w:t>
      </w:r>
      <w:r w:rsidRPr="00DF5AB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ความสัมพันธ์ระหว่างการมีส่วนร่วมของครูในการบริหารวิชาการกับการ</w:t>
      </w:r>
      <w:r w:rsidRPr="00DF5AB6">
        <w:rPr>
          <w:rFonts w:ascii="TH SarabunPSK" w:hAnsi="TH SarabunPSK" w:cs="TH SarabunPSK"/>
          <w:b/>
          <w:bCs/>
          <w:sz w:val="32"/>
          <w:szCs w:val="32"/>
          <w:cs/>
        </w:rPr>
        <w:t>บริหาร วิชาการของสถานศึกษาในสังกัดสำนักงานเขตพื้นที่การศึกษามัธยมศึกษาเขต 36</w:t>
      </w:r>
      <w:r w:rsidRPr="00DF5AB6">
        <w:rPr>
          <w:rFonts w:ascii="TH SarabunPSK" w:hAnsi="TH SarabunPSK" w:cs="TH SarabunPSK"/>
          <w:sz w:val="32"/>
          <w:szCs w:val="32"/>
        </w:rPr>
        <w:t xml:space="preserve">.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คณะศึกษา</w:t>
      </w:r>
      <w:proofErr w:type="spellStart"/>
      <w:r w:rsidRPr="00DF5AB6">
        <w:rPr>
          <w:rFonts w:ascii="TH SarabunPSK" w:hAnsi="TH SarabunPSK" w:cs="TH SarabunPSK" w:hint="cs"/>
          <w:sz w:val="32"/>
          <w:szCs w:val="32"/>
          <w:cs/>
        </w:rPr>
        <w:t>ศาสต</w:t>
      </w:r>
      <w:proofErr w:type="spellEnd"/>
      <w:r w:rsidRPr="00DF5AB6">
        <w:rPr>
          <w:rFonts w:ascii="TH SarabunPSK" w:hAnsi="TH SarabunPSK" w:cs="TH SarabunPSK" w:hint="cs"/>
          <w:sz w:val="32"/>
          <w:szCs w:val="32"/>
          <w:cs/>
        </w:rPr>
        <w:t>รมหาบัณฑิต สาขาวิชาการบริหารศึกษา วิทยาลัยเชียงราย.หน้า</w:t>
      </w:r>
      <w:r w:rsidRPr="00DF5AB6">
        <w:rPr>
          <w:rFonts w:ascii="TH SarabunPSK" w:hAnsi="TH SarabunPSK" w:cs="TH SarabunPSK"/>
          <w:sz w:val="32"/>
          <w:szCs w:val="32"/>
        </w:rPr>
        <w:t xml:space="preserve"> 38-39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วชิรวิชญ์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วรชิษณุ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>พงศ์</w:t>
      </w:r>
      <w:r w:rsidRPr="00DF5AB6">
        <w:rPr>
          <w:rFonts w:ascii="TH SarabunPSK" w:hAnsi="TH SarabunPSK" w:cs="TH SarabunPSK"/>
          <w:sz w:val="32"/>
          <w:szCs w:val="32"/>
        </w:rPr>
        <w:t xml:space="preserve">. </w:t>
      </w:r>
      <w:r w:rsidRPr="0075163B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รูปแบบการจัดการขยะชุมชนในเทศบาลตาบ</w:t>
      </w:r>
      <w:proofErr w:type="spellStart"/>
      <w:r w:rsidRPr="0075163B">
        <w:rPr>
          <w:rFonts w:ascii="TH SarabunPSK" w:hAnsi="TH SarabunPSK" w:cs="TH SarabunPSK" w:hint="cs"/>
          <w:b/>
          <w:bCs/>
          <w:sz w:val="32"/>
          <w:szCs w:val="32"/>
          <w:cs/>
        </w:rPr>
        <w:t>ลดง</w:t>
      </w:r>
      <w:proofErr w:type="spellEnd"/>
      <w:r w:rsidRPr="007516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มะดะ อำเภอแม่ลาว </w:t>
      </w:r>
      <w:r w:rsidRPr="0075163B">
        <w:rPr>
          <w:rFonts w:ascii="TH SarabunPSK" w:hAnsi="TH SarabunPSK" w:cs="TH SarabunPSK"/>
          <w:b/>
          <w:bCs/>
          <w:sz w:val="32"/>
          <w:szCs w:val="32"/>
          <w:cs/>
        </w:rPr>
        <w:t>จังหวัดเชียงราย</w:t>
      </w:r>
      <w:r w:rsidRPr="0075163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5AB6">
        <w:rPr>
          <w:rFonts w:ascii="TH SarabunPSK" w:hAnsi="TH SarabunPSK" w:cs="TH SarabunPSK"/>
          <w:sz w:val="32"/>
          <w:szCs w:val="32"/>
        </w:rPr>
        <w:t xml:space="preserve">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วิจัยและนวัตกรรม ขับเคลื่อนเศรษฐกิจและสังคมครั้งที่ </w:t>
      </w:r>
      <w:r w:rsidRPr="00DF5AB6">
        <w:rPr>
          <w:rFonts w:ascii="TH SarabunPSK" w:hAnsi="TH SarabunPSK" w:cs="TH SarabunPSK"/>
          <w:sz w:val="32"/>
          <w:szCs w:val="32"/>
        </w:rPr>
        <w:t>13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มหาวิทยาลัยนเรศวร.หน้า 1262-</w:t>
      </w:r>
      <w:r w:rsidRPr="00DF5AB6">
        <w:rPr>
          <w:rFonts w:ascii="TH SarabunPSK" w:hAnsi="TH SarabunPSK" w:cs="TH SarabunPSK"/>
          <w:sz w:val="32"/>
          <w:szCs w:val="32"/>
        </w:rPr>
        <w:t>1271 [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 w:rsidRPr="00DF5AB6">
        <w:rPr>
          <w:rFonts w:ascii="TH SarabunPSK" w:hAnsi="TH SarabunPSK" w:cs="TH SarabunPSK"/>
          <w:sz w:val="32"/>
          <w:szCs w:val="32"/>
        </w:rPr>
        <w:t>]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.วันที่สืบค้นข้อมูล วันที่ </w:t>
      </w:r>
      <w:r w:rsidRPr="00DF5AB6">
        <w:rPr>
          <w:rFonts w:ascii="TH SarabunPSK" w:hAnsi="TH SarabunPSK" w:cs="TH SarabunPSK"/>
          <w:sz w:val="32"/>
          <w:szCs w:val="32"/>
        </w:rPr>
        <w:t xml:space="preserve">6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DF5AB6">
        <w:rPr>
          <w:rFonts w:ascii="TH SarabunPSK" w:hAnsi="TH SarabunPSK" w:cs="TH SarabunPSK"/>
          <w:sz w:val="32"/>
          <w:szCs w:val="32"/>
        </w:rPr>
        <w:t>2563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เข้าถึงได้จาก</w:t>
      </w:r>
      <w:r w:rsidRPr="00DF5AB6">
        <w:rPr>
          <w:rFonts w:ascii="TH SarabunPSK" w:hAnsi="TH SarabunPSK" w:cs="TH SarabunPSK"/>
          <w:sz w:val="32"/>
          <w:szCs w:val="32"/>
        </w:rPr>
        <w:t xml:space="preserve"> : http://conference.nu.ac.th/nrc13/downloadPro.php?pID=213&amp;file=213.pdf      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r w:rsidRPr="00DF5AB6">
        <w:rPr>
          <w:rFonts w:ascii="TH SarabunPSK" w:hAnsi="TH SarabunPSK" w:cs="TH SarabunPSK"/>
          <w:sz w:val="32"/>
          <w:szCs w:val="32"/>
          <w:cs/>
        </w:rPr>
        <w:t>สุธิดา  อุทะพันธ์</w:t>
      </w:r>
      <w:r w:rsidRPr="00DF5AB6">
        <w:rPr>
          <w:rFonts w:ascii="TH SarabunPSK" w:hAnsi="TH SarabunPSK" w:cs="TH SarabunPSK"/>
          <w:sz w:val="32"/>
          <w:szCs w:val="32"/>
        </w:rPr>
        <w:t>.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63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การศึกษาการปนเปื้อนของสารพิษในสิ่งแวดล้อมและการจัดการขยะ</w:t>
      </w:r>
      <w:r w:rsidRPr="0075163B">
        <w:rPr>
          <w:rFonts w:ascii="TH SarabunPSK" w:hAnsi="TH SarabunPSK" w:cs="TH SarabunPSK"/>
          <w:b/>
          <w:bCs/>
          <w:sz w:val="32"/>
          <w:szCs w:val="32"/>
          <w:cs/>
        </w:rPr>
        <w:t>อันตรายจากชุมชน.</w:t>
      </w:r>
      <w:r w:rsidRPr="00D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F5AB6">
        <w:rPr>
          <w:rFonts w:ascii="TH SarabunPSK" w:hAnsi="TH SarabunPSK" w:cs="TH SarabunPSK"/>
          <w:sz w:val="32"/>
          <w:szCs w:val="32"/>
          <w:cs/>
        </w:rPr>
        <w:t xml:space="preserve">วารสารควบคุมโรค ปีที่ 39 </w:t>
      </w:r>
      <w:r w:rsidRPr="00DF5AB6">
        <w:rPr>
          <w:rFonts w:ascii="TH SarabunPSK" w:hAnsi="TH SarabunPSK" w:cs="TH SarabunPSK"/>
          <w:sz w:val="32"/>
          <w:szCs w:val="32"/>
          <w:cs/>
        </w:rPr>
        <w:lastRenderedPageBreak/>
        <w:t>ฉบับที่ 3 ก.ค. - ก.ย. 2556</w:t>
      </w:r>
      <w:r w:rsidRPr="00DF5AB6">
        <w:rPr>
          <w:rFonts w:ascii="TH SarabunPSK" w:hAnsi="TH SarabunPSK" w:cs="TH SarabunPSK"/>
          <w:sz w:val="32"/>
          <w:szCs w:val="32"/>
        </w:rPr>
        <w:t>.[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 w:rsidRPr="00DF5AB6">
        <w:rPr>
          <w:rFonts w:ascii="TH SarabunPSK" w:hAnsi="TH SarabunPSK" w:cs="TH SarabunPSK"/>
          <w:sz w:val="32"/>
          <w:szCs w:val="32"/>
        </w:rPr>
        <w:t>]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.วันที่สืบค้นข้อมูล วันที่ </w:t>
      </w:r>
      <w:r w:rsidRPr="00DF5AB6">
        <w:rPr>
          <w:rFonts w:ascii="TH SarabunPSK" w:hAnsi="TH SarabunPSK" w:cs="TH SarabunPSK"/>
          <w:sz w:val="32"/>
          <w:szCs w:val="32"/>
        </w:rPr>
        <w:t xml:space="preserve">6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DF5AB6">
        <w:rPr>
          <w:rFonts w:ascii="TH SarabunPSK" w:hAnsi="TH SarabunPSK" w:cs="TH SarabunPSK"/>
          <w:sz w:val="32"/>
          <w:szCs w:val="32"/>
        </w:rPr>
        <w:t>2563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เข้าถึงได้จาก</w:t>
      </w:r>
      <w:r w:rsidRPr="00DF5AB6">
        <w:rPr>
          <w:rFonts w:ascii="TH SarabunPSK" w:hAnsi="TH SarabunPSK" w:cs="TH SarabunPSK"/>
          <w:sz w:val="32"/>
          <w:szCs w:val="32"/>
        </w:rPr>
        <w:t xml:space="preserve"> :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AB6">
        <w:rPr>
          <w:rFonts w:ascii="TH SarabunPSK" w:hAnsi="TH SarabunPSK" w:cs="TH SarabunPSK"/>
          <w:sz w:val="32"/>
          <w:szCs w:val="32"/>
        </w:rPr>
        <w:t>http://www.pcd.go.th/info_serv/haz_community.html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เสรีย์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 xml:space="preserve">  ตู้ประกาย และ</w:t>
      </w: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สิรวัลภ์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 xml:space="preserve"> เรืองช่วย ตู้ประกาย</w:t>
      </w:r>
      <w:r w:rsidRPr="00DF5AB6">
        <w:rPr>
          <w:rFonts w:ascii="TH SarabunPSK" w:hAnsi="TH SarabunPSK" w:cs="TH SarabunPSK"/>
          <w:sz w:val="32"/>
          <w:szCs w:val="32"/>
        </w:rPr>
        <w:t>.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AB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การจัดการของเสียอันตรายจาก</w:t>
      </w:r>
      <w:r w:rsidRPr="00D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ห้องปฏิบัติการของมหาวิทยาลัยรามคำแหง. </w:t>
      </w:r>
      <w:r w:rsidRPr="00DF5AB6">
        <w:rPr>
          <w:rFonts w:ascii="TH SarabunPSK" w:hAnsi="TH SarabunPSK" w:cs="TH SarabunPSK"/>
          <w:sz w:val="32"/>
          <w:szCs w:val="32"/>
          <w:cs/>
        </w:rPr>
        <w:t>วารสารวิจัยรามคำแหง ฉบับวิทยาศาสตร์และเทคโนโลยี. ปีที่ 16 ฉบับที่ 2 (ก.ค.-ธ.ค. 2556)</w:t>
      </w:r>
      <w:r w:rsidRPr="00DF5AB6">
        <w:rPr>
          <w:rFonts w:ascii="TH SarabunPSK" w:hAnsi="TH SarabunPSK" w:cs="TH SarabunPSK"/>
          <w:sz w:val="32"/>
          <w:szCs w:val="32"/>
        </w:rPr>
        <w:t>.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หน้า 43-49.</w:t>
      </w:r>
    </w:p>
    <w:p w:rsidR="00DF5AB6" w:rsidRP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proofErr w:type="spellStart"/>
      <w:r w:rsidRPr="00DF5AB6">
        <w:rPr>
          <w:rFonts w:ascii="TH SarabunPSK" w:hAnsi="TH SarabunPSK" w:cs="TH SarabunPSK"/>
          <w:sz w:val="32"/>
          <w:szCs w:val="32"/>
          <w:cs/>
        </w:rPr>
        <w:t>โสมศิริ</w:t>
      </w:r>
      <w:proofErr w:type="spellEnd"/>
      <w:r w:rsidRPr="00DF5AB6">
        <w:rPr>
          <w:rFonts w:ascii="TH SarabunPSK" w:hAnsi="TH SarabunPSK" w:cs="TH SarabunPSK"/>
          <w:sz w:val="32"/>
          <w:szCs w:val="32"/>
          <w:cs/>
        </w:rPr>
        <w:t xml:space="preserve"> เดชารัตน์</w:t>
      </w:r>
      <w:r w:rsidRPr="00DF5AB6">
        <w:rPr>
          <w:rFonts w:ascii="TH SarabunPSK" w:hAnsi="TH SarabunPSK" w:cs="TH SarabunPSK"/>
          <w:sz w:val="32"/>
          <w:szCs w:val="32"/>
        </w:rPr>
        <w:t>.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63B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การจัดการของเสียอันตรายและการมีส่วนร่วมของประชาชนในพื้นที่</w:t>
      </w:r>
      <w:r w:rsidRPr="0075163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อำเภอป่าพะยอม จังหวัดพัทลุง. </w:t>
      </w:r>
      <w:r w:rsidRPr="00DF5AB6">
        <w:rPr>
          <w:rFonts w:ascii="TH SarabunPSK" w:hAnsi="TH SarabunPSK" w:cs="TH SarabunPSK"/>
          <w:sz w:val="32"/>
          <w:szCs w:val="32"/>
          <w:cs/>
        </w:rPr>
        <w:t>สาขาวิชาอาชีวอนามัยและความปลอดภัย คณะวิทยาการสุขภาพและการกีฬา มหาวิทยาลัยทักษิณ พัทลุง</w:t>
      </w:r>
      <w:r w:rsidRPr="00DF5AB6">
        <w:rPr>
          <w:rFonts w:ascii="TH SarabunPSK" w:hAnsi="TH SarabunPSK" w:cs="TH SarabunPSK"/>
          <w:sz w:val="32"/>
          <w:szCs w:val="32"/>
        </w:rPr>
        <w:t>.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AB6">
        <w:rPr>
          <w:rFonts w:ascii="TH SarabunPSK" w:hAnsi="TH SarabunPSK" w:cs="TH SarabunPSK"/>
          <w:sz w:val="32"/>
          <w:szCs w:val="32"/>
        </w:rPr>
        <w:t>[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 w:rsidRPr="00DF5AB6">
        <w:rPr>
          <w:rFonts w:ascii="TH SarabunPSK" w:hAnsi="TH SarabunPSK" w:cs="TH SarabunPSK"/>
          <w:sz w:val="32"/>
          <w:szCs w:val="32"/>
        </w:rPr>
        <w:t>].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วันที่สืบค้นข้อมูล วันที่ </w:t>
      </w:r>
      <w:r w:rsidRPr="00DF5AB6">
        <w:rPr>
          <w:rFonts w:ascii="TH SarabunPSK" w:hAnsi="TH SarabunPSK" w:cs="TH SarabunPSK"/>
          <w:sz w:val="32"/>
          <w:szCs w:val="32"/>
        </w:rPr>
        <w:t xml:space="preserve">7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DF5AB6">
        <w:rPr>
          <w:rFonts w:ascii="TH SarabunPSK" w:hAnsi="TH SarabunPSK" w:cs="TH SarabunPSK"/>
          <w:sz w:val="32"/>
          <w:szCs w:val="32"/>
        </w:rPr>
        <w:t>2563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AB6">
        <w:rPr>
          <w:rFonts w:ascii="TH SarabunPSK" w:hAnsi="TH SarabunPSK" w:cs="TH SarabunPSK"/>
          <w:sz w:val="32"/>
          <w:szCs w:val="32"/>
        </w:rPr>
        <w:t>[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เข้าถึงได้จาก</w:t>
      </w:r>
      <w:r w:rsidRPr="00DF5AB6">
        <w:rPr>
          <w:rFonts w:ascii="TH SarabunPSK" w:hAnsi="TH SarabunPSK" w:cs="TH SarabunPSK"/>
          <w:sz w:val="32"/>
          <w:szCs w:val="32"/>
        </w:rPr>
        <w:t>]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AB6">
        <w:rPr>
          <w:rFonts w:ascii="TH SarabunPSK" w:hAnsi="TH SarabunPSK" w:cs="TH SarabunPSK"/>
          <w:sz w:val="32"/>
          <w:szCs w:val="32"/>
        </w:rPr>
        <w:t>: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9" w:history="1">
        <w:r w:rsidR="00DF5AB6" w:rsidRPr="00DF5AB6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https://ph02.tcithaijo.org/index.php/tsujournal/article/download/151838/110906/</w:t>
        </w:r>
      </w:hyperlink>
    </w:p>
    <w:p w:rsidR="00DF5AB6" w:rsidRDefault="00C84427" w:rsidP="00F82AAB">
      <w:pPr>
        <w:pStyle w:val="a3"/>
        <w:numPr>
          <w:ilvl w:val="1"/>
          <w:numId w:val="34"/>
        </w:numPr>
        <w:rPr>
          <w:rFonts w:ascii="TH SarabunPSK" w:hAnsi="TH SarabunPSK" w:cs="TH SarabunPSK" w:hint="cs"/>
          <w:sz w:val="32"/>
          <w:szCs w:val="32"/>
        </w:rPr>
      </w:pPr>
      <w:r w:rsidRPr="00DF5AB6">
        <w:rPr>
          <w:rFonts w:ascii="TH SarabunPSK" w:hAnsi="TH SarabunPSK" w:cs="TH SarabunPSK"/>
          <w:sz w:val="32"/>
          <w:szCs w:val="32"/>
          <w:cs/>
        </w:rPr>
        <w:t>สำนักวิชาการ สำนักงานเลขาธิการสภาผู้แทนราษฎร.</w:t>
      </w:r>
      <w:r w:rsidRPr="00DF5AB6">
        <w:rPr>
          <w:rFonts w:ascii="THSarabunPSK" w:cs="THSarabunPSK" w:hint="cs"/>
          <w:sz w:val="32"/>
          <w:szCs w:val="32"/>
          <w:cs/>
        </w:rPr>
        <w:t xml:space="preserve"> </w:t>
      </w:r>
      <w:r w:rsidRPr="007516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การจัดการขยะมูลฝอยในประเทศไทย </w:t>
      </w:r>
      <w:r w:rsidRPr="0075163B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75163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F5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5AB6">
        <w:rPr>
          <w:rFonts w:ascii="TH SarabunPSK" w:hAnsi="TH SarabunPSK" w:cs="TH SarabunPSK"/>
          <w:sz w:val="32"/>
          <w:szCs w:val="32"/>
        </w:rPr>
        <w:t>[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 w:rsidRPr="00DF5AB6">
        <w:rPr>
          <w:rFonts w:ascii="TH SarabunPSK" w:hAnsi="TH SarabunPSK" w:cs="TH SarabunPSK"/>
          <w:sz w:val="32"/>
          <w:szCs w:val="32"/>
        </w:rPr>
        <w:t>]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. วันที่สืบค้นข้อมูล </w:t>
      </w:r>
      <w:r w:rsidRPr="00DF5AB6">
        <w:rPr>
          <w:rFonts w:ascii="TH SarabunPSK" w:hAnsi="TH SarabunPSK" w:cs="TH SarabunPSK"/>
          <w:sz w:val="32"/>
          <w:szCs w:val="32"/>
        </w:rPr>
        <w:t xml:space="preserve">2 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Pr="00DF5AB6">
        <w:rPr>
          <w:rFonts w:ascii="TH SarabunPSK" w:hAnsi="TH SarabunPSK" w:cs="TH SarabunPSK"/>
          <w:sz w:val="32"/>
          <w:szCs w:val="32"/>
        </w:rPr>
        <w:t>2562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เข้าถึงได้จาก </w:t>
      </w:r>
      <w:r w:rsidRPr="00DF5AB6">
        <w:rPr>
          <w:rFonts w:ascii="TH SarabunPSK" w:hAnsi="TH SarabunPSK" w:cs="TH SarabunPSK"/>
          <w:sz w:val="32"/>
          <w:szCs w:val="32"/>
        </w:rPr>
        <w:t xml:space="preserve">: </w:t>
      </w:r>
      <w:r w:rsidR="00A57FF9" w:rsidRPr="00DF5AB6">
        <w:rPr>
          <w:rFonts w:ascii="TH SarabunPSK" w:hAnsi="TH SarabunPSK" w:cs="TH SarabunPSK"/>
          <w:sz w:val="32"/>
          <w:szCs w:val="32"/>
        </w:rPr>
        <w:t>http://www.pcd.go.th/Info_serv/File/17-12-61-004.pdf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4427" w:rsidRPr="00DF5AB6" w:rsidRDefault="00C84427" w:rsidP="00DF5AB6">
      <w:pPr>
        <w:pStyle w:val="a3"/>
        <w:numPr>
          <w:ilvl w:val="1"/>
          <w:numId w:val="34"/>
        </w:numPr>
        <w:rPr>
          <w:rFonts w:ascii="TH SarabunPSK" w:hAnsi="TH SarabunPSK" w:cs="TH SarabunPSK"/>
          <w:sz w:val="32"/>
          <w:szCs w:val="32"/>
        </w:rPr>
      </w:pPr>
      <w:r w:rsidRPr="00DF5AB6">
        <w:rPr>
          <w:rFonts w:ascii="TH SarabunPSK" w:hAnsi="TH SarabunPSK" w:cs="TH SarabunPSK"/>
          <w:sz w:val="32"/>
          <w:szCs w:val="32"/>
          <w:cs/>
        </w:rPr>
        <w:t xml:space="preserve">สำนักสิ่งแวดล้อม กรุงเทพมหานคร. </w:t>
      </w:r>
      <w:r w:rsidRPr="0075163B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คู่มือการคัดแยกขยะอันตรายสำหรับเยาวชน</w:t>
      </w:r>
      <w:r w:rsidRPr="0075163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5A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5AB6">
        <w:rPr>
          <w:rFonts w:ascii="TH SarabunPSK" w:hAnsi="TH SarabunPSK" w:cs="TH SarabunPSK"/>
          <w:sz w:val="32"/>
          <w:szCs w:val="32"/>
        </w:rPr>
        <w:t>[</w:t>
      </w:r>
      <w:r w:rsidRPr="00DF5AB6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  <w:r w:rsidRPr="00DF5AB6">
        <w:rPr>
          <w:rFonts w:ascii="TH SarabunPSK" w:hAnsi="TH SarabunPSK" w:cs="TH SarabunPSK"/>
          <w:sz w:val="32"/>
          <w:szCs w:val="32"/>
        </w:rPr>
        <w:t>]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. วันที่สืบค้นข้อมูล วันที่ </w:t>
      </w:r>
      <w:r w:rsidRPr="00DF5AB6">
        <w:rPr>
          <w:rFonts w:ascii="TH SarabunPSK" w:hAnsi="TH SarabunPSK" w:cs="TH SarabunPSK"/>
          <w:sz w:val="32"/>
          <w:szCs w:val="32"/>
        </w:rPr>
        <w:t>3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Pr="00DF5AB6">
        <w:rPr>
          <w:rFonts w:ascii="TH SarabunPSK" w:hAnsi="TH SarabunPSK" w:cs="TH SarabunPSK"/>
          <w:sz w:val="32"/>
          <w:szCs w:val="32"/>
        </w:rPr>
        <w:t>2563</w:t>
      </w:r>
      <w:r w:rsidRPr="00DF5AB6">
        <w:rPr>
          <w:rFonts w:ascii="TH SarabunPSK" w:hAnsi="TH SarabunPSK" w:cs="TH SarabunPSK" w:hint="cs"/>
          <w:sz w:val="32"/>
          <w:szCs w:val="32"/>
          <w:cs/>
        </w:rPr>
        <w:t xml:space="preserve"> เข้าถึง</w:t>
      </w:r>
      <w:bookmarkStart w:id="0" w:name="_GoBack"/>
      <w:bookmarkEnd w:id="0"/>
      <w:r w:rsidRPr="00DF5AB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ได้จาก </w:t>
      </w:r>
      <w:r w:rsidRPr="00DF5AB6">
        <w:rPr>
          <w:rFonts w:ascii="TH SarabunPSK" w:hAnsi="TH SarabunPSK" w:cs="TH SarabunPSK"/>
          <w:sz w:val="32"/>
          <w:szCs w:val="32"/>
        </w:rPr>
        <w:t xml:space="preserve">: http://203.155.220.230/bmainfo/activity/HazadousWaste_spreads.pdf </w:t>
      </w:r>
    </w:p>
    <w:p w:rsidR="00C84427" w:rsidRDefault="00C84427" w:rsidP="00F82AA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84427" w:rsidRDefault="00C84427" w:rsidP="00F82AAB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84427" w:rsidRPr="00432EDC" w:rsidRDefault="00C84427" w:rsidP="00F82AAB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C84427" w:rsidRPr="00432EDC" w:rsidSect="00FD1A60">
      <w:type w:val="continuous"/>
      <w:pgSz w:w="12240" w:h="15840"/>
      <w:pgMar w:top="1440" w:right="1440" w:bottom="1440" w:left="1440" w:header="720" w:footer="720" w:gutter="0"/>
      <w:pgNumType w:fmt="thaiLetters" w:start="5" w:chapStyle="1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D2" w:rsidRDefault="006050D2" w:rsidP="00884C2F">
      <w:pPr>
        <w:spacing w:after="0" w:line="240" w:lineRule="auto"/>
      </w:pPr>
      <w:r>
        <w:separator/>
      </w:r>
    </w:p>
  </w:endnote>
  <w:endnote w:type="continuationSeparator" w:id="0">
    <w:p w:rsidR="006050D2" w:rsidRDefault="006050D2" w:rsidP="0088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D2" w:rsidRDefault="006050D2" w:rsidP="00884C2F">
      <w:pPr>
        <w:spacing w:after="0" w:line="240" w:lineRule="auto"/>
      </w:pPr>
      <w:r>
        <w:separator/>
      </w:r>
    </w:p>
  </w:footnote>
  <w:footnote w:type="continuationSeparator" w:id="0">
    <w:p w:rsidR="006050D2" w:rsidRDefault="006050D2" w:rsidP="0088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8F" w:rsidRDefault="006D3C8F">
    <w:pPr>
      <w:pStyle w:val="a8"/>
      <w:jc w:val="center"/>
    </w:pPr>
  </w:p>
  <w:p w:rsidR="006D3C8F" w:rsidRPr="00470D1D" w:rsidRDefault="006D3C8F" w:rsidP="00470D1D">
    <w:pPr>
      <w:pStyle w:val="a8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495"/>
    <w:multiLevelType w:val="hybridMultilevel"/>
    <w:tmpl w:val="906C2CD8"/>
    <w:lvl w:ilvl="0" w:tplc="317AA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35D3C"/>
    <w:multiLevelType w:val="hybridMultilevel"/>
    <w:tmpl w:val="3FC6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6AA"/>
    <w:multiLevelType w:val="hybridMultilevel"/>
    <w:tmpl w:val="EBD27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98B"/>
    <w:multiLevelType w:val="hybridMultilevel"/>
    <w:tmpl w:val="906C2CD8"/>
    <w:lvl w:ilvl="0" w:tplc="317AA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72DE5"/>
    <w:multiLevelType w:val="hybridMultilevel"/>
    <w:tmpl w:val="D388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1CD7"/>
    <w:multiLevelType w:val="hybridMultilevel"/>
    <w:tmpl w:val="229C2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F38"/>
    <w:multiLevelType w:val="hybridMultilevel"/>
    <w:tmpl w:val="7954232E"/>
    <w:lvl w:ilvl="0" w:tplc="DB9ED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93573"/>
    <w:multiLevelType w:val="hybridMultilevel"/>
    <w:tmpl w:val="CC0C5E26"/>
    <w:lvl w:ilvl="0" w:tplc="E07479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853FCD"/>
    <w:multiLevelType w:val="hybridMultilevel"/>
    <w:tmpl w:val="CA02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A77C7"/>
    <w:multiLevelType w:val="hybridMultilevel"/>
    <w:tmpl w:val="C200FD1E"/>
    <w:lvl w:ilvl="0" w:tplc="1C7C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37F6A"/>
    <w:multiLevelType w:val="hybridMultilevel"/>
    <w:tmpl w:val="384E54A8"/>
    <w:lvl w:ilvl="0" w:tplc="F70ACC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663AF7"/>
    <w:multiLevelType w:val="hybridMultilevel"/>
    <w:tmpl w:val="1D62A66E"/>
    <w:lvl w:ilvl="0" w:tplc="385EC682">
      <w:start w:val="1"/>
      <w:numFmt w:val="decimal"/>
      <w:lvlText w:val="%1."/>
      <w:lvlJc w:val="left"/>
      <w:pPr>
        <w:ind w:left="1080" w:hanging="360"/>
      </w:pPr>
      <w:rPr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2219B"/>
    <w:multiLevelType w:val="hybridMultilevel"/>
    <w:tmpl w:val="1E64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63965"/>
    <w:multiLevelType w:val="hybridMultilevel"/>
    <w:tmpl w:val="0940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41BAB"/>
    <w:multiLevelType w:val="hybridMultilevel"/>
    <w:tmpl w:val="BFCE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1420E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3ED0730A"/>
    <w:multiLevelType w:val="hybridMultilevel"/>
    <w:tmpl w:val="F61A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3721C"/>
    <w:multiLevelType w:val="hybridMultilevel"/>
    <w:tmpl w:val="CFE2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402E6"/>
    <w:multiLevelType w:val="hybridMultilevel"/>
    <w:tmpl w:val="8A66EEDC"/>
    <w:lvl w:ilvl="0" w:tplc="09F41D2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C5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123DD6"/>
    <w:multiLevelType w:val="hybridMultilevel"/>
    <w:tmpl w:val="1A7438D6"/>
    <w:lvl w:ilvl="0" w:tplc="AAFE5FA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33EA8"/>
    <w:multiLevelType w:val="multilevel"/>
    <w:tmpl w:val="57D01C38"/>
    <w:lvl w:ilvl="0">
      <w:start w:val="7"/>
      <w:numFmt w:val="decimal"/>
      <w:pStyle w:val="9"/>
      <w:lvlText w:val=""/>
      <w:lvlJc w:val="left"/>
      <w:pPr>
        <w:tabs>
          <w:tab w:val="num" w:pos="1045"/>
        </w:tabs>
        <w:ind w:left="1045" w:hanging="360"/>
      </w:pPr>
      <w:rPr>
        <w:rFonts w:ascii="Times New Roman" w:hAnsi="Times New Roman" w:cs="Times New Roman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567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lang w:bidi="th-TH"/>
      </w:rPr>
    </w:lvl>
  </w:abstractNum>
  <w:abstractNum w:abstractNumId="22">
    <w:nsid w:val="5F743822"/>
    <w:multiLevelType w:val="hybridMultilevel"/>
    <w:tmpl w:val="8E7473C0"/>
    <w:lvl w:ilvl="0" w:tplc="3402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01063"/>
    <w:multiLevelType w:val="hybridMultilevel"/>
    <w:tmpl w:val="2C52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E6374"/>
    <w:multiLevelType w:val="hybridMultilevel"/>
    <w:tmpl w:val="0D3CFD3C"/>
    <w:lvl w:ilvl="0" w:tplc="188655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2C37DB"/>
    <w:multiLevelType w:val="multilevel"/>
    <w:tmpl w:val="44EA557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600" w:hanging="720"/>
      </w:pPr>
    </w:lvl>
    <w:lvl w:ilvl="4">
      <w:start w:val="1"/>
      <w:numFmt w:val="decimal"/>
      <w:isLgl/>
      <w:lvlText w:val="%1.%2.%3.%4.%5"/>
      <w:lvlJc w:val="left"/>
      <w:pPr>
        <w:ind w:left="468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080"/>
      </w:pPr>
    </w:lvl>
    <w:lvl w:ilvl="6">
      <w:start w:val="1"/>
      <w:numFmt w:val="decimal"/>
      <w:isLgl/>
      <w:lvlText w:val="%1.%2.%3.%4.%5.%6.%7"/>
      <w:lvlJc w:val="left"/>
      <w:pPr>
        <w:ind w:left="648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</w:lvl>
  </w:abstractNum>
  <w:abstractNum w:abstractNumId="26">
    <w:nsid w:val="71C25F34"/>
    <w:multiLevelType w:val="multilevel"/>
    <w:tmpl w:val="EE70F3F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7205027D"/>
    <w:multiLevelType w:val="hybridMultilevel"/>
    <w:tmpl w:val="B9A43FB6"/>
    <w:lvl w:ilvl="0" w:tplc="7C648C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2E0CC2"/>
    <w:multiLevelType w:val="hybridMultilevel"/>
    <w:tmpl w:val="03C6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744A1"/>
    <w:multiLevelType w:val="hybridMultilevel"/>
    <w:tmpl w:val="C200FD1E"/>
    <w:lvl w:ilvl="0" w:tplc="1C7C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D69D0"/>
    <w:multiLevelType w:val="multilevel"/>
    <w:tmpl w:val="4AF4D07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5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7AD8034C"/>
    <w:multiLevelType w:val="hybridMultilevel"/>
    <w:tmpl w:val="9CC8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3780A"/>
    <w:multiLevelType w:val="hybridMultilevel"/>
    <w:tmpl w:val="68BC80D8"/>
    <w:lvl w:ilvl="0" w:tplc="A98E4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28"/>
  </w:num>
  <w:num w:numId="5">
    <w:abstractNumId w:val="31"/>
  </w:num>
  <w:num w:numId="6">
    <w:abstractNumId w:val="6"/>
  </w:num>
  <w:num w:numId="7">
    <w:abstractNumId w:val="8"/>
  </w:num>
  <w:num w:numId="8">
    <w:abstractNumId w:val="15"/>
  </w:num>
  <w:num w:numId="9">
    <w:abstractNumId w:val="19"/>
  </w:num>
  <w:num w:numId="10">
    <w:abstractNumId w:val="1"/>
  </w:num>
  <w:num w:numId="11">
    <w:abstractNumId w:val="13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23"/>
  </w:num>
  <w:num w:numId="17">
    <w:abstractNumId w:val="3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2"/>
  </w:num>
  <w:num w:numId="22">
    <w:abstractNumId w:val="10"/>
  </w:num>
  <w:num w:numId="23">
    <w:abstractNumId w:val="29"/>
  </w:num>
  <w:num w:numId="24">
    <w:abstractNumId w:val="21"/>
  </w:num>
  <w:num w:numId="25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2"/>
  </w:num>
  <w:num w:numId="38">
    <w:abstractNumId w:val="27"/>
  </w:num>
  <w:num w:numId="39">
    <w:abstractNumId w:val="3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C8"/>
    <w:rsid w:val="00002A52"/>
    <w:rsid w:val="000044DA"/>
    <w:rsid w:val="00007778"/>
    <w:rsid w:val="0001015A"/>
    <w:rsid w:val="000137AE"/>
    <w:rsid w:val="0001562E"/>
    <w:rsid w:val="00016025"/>
    <w:rsid w:val="00017EDE"/>
    <w:rsid w:val="0002103C"/>
    <w:rsid w:val="000229CE"/>
    <w:rsid w:val="00026314"/>
    <w:rsid w:val="00037BA8"/>
    <w:rsid w:val="00042AF8"/>
    <w:rsid w:val="00042CCB"/>
    <w:rsid w:val="00043CF9"/>
    <w:rsid w:val="0004409F"/>
    <w:rsid w:val="00047335"/>
    <w:rsid w:val="00077FBC"/>
    <w:rsid w:val="00082FFB"/>
    <w:rsid w:val="00090000"/>
    <w:rsid w:val="0009415A"/>
    <w:rsid w:val="0009611D"/>
    <w:rsid w:val="000968CF"/>
    <w:rsid w:val="000B07D4"/>
    <w:rsid w:val="000B7B84"/>
    <w:rsid w:val="000C2B12"/>
    <w:rsid w:val="000C2BA8"/>
    <w:rsid w:val="000C379E"/>
    <w:rsid w:val="000C44CE"/>
    <w:rsid w:val="000C62D7"/>
    <w:rsid w:val="000C7273"/>
    <w:rsid w:val="000D2F5C"/>
    <w:rsid w:val="000E76E3"/>
    <w:rsid w:val="000F2350"/>
    <w:rsid w:val="000F642D"/>
    <w:rsid w:val="00105882"/>
    <w:rsid w:val="00112514"/>
    <w:rsid w:val="00113E14"/>
    <w:rsid w:val="001226B4"/>
    <w:rsid w:val="00130E52"/>
    <w:rsid w:val="00131EBE"/>
    <w:rsid w:val="001327FA"/>
    <w:rsid w:val="00142774"/>
    <w:rsid w:val="00145C6A"/>
    <w:rsid w:val="0015107C"/>
    <w:rsid w:val="001518EB"/>
    <w:rsid w:val="00153B79"/>
    <w:rsid w:val="001574C0"/>
    <w:rsid w:val="00160D13"/>
    <w:rsid w:val="00161FEB"/>
    <w:rsid w:val="0016349D"/>
    <w:rsid w:val="0016530D"/>
    <w:rsid w:val="001723C2"/>
    <w:rsid w:val="00173E8C"/>
    <w:rsid w:val="0017559E"/>
    <w:rsid w:val="0017602E"/>
    <w:rsid w:val="00182A9A"/>
    <w:rsid w:val="00182BAE"/>
    <w:rsid w:val="00182F40"/>
    <w:rsid w:val="00185BE6"/>
    <w:rsid w:val="0019467B"/>
    <w:rsid w:val="001A7818"/>
    <w:rsid w:val="001B4BAB"/>
    <w:rsid w:val="001B785F"/>
    <w:rsid w:val="001C2200"/>
    <w:rsid w:val="001C3446"/>
    <w:rsid w:val="001D042B"/>
    <w:rsid w:val="001D089F"/>
    <w:rsid w:val="001D1F33"/>
    <w:rsid w:val="001E3B42"/>
    <w:rsid w:val="001E6070"/>
    <w:rsid w:val="001F0F70"/>
    <w:rsid w:val="001F25FA"/>
    <w:rsid w:val="001F4B6B"/>
    <w:rsid w:val="001F50E3"/>
    <w:rsid w:val="00200535"/>
    <w:rsid w:val="00205C2B"/>
    <w:rsid w:val="002171D5"/>
    <w:rsid w:val="00232195"/>
    <w:rsid w:val="00237C42"/>
    <w:rsid w:val="00242684"/>
    <w:rsid w:val="002438E2"/>
    <w:rsid w:val="002444A7"/>
    <w:rsid w:val="0025705E"/>
    <w:rsid w:val="00257F6D"/>
    <w:rsid w:val="0026339A"/>
    <w:rsid w:val="002660C5"/>
    <w:rsid w:val="0028677D"/>
    <w:rsid w:val="0029226D"/>
    <w:rsid w:val="00292FD0"/>
    <w:rsid w:val="00293011"/>
    <w:rsid w:val="00293E2D"/>
    <w:rsid w:val="00294731"/>
    <w:rsid w:val="002A007B"/>
    <w:rsid w:val="002A2FC4"/>
    <w:rsid w:val="002A4584"/>
    <w:rsid w:val="002A51FA"/>
    <w:rsid w:val="002B272F"/>
    <w:rsid w:val="002B276E"/>
    <w:rsid w:val="002B3D06"/>
    <w:rsid w:val="002B643B"/>
    <w:rsid w:val="002C13CF"/>
    <w:rsid w:val="002C6B6C"/>
    <w:rsid w:val="002D3110"/>
    <w:rsid w:val="002D4661"/>
    <w:rsid w:val="002D615F"/>
    <w:rsid w:val="002E6251"/>
    <w:rsid w:val="002F464A"/>
    <w:rsid w:val="002F6058"/>
    <w:rsid w:val="002F7AD5"/>
    <w:rsid w:val="00303482"/>
    <w:rsid w:val="00303730"/>
    <w:rsid w:val="00306518"/>
    <w:rsid w:val="00314CD9"/>
    <w:rsid w:val="00315605"/>
    <w:rsid w:val="003227F0"/>
    <w:rsid w:val="00337EF3"/>
    <w:rsid w:val="00345680"/>
    <w:rsid w:val="003475CA"/>
    <w:rsid w:val="0035240D"/>
    <w:rsid w:val="00352C11"/>
    <w:rsid w:val="0036594E"/>
    <w:rsid w:val="003744A0"/>
    <w:rsid w:val="00375D7E"/>
    <w:rsid w:val="003773C9"/>
    <w:rsid w:val="00381146"/>
    <w:rsid w:val="00381CA8"/>
    <w:rsid w:val="00382B50"/>
    <w:rsid w:val="00383655"/>
    <w:rsid w:val="00387484"/>
    <w:rsid w:val="00392F20"/>
    <w:rsid w:val="00395C3A"/>
    <w:rsid w:val="00397E24"/>
    <w:rsid w:val="003A086B"/>
    <w:rsid w:val="003A43D1"/>
    <w:rsid w:val="003A6801"/>
    <w:rsid w:val="003A69A6"/>
    <w:rsid w:val="003A7CE3"/>
    <w:rsid w:val="003B6DC9"/>
    <w:rsid w:val="003C2832"/>
    <w:rsid w:val="003C3964"/>
    <w:rsid w:val="003D22D3"/>
    <w:rsid w:val="003D2457"/>
    <w:rsid w:val="003D3418"/>
    <w:rsid w:val="003D54E4"/>
    <w:rsid w:val="003D5532"/>
    <w:rsid w:val="003E38BA"/>
    <w:rsid w:val="003E7316"/>
    <w:rsid w:val="003F248A"/>
    <w:rsid w:val="003F40D8"/>
    <w:rsid w:val="003F67AE"/>
    <w:rsid w:val="00401E45"/>
    <w:rsid w:val="00404C48"/>
    <w:rsid w:val="00414535"/>
    <w:rsid w:val="00414B7A"/>
    <w:rsid w:val="00425995"/>
    <w:rsid w:val="004309CD"/>
    <w:rsid w:val="00432E4A"/>
    <w:rsid w:val="00432EDC"/>
    <w:rsid w:val="00446ADF"/>
    <w:rsid w:val="00447416"/>
    <w:rsid w:val="004479E1"/>
    <w:rsid w:val="00447EAB"/>
    <w:rsid w:val="00451862"/>
    <w:rsid w:val="00464EAC"/>
    <w:rsid w:val="00470C76"/>
    <w:rsid w:val="00470D1D"/>
    <w:rsid w:val="0047528B"/>
    <w:rsid w:val="004752CB"/>
    <w:rsid w:val="00485D24"/>
    <w:rsid w:val="00496F1A"/>
    <w:rsid w:val="004A0174"/>
    <w:rsid w:val="004B17FF"/>
    <w:rsid w:val="004B4076"/>
    <w:rsid w:val="004C11BB"/>
    <w:rsid w:val="004C2818"/>
    <w:rsid w:val="004C338F"/>
    <w:rsid w:val="004C5F2E"/>
    <w:rsid w:val="004D4A55"/>
    <w:rsid w:val="004D6129"/>
    <w:rsid w:val="004E0177"/>
    <w:rsid w:val="004E171C"/>
    <w:rsid w:val="004E50C2"/>
    <w:rsid w:val="004F01D3"/>
    <w:rsid w:val="004F1980"/>
    <w:rsid w:val="004F3873"/>
    <w:rsid w:val="004F67C1"/>
    <w:rsid w:val="004F697B"/>
    <w:rsid w:val="00500ACC"/>
    <w:rsid w:val="00503447"/>
    <w:rsid w:val="00503923"/>
    <w:rsid w:val="005068AC"/>
    <w:rsid w:val="00507F80"/>
    <w:rsid w:val="00510DAB"/>
    <w:rsid w:val="00513E54"/>
    <w:rsid w:val="005160EF"/>
    <w:rsid w:val="00517441"/>
    <w:rsid w:val="00517EA0"/>
    <w:rsid w:val="00530811"/>
    <w:rsid w:val="0053133D"/>
    <w:rsid w:val="0053480B"/>
    <w:rsid w:val="005436E2"/>
    <w:rsid w:val="005466E8"/>
    <w:rsid w:val="005549C6"/>
    <w:rsid w:val="00554E8B"/>
    <w:rsid w:val="005554A7"/>
    <w:rsid w:val="00560D50"/>
    <w:rsid w:val="00561F28"/>
    <w:rsid w:val="00564A3B"/>
    <w:rsid w:val="00570ECF"/>
    <w:rsid w:val="005741A9"/>
    <w:rsid w:val="00581F7C"/>
    <w:rsid w:val="00585E1D"/>
    <w:rsid w:val="005868CF"/>
    <w:rsid w:val="00586CAB"/>
    <w:rsid w:val="005944CC"/>
    <w:rsid w:val="00595BFD"/>
    <w:rsid w:val="00596CC8"/>
    <w:rsid w:val="005972AC"/>
    <w:rsid w:val="005A1214"/>
    <w:rsid w:val="005A1CD0"/>
    <w:rsid w:val="005A388E"/>
    <w:rsid w:val="005A69E3"/>
    <w:rsid w:val="005A69F3"/>
    <w:rsid w:val="005B4F6F"/>
    <w:rsid w:val="005C1737"/>
    <w:rsid w:val="005C5238"/>
    <w:rsid w:val="005C6E09"/>
    <w:rsid w:val="005C7769"/>
    <w:rsid w:val="005C791C"/>
    <w:rsid w:val="005D421A"/>
    <w:rsid w:val="005D4D4F"/>
    <w:rsid w:val="005D5220"/>
    <w:rsid w:val="005E580B"/>
    <w:rsid w:val="005F70BD"/>
    <w:rsid w:val="00600AE9"/>
    <w:rsid w:val="00601C45"/>
    <w:rsid w:val="00604CF6"/>
    <w:rsid w:val="006050D2"/>
    <w:rsid w:val="00610E20"/>
    <w:rsid w:val="00614716"/>
    <w:rsid w:val="00616F27"/>
    <w:rsid w:val="006174F8"/>
    <w:rsid w:val="00621827"/>
    <w:rsid w:val="006234AD"/>
    <w:rsid w:val="00633F5C"/>
    <w:rsid w:val="00636DE1"/>
    <w:rsid w:val="0063715D"/>
    <w:rsid w:val="00654E76"/>
    <w:rsid w:val="006550CF"/>
    <w:rsid w:val="0066125A"/>
    <w:rsid w:val="00671770"/>
    <w:rsid w:val="00677FB0"/>
    <w:rsid w:val="00687FFA"/>
    <w:rsid w:val="0069607B"/>
    <w:rsid w:val="006A4485"/>
    <w:rsid w:val="006A539D"/>
    <w:rsid w:val="006B0C44"/>
    <w:rsid w:val="006B10D7"/>
    <w:rsid w:val="006B321D"/>
    <w:rsid w:val="006B4FAB"/>
    <w:rsid w:val="006C12C9"/>
    <w:rsid w:val="006C1A53"/>
    <w:rsid w:val="006C4EA7"/>
    <w:rsid w:val="006C6EBA"/>
    <w:rsid w:val="006D3C8F"/>
    <w:rsid w:val="006D5DD3"/>
    <w:rsid w:val="006F0CAB"/>
    <w:rsid w:val="006F40C7"/>
    <w:rsid w:val="00720244"/>
    <w:rsid w:val="00722398"/>
    <w:rsid w:val="007344CD"/>
    <w:rsid w:val="0075163B"/>
    <w:rsid w:val="00751B08"/>
    <w:rsid w:val="00752D80"/>
    <w:rsid w:val="00762243"/>
    <w:rsid w:val="0076249C"/>
    <w:rsid w:val="0076360E"/>
    <w:rsid w:val="00764309"/>
    <w:rsid w:val="0076645A"/>
    <w:rsid w:val="007711AD"/>
    <w:rsid w:val="007717B4"/>
    <w:rsid w:val="00785906"/>
    <w:rsid w:val="00787243"/>
    <w:rsid w:val="007907C3"/>
    <w:rsid w:val="007A027A"/>
    <w:rsid w:val="007A21BB"/>
    <w:rsid w:val="007B27AD"/>
    <w:rsid w:val="007B600D"/>
    <w:rsid w:val="007C27D7"/>
    <w:rsid w:val="007C4297"/>
    <w:rsid w:val="007E5799"/>
    <w:rsid w:val="007F2FEC"/>
    <w:rsid w:val="007F7501"/>
    <w:rsid w:val="00801BB9"/>
    <w:rsid w:val="008039EA"/>
    <w:rsid w:val="0080693C"/>
    <w:rsid w:val="00813401"/>
    <w:rsid w:val="008162EB"/>
    <w:rsid w:val="00817707"/>
    <w:rsid w:val="0083032C"/>
    <w:rsid w:val="008320FB"/>
    <w:rsid w:val="00840A5F"/>
    <w:rsid w:val="008423D7"/>
    <w:rsid w:val="008553D3"/>
    <w:rsid w:val="0085600C"/>
    <w:rsid w:val="00860E17"/>
    <w:rsid w:val="0086239A"/>
    <w:rsid w:val="0087013D"/>
    <w:rsid w:val="0087096C"/>
    <w:rsid w:val="00880CD3"/>
    <w:rsid w:val="00883B05"/>
    <w:rsid w:val="00884C2F"/>
    <w:rsid w:val="0088542C"/>
    <w:rsid w:val="008858F9"/>
    <w:rsid w:val="00887209"/>
    <w:rsid w:val="00890E42"/>
    <w:rsid w:val="00894AFC"/>
    <w:rsid w:val="008A197B"/>
    <w:rsid w:val="008A2750"/>
    <w:rsid w:val="008A326D"/>
    <w:rsid w:val="008A3393"/>
    <w:rsid w:val="008A7729"/>
    <w:rsid w:val="008B5643"/>
    <w:rsid w:val="008B5D55"/>
    <w:rsid w:val="008C1785"/>
    <w:rsid w:val="008C2DDB"/>
    <w:rsid w:val="008C7127"/>
    <w:rsid w:val="008D03FC"/>
    <w:rsid w:val="008D45DB"/>
    <w:rsid w:val="008D5703"/>
    <w:rsid w:val="008E1C64"/>
    <w:rsid w:val="008E2330"/>
    <w:rsid w:val="008F3331"/>
    <w:rsid w:val="008F7792"/>
    <w:rsid w:val="00900BFC"/>
    <w:rsid w:val="00902C27"/>
    <w:rsid w:val="00902F7D"/>
    <w:rsid w:val="00912032"/>
    <w:rsid w:val="00912ED9"/>
    <w:rsid w:val="00923AB5"/>
    <w:rsid w:val="0092738F"/>
    <w:rsid w:val="00927C18"/>
    <w:rsid w:val="009348BA"/>
    <w:rsid w:val="009414B2"/>
    <w:rsid w:val="009464C8"/>
    <w:rsid w:val="0094746C"/>
    <w:rsid w:val="00947ABD"/>
    <w:rsid w:val="00947F35"/>
    <w:rsid w:val="00952338"/>
    <w:rsid w:val="00953665"/>
    <w:rsid w:val="009547BB"/>
    <w:rsid w:val="0096109F"/>
    <w:rsid w:val="00966B58"/>
    <w:rsid w:val="0097209C"/>
    <w:rsid w:val="009734D3"/>
    <w:rsid w:val="009753DD"/>
    <w:rsid w:val="00980186"/>
    <w:rsid w:val="009810E7"/>
    <w:rsid w:val="0098199C"/>
    <w:rsid w:val="00983165"/>
    <w:rsid w:val="00984A41"/>
    <w:rsid w:val="009878E0"/>
    <w:rsid w:val="00990FEA"/>
    <w:rsid w:val="009941D9"/>
    <w:rsid w:val="00995BD9"/>
    <w:rsid w:val="00996390"/>
    <w:rsid w:val="009975F2"/>
    <w:rsid w:val="009A03FE"/>
    <w:rsid w:val="009A799A"/>
    <w:rsid w:val="009B0200"/>
    <w:rsid w:val="009B2861"/>
    <w:rsid w:val="009C3C5C"/>
    <w:rsid w:val="009C5B71"/>
    <w:rsid w:val="009D4CB2"/>
    <w:rsid w:val="009D6C60"/>
    <w:rsid w:val="009E270E"/>
    <w:rsid w:val="009E344B"/>
    <w:rsid w:val="009E4623"/>
    <w:rsid w:val="009E4987"/>
    <w:rsid w:val="009F1322"/>
    <w:rsid w:val="009F16B5"/>
    <w:rsid w:val="00A00286"/>
    <w:rsid w:val="00A07402"/>
    <w:rsid w:val="00A11994"/>
    <w:rsid w:val="00A13214"/>
    <w:rsid w:val="00A238F2"/>
    <w:rsid w:val="00A30B5C"/>
    <w:rsid w:val="00A31E0A"/>
    <w:rsid w:val="00A33226"/>
    <w:rsid w:val="00A466AD"/>
    <w:rsid w:val="00A553BE"/>
    <w:rsid w:val="00A57FF9"/>
    <w:rsid w:val="00A630F0"/>
    <w:rsid w:val="00A648F1"/>
    <w:rsid w:val="00A65E41"/>
    <w:rsid w:val="00A67340"/>
    <w:rsid w:val="00A8499B"/>
    <w:rsid w:val="00A903BF"/>
    <w:rsid w:val="00A90800"/>
    <w:rsid w:val="00A949D8"/>
    <w:rsid w:val="00A950CF"/>
    <w:rsid w:val="00A9712A"/>
    <w:rsid w:val="00AA0BA9"/>
    <w:rsid w:val="00AA284F"/>
    <w:rsid w:val="00AA2F37"/>
    <w:rsid w:val="00AA4E28"/>
    <w:rsid w:val="00AA6367"/>
    <w:rsid w:val="00AB0E9D"/>
    <w:rsid w:val="00AB1B71"/>
    <w:rsid w:val="00AB227F"/>
    <w:rsid w:val="00AB65CB"/>
    <w:rsid w:val="00AB6B4A"/>
    <w:rsid w:val="00AC20CA"/>
    <w:rsid w:val="00AD7C78"/>
    <w:rsid w:val="00AE3E3E"/>
    <w:rsid w:val="00AF29C1"/>
    <w:rsid w:val="00B050DA"/>
    <w:rsid w:val="00B06456"/>
    <w:rsid w:val="00B1455A"/>
    <w:rsid w:val="00B152F5"/>
    <w:rsid w:val="00B17DE1"/>
    <w:rsid w:val="00B20F45"/>
    <w:rsid w:val="00B32AD7"/>
    <w:rsid w:val="00B4100E"/>
    <w:rsid w:val="00B42545"/>
    <w:rsid w:val="00B43C71"/>
    <w:rsid w:val="00B53C01"/>
    <w:rsid w:val="00B600E8"/>
    <w:rsid w:val="00B60DF5"/>
    <w:rsid w:val="00B66752"/>
    <w:rsid w:val="00B67975"/>
    <w:rsid w:val="00B8063B"/>
    <w:rsid w:val="00B92F09"/>
    <w:rsid w:val="00B93076"/>
    <w:rsid w:val="00B948B1"/>
    <w:rsid w:val="00B9496C"/>
    <w:rsid w:val="00B956B3"/>
    <w:rsid w:val="00B97AB6"/>
    <w:rsid w:val="00B97E25"/>
    <w:rsid w:val="00BA0CF5"/>
    <w:rsid w:val="00BA3840"/>
    <w:rsid w:val="00BA5BB4"/>
    <w:rsid w:val="00BB34EC"/>
    <w:rsid w:val="00BB4EC3"/>
    <w:rsid w:val="00BB50E9"/>
    <w:rsid w:val="00BC25C9"/>
    <w:rsid w:val="00BD3823"/>
    <w:rsid w:val="00BD61DD"/>
    <w:rsid w:val="00BE1CC1"/>
    <w:rsid w:val="00BE2292"/>
    <w:rsid w:val="00BF2006"/>
    <w:rsid w:val="00BF6F04"/>
    <w:rsid w:val="00C00291"/>
    <w:rsid w:val="00C034D8"/>
    <w:rsid w:val="00C06B77"/>
    <w:rsid w:val="00C139A0"/>
    <w:rsid w:val="00C14E9A"/>
    <w:rsid w:val="00C1535C"/>
    <w:rsid w:val="00C15806"/>
    <w:rsid w:val="00C22E2B"/>
    <w:rsid w:val="00C35103"/>
    <w:rsid w:val="00C4154E"/>
    <w:rsid w:val="00C42C0B"/>
    <w:rsid w:val="00C52599"/>
    <w:rsid w:val="00C61E4B"/>
    <w:rsid w:val="00C626DE"/>
    <w:rsid w:val="00C62B4F"/>
    <w:rsid w:val="00C64497"/>
    <w:rsid w:val="00C84427"/>
    <w:rsid w:val="00C872F0"/>
    <w:rsid w:val="00C93372"/>
    <w:rsid w:val="00C94FB4"/>
    <w:rsid w:val="00CB7248"/>
    <w:rsid w:val="00CC26EC"/>
    <w:rsid w:val="00CC4613"/>
    <w:rsid w:val="00CD30D4"/>
    <w:rsid w:val="00CD5767"/>
    <w:rsid w:val="00CE038B"/>
    <w:rsid w:val="00CE0B22"/>
    <w:rsid w:val="00CE2329"/>
    <w:rsid w:val="00CE558B"/>
    <w:rsid w:val="00CE66A1"/>
    <w:rsid w:val="00CF26D1"/>
    <w:rsid w:val="00CF3B38"/>
    <w:rsid w:val="00CF7239"/>
    <w:rsid w:val="00D01927"/>
    <w:rsid w:val="00D048CB"/>
    <w:rsid w:val="00D04CDF"/>
    <w:rsid w:val="00D06F21"/>
    <w:rsid w:val="00D144B4"/>
    <w:rsid w:val="00D20E1D"/>
    <w:rsid w:val="00D2189D"/>
    <w:rsid w:val="00D3067D"/>
    <w:rsid w:val="00D34D7D"/>
    <w:rsid w:val="00D361C6"/>
    <w:rsid w:val="00D43759"/>
    <w:rsid w:val="00D44497"/>
    <w:rsid w:val="00D45EFD"/>
    <w:rsid w:val="00D47A5C"/>
    <w:rsid w:val="00D52AA0"/>
    <w:rsid w:val="00D60D82"/>
    <w:rsid w:val="00D65A20"/>
    <w:rsid w:val="00D75D8A"/>
    <w:rsid w:val="00D77217"/>
    <w:rsid w:val="00D809E0"/>
    <w:rsid w:val="00D93078"/>
    <w:rsid w:val="00D94C11"/>
    <w:rsid w:val="00D94FE7"/>
    <w:rsid w:val="00D96004"/>
    <w:rsid w:val="00DA4250"/>
    <w:rsid w:val="00DA56C9"/>
    <w:rsid w:val="00DB0994"/>
    <w:rsid w:val="00DC12C1"/>
    <w:rsid w:val="00DC1C83"/>
    <w:rsid w:val="00DC323A"/>
    <w:rsid w:val="00DC3AB0"/>
    <w:rsid w:val="00DC3E94"/>
    <w:rsid w:val="00DC41FE"/>
    <w:rsid w:val="00DE2314"/>
    <w:rsid w:val="00DE6AE0"/>
    <w:rsid w:val="00DE73E6"/>
    <w:rsid w:val="00DF28F9"/>
    <w:rsid w:val="00DF5AB6"/>
    <w:rsid w:val="00E00D25"/>
    <w:rsid w:val="00E041EA"/>
    <w:rsid w:val="00E0661C"/>
    <w:rsid w:val="00E146D4"/>
    <w:rsid w:val="00E2079D"/>
    <w:rsid w:val="00E222B3"/>
    <w:rsid w:val="00E261C9"/>
    <w:rsid w:val="00E41B05"/>
    <w:rsid w:val="00E52E6D"/>
    <w:rsid w:val="00E54E4A"/>
    <w:rsid w:val="00E557B6"/>
    <w:rsid w:val="00E56436"/>
    <w:rsid w:val="00E760CD"/>
    <w:rsid w:val="00E86808"/>
    <w:rsid w:val="00E962AC"/>
    <w:rsid w:val="00EA0F82"/>
    <w:rsid w:val="00EA11AE"/>
    <w:rsid w:val="00EA713B"/>
    <w:rsid w:val="00EB0D1B"/>
    <w:rsid w:val="00EB124A"/>
    <w:rsid w:val="00EB6A50"/>
    <w:rsid w:val="00EC5646"/>
    <w:rsid w:val="00ED6B1F"/>
    <w:rsid w:val="00ED6DC7"/>
    <w:rsid w:val="00EE2876"/>
    <w:rsid w:val="00EE5A6A"/>
    <w:rsid w:val="00EF2AC5"/>
    <w:rsid w:val="00EF4C22"/>
    <w:rsid w:val="00F00255"/>
    <w:rsid w:val="00F005A0"/>
    <w:rsid w:val="00F17138"/>
    <w:rsid w:val="00F21B9E"/>
    <w:rsid w:val="00F23E7E"/>
    <w:rsid w:val="00F35206"/>
    <w:rsid w:val="00F42A06"/>
    <w:rsid w:val="00F4732F"/>
    <w:rsid w:val="00F519BC"/>
    <w:rsid w:val="00F53377"/>
    <w:rsid w:val="00F56438"/>
    <w:rsid w:val="00F60704"/>
    <w:rsid w:val="00F62343"/>
    <w:rsid w:val="00F6421D"/>
    <w:rsid w:val="00F7186C"/>
    <w:rsid w:val="00F804DB"/>
    <w:rsid w:val="00F82AAB"/>
    <w:rsid w:val="00F85ABE"/>
    <w:rsid w:val="00F85D17"/>
    <w:rsid w:val="00F85E33"/>
    <w:rsid w:val="00F937F0"/>
    <w:rsid w:val="00FA1A07"/>
    <w:rsid w:val="00FA4D52"/>
    <w:rsid w:val="00FC53C2"/>
    <w:rsid w:val="00FD1A60"/>
    <w:rsid w:val="00FD2D0C"/>
    <w:rsid w:val="00FD70E9"/>
    <w:rsid w:val="00FE0045"/>
    <w:rsid w:val="00FE149E"/>
    <w:rsid w:val="00FE324C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27"/>
  </w:style>
  <w:style w:type="paragraph" w:styleId="1">
    <w:name w:val="heading 1"/>
    <w:basedOn w:val="a"/>
    <w:next w:val="a"/>
    <w:link w:val="10"/>
    <w:qFormat/>
    <w:rsid w:val="00C84427"/>
    <w:pPr>
      <w:keepNext/>
      <w:spacing w:after="0" w:line="240" w:lineRule="auto"/>
      <w:ind w:left="2171" w:firstLine="1429"/>
      <w:outlineLvl w:val="0"/>
    </w:pPr>
    <w:rPr>
      <w:rFonts w:ascii="Angsana New" w:eastAsia="Cordia New" w:hAnsi="Cordia New" w:cs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C84427"/>
    <w:pPr>
      <w:keepNext/>
      <w:spacing w:after="0" w:line="240" w:lineRule="auto"/>
      <w:outlineLvl w:val="1"/>
    </w:pPr>
    <w:rPr>
      <w:rFonts w:ascii="Angsana New" w:eastAsia="Cordia New" w:hAnsi="Cordia New" w:cs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84427"/>
    <w:pPr>
      <w:keepNext/>
      <w:spacing w:after="240" w:line="240" w:lineRule="auto"/>
      <w:jc w:val="center"/>
      <w:outlineLvl w:val="2"/>
    </w:pPr>
    <w:rPr>
      <w:rFonts w:ascii="Cordia New" w:eastAsia="Cordia New" w:hAnsi="Cordia New" w:cs="AngsanaUPC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84427"/>
    <w:pPr>
      <w:keepNext/>
      <w:spacing w:after="0" w:line="240" w:lineRule="auto"/>
      <w:ind w:left="708" w:firstLine="1"/>
      <w:jc w:val="thaiDistribute"/>
      <w:outlineLvl w:val="3"/>
    </w:pPr>
    <w:rPr>
      <w:rFonts w:ascii="Angsana New" w:eastAsia="Cordia New" w:hAnsi="Cordia New" w:cs="Angsana New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C84427"/>
    <w:pPr>
      <w:keepNext/>
      <w:spacing w:after="0" w:line="240" w:lineRule="auto"/>
      <w:jc w:val="thaiDistribute"/>
      <w:outlineLvl w:val="4"/>
    </w:pPr>
    <w:rPr>
      <w:rFonts w:ascii="Angsana New" w:eastAsia="Cordia New" w:hAnsi="Cordia New" w:cs="Angsana New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C84427"/>
    <w:pPr>
      <w:keepNext/>
      <w:spacing w:after="0" w:line="240" w:lineRule="auto"/>
      <w:ind w:left="708" w:firstLine="143"/>
      <w:jc w:val="thaiDistribute"/>
      <w:outlineLvl w:val="5"/>
    </w:pPr>
    <w:rPr>
      <w:rFonts w:ascii="Angsana New" w:eastAsia="Cordia New" w:hAnsi="Cordia New" w:cs="Angsana New"/>
      <w:sz w:val="32"/>
      <w:szCs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84427"/>
    <w:pPr>
      <w:keepNext/>
      <w:tabs>
        <w:tab w:val="right" w:pos="5954"/>
        <w:tab w:val="left" w:pos="6521"/>
      </w:tabs>
      <w:spacing w:after="0" w:line="240" w:lineRule="auto"/>
      <w:ind w:left="1418"/>
      <w:jc w:val="thaiDistribute"/>
      <w:outlineLvl w:val="6"/>
    </w:pPr>
    <w:rPr>
      <w:rFonts w:ascii="Angsana New" w:eastAsia="Cordia New" w:hAnsi="Cordia New" w:cs="Angsana New"/>
      <w:sz w:val="32"/>
      <w:szCs w:val="3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84427"/>
    <w:pPr>
      <w:keepNext/>
      <w:tabs>
        <w:tab w:val="num" w:pos="1418"/>
      </w:tabs>
      <w:spacing w:after="240" w:line="240" w:lineRule="auto"/>
      <w:ind w:right="-288"/>
      <w:jc w:val="thaiDistribute"/>
      <w:outlineLvl w:val="7"/>
    </w:pPr>
    <w:rPr>
      <w:rFonts w:ascii="Angsana New" w:eastAsia="Cordia New" w:hAnsi="Cordia New" w:cs="Angsana New"/>
      <w:sz w:val="32"/>
      <w:szCs w:val="3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84427"/>
    <w:pPr>
      <w:keepNext/>
      <w:numPr>
        <w:numId w:val="24"/>
      </w:numPr>
      <w:tabs>
        <w:tab w:val="clear" w:pos="1045"/>
        <w:tab w:val="num" w:pos="1418"/>
      </w:tabs>
      <w:spacing w:after="0" w:line="240" w:lineRule="auto"/>
      <w:jc w:val="thaiDistribute"/>
      <w:outlineLvl w:val="8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427"/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2A00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39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2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5206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BD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84C2F"/>
  </w:style>
  <w:style w:type="paragraph" w:styleId="aa">
    <w:name w:val="footer"/>
    <w:basedOn w:val="a"/>
    <w:link w:val="ab"/>
    <w:uiPriority w:val="99"/>
    <w:unhideWhenUsed/>
    <w:rsid w:val="0088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84C2F"/>
  </w:style>
  <w:style w:type="paragraph" w:styleId="ac">
    <w:name w:val="List Paragraph"/>
    <w:basedOn w:val="a"/>
    <w:uiPriority w:val="34"/>
    <w:qFormat/>
    <w:rsid w:val="001E6070"/>
    <w:pPr>
      <w:ind w:left="720"/>
      <w:contextualSpacing/>
    </w:pPr>
  </w:style>
  <w:style w:type="paragraph" w:customStyle="1" w:styleId="Default">
    <w:name w:val="Default"/>
    <w:uiPriority w:val="99"/>
    <w:rsid w:val="00A9080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semiHidden/>
    <w:rsid w:val="00C84427"/>
    <w:rPr>
      <w:rFonts w:ascii="Cordia New" w:eastAsia="Cordia New" w:hAnsi="Cordia New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e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paragraph" w:styleId="ae">
    <w:name w:val="Body Text"/>
    <w:basedOn w:val="a"/>
    <w:link w:val="ad"/>
    <w:uiPriority w:val="99"/>
    <w:semiHidden/>
    <w:unhideWhenUsed/>
    <w:rsid w:val="00C84427"/>
    <w:pPr>
      <w:spacing w:after="480" w:line="240" w:lineRule="auto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f0"/>
    <w:uiPriority w:val="99"/>
    <w:semiHidden/>
    <w:rsid w:val="00C84427"/>
    <w:rPr>
      <w:rFonts w:ascii="Cordia New" w:eastAsia="Cordia New" w:hAnsi="Cordia New" w:cs="AngsanaUPC"/>
      <w:sz w:val="32"/>
      <w:szCs w:val="32"/>
    </w:rPr>
  </w:style>
  <w:style w:type="paragraph" w:styleId="af0">
    <w:name w:val="Body Text Indent"/>
    <w:basedOn w:val="a"/>
    <w:link w:val="af"/>
    <w:uiPriority w:val="99"/>
    <w:semiHidden/>
    <w:unhideWhenUsed/>
    <w:rsid w:val="00C84427"/>
    <w:pPr>
      <w:spacing w:after="240" w:line="240" w:lineRule="auto"/>
      <w:ind w:firstLine="1418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21">
    <w:name w:val="เนื้อความ 2 อักขระ"/>
    <w:basedOn w:val="a0"/>
    <w:link w:val="22"/>
    <w:uiPriority w:val="99"/>
    <w:semiHidden/>
    <w:rsid w:val="00C84427"/>
    <w:rPr>
      <w:rFonts w:ascii="Cordia New" w:eastAsia="Cordia New" w:hAnsi="Cordia New" w:cs="AngsanaUPC"/>
      <w:sz w:val="32"/>
      <w:szCs w:val="32"/>
    </w:rPr>
  </w:style>
  <w:style w:type="paragraph" w:styleId="22">
    <w:name w:val="Body Text 2"/>
    <w:basedOn w:val="a"/>
    <w:link w:val="21"/>
    <w:uiPriority w:val="99"/>
    <w:semiHidden/>
    <w:unhideWhenUsed/>
    <w:rsid w:val="00C84427"/>
    <w:pPr>
      <w:spacing w:after="240" w:line="240" w:lineRule="auto"/>
    </w:pPr>
    <w:rPr>
      <w:rFonts w:ascii="Cordia New" w:eastAsia="Cordia New" w:hAnsi="Cordia New" w:cs="AngsanaUPC"/>
      <w:sz w:val="32"/>
      <w:szCs w:val="32"/>
    </w:rPr>
  </w:style>
  <w:style w:type="paragraph" w:styleId="23">
    <w:name w:val="Body Text Indent 2"/>
    <w:basedOn w:val="a"/>
    <w:link w:val="24"/>
    <w:uiPriority w:val="99"/>
    <w:semiHidden/>
    <w:unhideWhenUsed/>
    <w:rsid w:val="00C84427"/>
    <w:pPr>
      <w:spacing w:after="0" w:line="240" w:lineRule="auto"/>
      <w:ind w:firstLine="851"/>
    </w:pPr>
    <w:rPr>
      <w:rFonts w:ascii="Angsana New" w:eastAsia="Cordia New" w:hAnsi="Cordia New" w:cs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31">
    <w:name w:val="การเยื้องเนื้อความ 3 อักขระ"/>
    <w:basedOn w:val="a0"/>
    <w:link w:val="32"/>
    <w:uiPriority w:val="99"/>
    <w:semiHidden/>
    <w:rsid w:val="00C84427"/>
    <w:rPr>
      <w:rFonts w:ascii="Cordia New" w:eastAsia="Cordia New" w:hAnsi="Cordia New" w:cs="AngsanaUPC"/>
      <w:sz w:val="32"/>
      <w:szCs w:val="32"/>
    </w:rPr>
  </w:style>
  <w:style w:type="paragraph" w:styleId="32">
    <w:name w:val="Body Text Indent 3"/>
    <w:basedOn w:val="a"/>
    <w:link w:val="31"/>
    <w:uiPriority w:val="99"/>
    <w:semiHidden/>
    <w:unhideWhenUsed/>
    <w:rsid w:val="00C84427"/>
    <w:pPr>
      <w:spacing w:after="240" w:line="240" w:lineRule="auto"/>
      <w:ind w:left="426" w:firstLine="1014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Heading1">
    <w:name w:val="Heading #1_"/>
    <w:link w:val="Heading10"/>
    <w:locked/>
    <w:rsid w:val="00C84427"/>
    <w:rPr>
      <w:rFonts w:ascii="Arial Unicode MS" w:eastAsia="Arial Unicode MS" w:hAnsi="Arial Unicode MS" w:cs="Arial Unicode MS"/>
      <w:sz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84427"/>
    <w:pPr>
      <w:widowControl w:val="0"/>
      <w:shd w:val="clear" w:color="auto" w:fill="FFFFFF"/>
      <w:spacing w:after="0" w:line="376" w:lineRule="exact"/>
      <w:jc w:val="center"/>
      <w:outlineLvl w:val="0"/>
    </w:pPr>
    <w:rPr>
      <w:rFonts w:ascii="Arial Unicode MS" w:eastAsia="Arial Unicode MS" w:hAnsi="Arial Unicode MS" w:cs="Arial Unicode MS"/>
      <w:sz w:val="28"/>
    </w:rPr>
  </w:style>
  <w:style w:type="character" w:customStyle="1" w:styleId="Heading2">
    <w:name w:val="Heading #2_"/>
    <w:link w:val="Heading20"/>
    <w:locked/>
    <w:rsid w:val="00C84427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0">
    <w:name w:val="Heading #2"/>
    <w:basedOn w:val="a"/>
    <w:link w:val="Heading2"/>
    <w:rsid w:val="00C84427"/>
    <w:pPr>
      <w:widowControl w:val="0"/>
      <w:shd w:val="clear" w:color="auto" w:fill="FFFFFF"/>
      <w:spacing w:after="0" w:line="360" w:lineRule="exact"/>
      <w:ind w:hanging="1480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Bodytext2">
    <w:name w:val="Body text (2)_"/>
    <w:link w:val="Bodytext20"/>
    <w:locked/>
    <w:rsid w:val="00C84427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4427"/>
    <w:pPr>
      <w:widowControl w:val="0"/>
      <w:shd w:val="clear" w:color="auto" w:fill="FFFFFF"/>
      <w:spacing w:after="0" w:line="360" w:lineRule="exact"/>
      <w:ind w:hanging="720"/>
    </w:pPr>
    <w:rPr>
      <w:rFonts w:ascii="Arial Unicode MS" w:eastAsia="Arial Unicode MS" w:hAnsi="Arial Unicode MS" w:cs="Arial Unicode MS"/>
      <w:szCs w:val="22"/>
    </w:rPr>
  </w:style>
  <w:style w:type="character" w:customStyle="1" w:styleId="Tablecaption">
    <w:name w:val="Table caption_"/>
    <w:link w:val="Tablecaption0"/>
    <w:locked/>
    <w:rsid w:val="00C84427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C84427"/>
    <w:pPr>
      <w:widowControl w:val="0"/>
      <w:shd w:val="clear" w:color="auto" w:fill="FFFFFF"/>
      <w:spacing w:after="0" w:line="355" w:lineRule="exact"/>
      <w:ind w:hanging="760"/>
    </w:pPr>
    <w:rPr>
      <w:rFonts w:ascii="Arial Unicode MS" w:eastAsia="Arial Unicode MS" w:hAnsi="Arial Unicode MS" w:cs="Arial Unicode MS"/>
      <w:szCs w:val="22"/>
    </w:rPr>
  </w:style>
  <w:style w:type="character" w:customStyle="1" w:styleId="Bodytext3">
    <w:name w:val="Body text (3)_"/>
    <w:link w:val="Bodytext30"/>
    <w:locked/>
    <w:rsid w:val="00C84427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C84427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Tablecaption3">
    <w:name w:val="Table caption (3)_"/>
    <w:link w:val="Tablecaption30"/>
    <w:locked/>
    <w:rsid w:val="00C84427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C84427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2">
    <w:name w:val="Heading #2 (2)_"/>
    <w:link w:val="Heading220"/>
    <w:locked/>
    <w:rsid w:val="00C84427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paragraph" w:customStyle="1" w:styleId="Heading220">
    <w:name w:val="Heading #2 (2)"/>
    <w:basedOn w:val="a"/>
    <w:link w:val="Heading22"/>
    <w:rsid w:val="00C84427"/>
    <w:pPr>
      <w:widowControl w:val="0"/>
      <w:shd w:val="clear" w:color="auto" w:fill="FFFFFF"/>
      <w:spacing w:after="0" w:line="331" w:lineRule="exact"/>
      <w:ind w:hanging="240"/>
      <w:outlineLvl w:val="1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character" w:customStyle="1" w:styleId="Bodytext5">
    <w:name w:val="Body text (5)_"/>
    <w:link w:val="Bodytext50"/>
    <w:locked/>
    <w:rsid w:val="00C8442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C84427"/>
    <w:pPr>
      <w:widowControl w:val="0"/>
      <w:shd w:val="clear" w:color="auto" w:fill="FFFFFF"/>
      <w:spacing w:after="0" w:line="336" w:lineRule="exact"/>
      <w:ind w:hanging="740"/>
      <w:jc w:val="thaiDistribute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14">
    <w:name w:val="Body text (14)_"/>
    <w:link w:val="Bodytext140"/>
    <w:locked/>
    <w:rsid w:val="00C8442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C84427"/>
    <w:pPr>
      <w:widowControl w:val="0"/>
      <w:shd w:val="clear" w:color="auto" w:fill="FFFFFF"/>
      <w:spacing w:after="0" w:line="336" w:lineRule="exact"/>
      <w:jc w:val="thaiDistribute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4">
    <w:name w:val="Body text (4)_"/>
    <w:link w:val="Bodytext40"/>
    <w:locked/>
    <w:rsid w:val="00C8442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40">
    <w:name w:val="Body text (4)"/>
    <w:basedOn w:val="a"/>
    <w:link w:val="Bodytext4"/>
    <w:rsid w:val="00C84427"/>
    <w:pPr>
      <w:widowControl w:val="0"/>
      <w:shd w:val="clear" w:color="auto" w:fill="FFFFFF"/>
      <w:spacing w:before="220" w:after="0" w:line="322" w:lineRule="exact"/>
      <w:jc w:val="center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a0"/>
    <w:rsid w:val="00C84427"/>
  </w:style>
  <w:style w:type="character" w:customStyle="1" w:styleId="Bodytext2Bold">
    <w:name w:val="Body text (2) +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th-TH" w:eastAsia="th-TH" w:bidi="th-TH"/>
    </w:rPr>
  </w:style>
  <w:style w:type="character" w:customStyle="1" w:styleId="Tablecaption2">
    <w:name w:val="Table caption (2)_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20">
    <w:name w:val="Table caption (2)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th-TH" w:eastAsia="th-TH" w:bidi="th-TH"/>
    </w:rPr>
  </w:style>
  <w:style w:type="character" w:customStyle="1" w:styleId="Headerorfooter">
    <w:name w:val="Header or footer_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Headerorfooter0">
    <w:name w:val="Header or footer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th-TH" w:eastAsia="th-TH" w:bidi="th-TH"/>
    </w:rPr>
  </w:style>
  <w:style w:type="character" w:customStyle="1" w:styleId="Bodytext9">
    <w:name w:val="Body text (9)_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90">
    <w:name w:val="Body text (9)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Tablecaption5">
    <w:name w:val="Table caption (5)_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ablecaption50">
    <w:name w:val="Table caption (5)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Bodytext2105pt">
    <w:name w:val="Body text (2) + 10.5 pt"/>
    <w:aliases w:val="Bold,Body text (5) + 11 pt,Body text (14) + 11 pt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Heading2105pt">
    <w:name w:val="Heading #2 + 10.5 pt"/>
    <w:aliases w:val="Italic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Bodytext5Bold">
    <w:name w:val="Body text (5) +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Bodytext9NotBold">
    <w:name w:val="Body text (9) + Not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th-TH" w:eastAsia="th-TH" w:bidi="th-TH"/>
    </w:rPr>
  </w:style>
  <w:style w:type="character" w:customStyle="1" w:styleId="Heading2NotBold">
    <w:name w:val="Heading #2 + Not Bold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th-TH" w:eastAsia="th-TH" w:bidi="th-TH"/>
    </w:rPr>
  </w:style>
  <w:style w:type="character" w:customStyle="1" w:styleId="Bodytext3105pt">
    <w:name w:val="Body text (3) + 10.5 pt"/>
    <w:aliases w:val="Not Bold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Bodytext3NotBold">
    <w:name w:val="Body text (3) + Not Bold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th-TH" w:eastAsia="th-TH" w:bidi="th-TH"/>
    </w:rPr>
  </w:style>
  <w:style w:type="character" w:customStyle="1" w:styleId="Bodytext14Bold">
    <w:name w:val="Body text (14) +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th-TH" w:eastAsia="th-TH" w:bidi="th-TH"/>
    </w:rPr>
  </w:style>
  <w:style w:type="character" w:customStyle="1" w:styleId="Bodytext9Exact">
    <w:name w:val="Body text (9) Exact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26pt">
    <w:name w:val="Body text (2) + 6 pt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th-TH" w:eastAsia="th-TH" w:bidi="th-TH"/>
    </w:rPr>
  </w:style>
  <w:style w:type="character" w:customStyle="1" w:styleId="apple-converted-space">
    <w:name w:val="apple-converted-space"/>
    <w:basedOn w:val="a0"/>
    <w:rsid w:val="00C84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27"/>
  </w:style>
  <w:style w:type="paragraph" w:styleId="1">
    <w:name w:val="heading 1"/>
    <w:basedOn w:val="a"/>
    <w:next w:val="a"/>
    <w:link w:val="10"/>
    <w:qFormat/>
    <w:rsid w:val="00C84427"/>
    <w:pPr>
      <w:keepNext/>
      <w:spacing w:after="0" w:line="240" w:lineRule="auto"/>
      <w:ind w:left="2171" w:firstLine="1429"/>
      <w:outlineLvl w:val="0"/>
    </w:pPr>
    <w:rPr>
      <w:rFonts w:ascii="Angsana New" w:eastAsia="Cordia New" w:hAnsi="Cordia New" w:cs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C84427"/>
    <w:pPr>
      <w:keepNext/>
      <w:spacing w:after="0" w:line="240" w:lineRule="auto"/>
      <w:outlineLvl w:val="1"/>
    </w:pPr>
    <w:rPr>
      <w:rFonts w:ascii="Angsana New" w:eastAsia="Cordia New" w:hAnsi="Cordia New" w:cs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84427"/>
    <w:pPr>
      <w:keepNext/>
      <w:spacing w:after="240" w:line="240" w:lineRule="auto"/>
      <w:jc w:val="center"/>
      <w:outlineLvl w:val="2"/>
    </w:pPr>
    <w:rPr>
      <w:rFonts w:ascii="Cordia New" w:eastAsia="Cordia New" w:hAnsi="Cordia New" w:cs="AngsanaUPC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84427"/>
    <w:pPr>
      <w:keepNext/>
      <w:spacing w:after="0" w:line="240" w:lineRule="auto"/>
      <w:ind w:left="708" w:firstLine="1"/>
      <w:jc w:val="thaiDistribute"/>
      <w:outlineLvl w:val="3"/>
    </w:pPr>
    <w:rPr>
      <w:rFonts w:ascii="Angsana New" w:eastAsia="Cordia New" w:hAnsi="Cordia New" w:cs="Angsana New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C84427"/>
    <w:pPr>
      <w:keepNext/>
      <w:spacing w:after="0" w:line="240" w:lineRule="auto"/>
      <w:jc w:val="thaiDistribute"/>
      <w:outlineLvl w:val="4"/>
    </w:pPr>
    <w:rPr>
      <w:rFonts w:ascii="Angsana New" w:eastAsia="Cordia New" w:hAnsi="Cordia New" w:cs="Angsana New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C84427"/>
    <w:pPr>
      <w:keepNext/>
      <w:spacing w:after="0" w:line="240" w:lineRule="auto"/>
      <w:ind w:left="708" w:firstLine="143"/>
      <w:jc w:val="thaiDistribute"/>
      <w:outlineLvl w:val="5"/>
    </w:pPr>
    <w:rPr>
      <w:rFonts w:ascii="Angsana New" w:eastAsia="Cordia New" w:hAnsi="Cordia New" w:cs="Angsana New"/>
      <w:sz w:val="32"/>
      <w:szCs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84427"/>
    <w:pPr>
      <w:keepNext/>
      <w:tabs>
        <w:tab w:val="right" w:pos="5954"/>
        <w:tab w:val="left" w:pos="6521"/>
      </w:tabs>
      <w:spacing w:after="0" w:line="240" w:lineRule="auto"/>
      <w:ind w:left="1418"/>
      <w:jc w:val="thaiDistribute"/>
      <w:outlineLvl w:val="6"/>
    </w:pPr>
    <w:rPr>
      <w:rFonts w:ascii="Angsana New" w:eastAsia="Cordia New" w:hAnsi="Cordia New" w:cs="Angsana New"/>
      <w:sz w:val="32"/>
      <w:szCs w:val="3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84427"/>
    <w:pPr>
      <w:keepNext/>
      <w:tabs>
        <w:tab w:val="num" w:pos="1418"/>
      </w:tabs>
      <w:spacing w:after="240" w:line="240" w:lineRule="auto"/>
      <w:ind w:right="-288"/>
      <w:jc w:val="thaiDistribute"/>
      <w:outlineLvl w:val="7"/>
    </w:pPr>
    <w:rPr>
      <w:rFonts w:ascii="Angsana New" w:eastAsia="Cordia New" w:hAnsi="Cordia New" w:cs="Angsana New"/>
      <w:sz w:val="32"/>
      <w:szCs w:val="3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84427"/>
    <w:pPr>
      <w:keepNext/>
      <w:numPr>
        <w:numId w:val="24"/>
      </w:numPr>
      <w:tabs>
        <w:tab w:val="clear" w:pos="1045"/>
        <w:tab w:val="num" w:pos="1418"/>
      </w:tabs>
      <w:spacing w:after="0" w:line="240" w:lineRule="auto"/>
      <w:jc w:val="thaiDistribute"/>
      <w:outlineLvl w:val="8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427"/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2A00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39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2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5206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BD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84C2F"/>
  </w:style>
  <w:style w:type="paragraph" w:styleId="aa">
    <w:name w:val="footer"/>
    <w:basedOn w:val="a"/>
    <w:link w:val="ab"/>
    <w:uiPriority w:val="99"/>
    <w:unhideWhenUsed/>
    <w:rsid w:val="0088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84C2F"/>
  </w:style>
  <w:style w:type="paragraph" w:styleId="ac">
    <w:name w:val="List Paragraph"/>
    <w:basedOn w:val="a"/>
    <w:uiPriority w:val="34"/>
    <w:qFormat/>
    <w:rsid w:val="001E6070"/>
    <w:pPr>
      <w:ind w:left="720"/>
      <w:contextualSpacing/>
    </w:pPr>
  </w:style>
  <w:style w:type="paragraph" w:customStyle="1" w:styleId="Default">
    <w:name w:val="Default"/>
    <w:uiPriority w:val="99"/>
    <w:rsid w:val="00A9080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semiHidden/>
    <w:rsid w:val="00C84427"/>
    <w:rPr>
      <w:rFonts w:ascii="Cordia New" w:eastAsia="Cordia New" w:hAnsi="Cordia New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e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paragraph" w:styleId="ae">
    <w:name w:val="Body Text"/>
    <w:basedOn w:val="a"/>
    <w:link w:val="ad"/>
    <w:uiPriority w:val="99"/>
    <w:semiHidden/>
    <w:unhideWhenUsed/>
    <w:rsid w:val="00C84427"/>
    <w:pPr>
      <w:spacing w:after="480" w:line="240" w:lineRule="auto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f0"/>
    <w:uiPriority w:val="99"/>
    <w:semiHidden/>
    <w:rsid w:val="00C84427"/>
    <w:rPr>
      <w:rFonts w:ascii="Cordia New" w:eastAsia="Cordia New" w:hAnsi="Cordia New" w:cs="AngsanaUPC"/>
      <w:sz w:val="32"/>
      <w:szCs w:val="32"/>
    </w:rPr>
  </w:style>
  <w:style w:type="paragraph" w:styleId="af0">
    <w:name w:val="Body Text Indent"/>
    <w:basedOn w:val="a"/>
    <w:link w:val="af"/>
    <w:uiPriority w:val="99"/>
    <w:semiHidden/>
    <w:unhideWhenUsed/>
    <w:rsid w:val="00C84427"/>
    <w:pPr>
      <w:spacing w:after="240" w:line="240" w:lineRule="auto"/>
      <w:ind w:firstLine="1418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21">
    <w:name w:val="เนื้อความ 2 อักขระ"/>
    <w:basedOn w:val="a0"/>
    <w:link w:val="22"/>
    <w:uiPriority w:val="99"/>
    <w:semiHidden/>
    <w:rsid w:val="00C84427"/>
    <w:rPr>
      <w:rFonts w:ascii="Cordia New" w:eastAsia="Cordia New" w:hAnsi="Cordia New" w:cs="AngsanaUPC"/>
      <w:sz w:val="32"/>
      <w:szCs w:val="32"/>
    </w:rPr>
  </w:style>
  <w:style w:type="paragraph" w:styleId="22">
    <w:name w:val="Body Text 2"/>
    <w:basedOn w:val="a"/>
    <w:link w:val="21"/>
    <w:uiPriority w:val="99"/>
    <w:semiHidden/>
    <w:unhideWhenUsed/>
    <w:rsid w:val="00C84427"/>
    <w:pPr>
      <w:spacing w:after="240" w:line="240" w:lineRule="auto"/>
    </w:pPr>
    <w:rPr>
      <w:rFonts w:ascii="Cordia New" w:eastAsia="Cordia New" w:hAnsi="Cordia New" w:cs="AngsanaUPC"/>
      <w:sz w:val="32"/>
      <w:szCs w:val="32"/>
    </w:rPr>
  </w:style>
  <w:style w:type="paragraph" w:styleId="23">
    <w:name w:val="Body Text Indent 2"/>
    <w:basedOn w:val="a"/>
    <w:link w:val="24"/>
    <w:uiPriority w:val="99"/>
    <w:semiHidden/>
    <w:unhideWhenUsed/>
    <w:rsid w:val="00C84427"/>
    <w:pPr>
      <w:spacing w:after="0" w:line="240" w:lineRule="auto"/>
      <w:ind w:firstLine="851"/>
    </w:pPr>
    <w:rPr>
      <w:rFonts w:ascii="Angsana New" w:eastAsia="Cordia New" w:hAnsi="Cordia New" w:cs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C84427"/>
    <w:rPr>
      <w:rFonts w:ascii="Angsana New" w:eastAsia="Cordia New" w:hAnsi="Cordia New" w:cs="Angsana New"/>
      <w:sz w:val="32"/>
      <w:szCs w:val="32"/>
    </w:rPr>
  </w:style>
  <w:style w:type="character" w:customStyle="1" w:styleId="31">
    <w:name w:val="การเยื้องเนื้อความ 3 อักขระ"/>
    <w:basedOn w:val="a0"/>
    <w:link w:val="32"/>
    <w:uiPriority w:val="99"/>
    <w:semiHidden/>
    <w:rsid w:val="00C84427"/>
    <w:rPr>
      <w:rFonts w:ascii="Cordia New" w:eastAsia="Cordia New" w:hAnsi="Cordia New" w:cs="AngsanaUPC"/>
      <w:sz w:val="32"/>
      <w:szCs w:val="32"/>
    </w:rPr>
  </w:style>
  <w:style w:type="paragraph" w:styleId="32">
    <w:name w:val="Body Text Indent 3"/>
    <w:basedOn w:val="a"/>
    <w:link w:val="31"/>
    <w:uiPriority w:val="99"/>
    <w:semiHidden/>
    <w:unhideWhenUsed/>
    <w:rsid w:val="00C84427"/>
    <w:pPr>
      <w:spacing w:after="240" w:line="240" w:lineRule="auto"/>
      <w:ind w:left="426" w:firstLine="1014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Heading1">
    <w:name w:val="Heading #1_"/>
    <w:link w:val="Heading10"/>
    <w:locked/>
    <w:rsid w:val="00C84427"/>
    <w:rPr>
      <w:rFonts w:ascii="Arial Unicode MS" w:eastAsia="Arial Unicode MS" w:hAnsi="Arial Unicode MS" w:cs="Arial Unicode MS"/>
      <w:sz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84427"/>
    <w:pPr>
      <w:widowControl w:val="0"/>
      <w:shd w:val="clear" w:color="auto" w:fill="FFFFFF"/>
      <w:spacing w:after="0" w:line="376" w:lineRule="exact"/>
      <w:jc w:val="center"/>
      <w:outlineLvl w:val="0"/>
    </w:pPr>
    <w:rPr>
      <w:rFonts w:ascii="Arial Unicode MS" w:eastAsia="Arial Unicode MS" w:hAnsi="Arial Unicode MS" w:cs="Arial Unicode MS"/>
      <w:sz w:val="28"/>
    </w:rPr>
  </w:style>
  <w:style w:type="character" w:customStyle="1" w:styleId="Heading2">
    <w:name w:val="Heading #2_"/>
    <w:link w:val="Heading20"/>
    <w:locked/>
    <w:rsid w:val="00C84427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0">
    <w:name w:val="Heading #2"/>
    <w:basedOn w:val="a"/>
    <w:link w:val="Heading2"/>
    <w:rsid w:val="00C84427"/>
    <w:pPr>
      <w:widowControl w:val="0"/>
      <w:shd w:val="clear" w:color="auto" w:fill="FFFFFF"/>
      <w:spacing w:after="0" w:line="360" w:lineRule="exact"/>
      <w:ind w:hanging="1480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Bodytext2">
    <w:name w:val="Body text (2)_"/>
    <w:link w:val="Bodytext20"/>
    <w:locked/>
    <w:rsid w:val="00C84427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4427"/>
    <w:pPr>
      <w:widowControl w:val="0"/>
      <w:shd w:val="clear" w:color="auto" w:fill="FFFFFF"/>
      <w:spacing w:after="0" w:line="360" w:lineRule="exact"/>
      <w:ind w:hanging="720"/>
    </w:pPr>
    <w:rPr>
      <w:rFonts w:ascii="Arial Unicode MS" w:eastAsia="Arial Unicode MS" w:hAnsi="Arial Unicode MS" w:cs="Arial Unicode MS"/>
      <w:szCs w:val="22"/>
    </w:rPr>
  </w:style>
  <w:style w:type="character" w:customStyle="1" w:styleId="Tablecaption">
    <w:name w:val="Table caption_"/>
    <w:link w:val="Tablecaption0"/>
    <w:locked/>
    <w:rsid w:val="00C84427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C84427"/>
    <w:pPr>
      <w:widowControl w:val="0"/>
      <w:shd w:val="clear" w:color="auto" w:fill="FFFFFF"/>
      <w:spacing w:after="0" w:line="355" w:lineRule="exact"/>
      <w:ind w:hanging="760"/>
    </w:pPr>
    <w:rPr>
      <w:rFonts w:ascii="Arial Unicode MS" w:eastAsia="Arial Unicode MS" w:hAnsi="Arial Unicode MS" w:cs="Arial Unicode MS"/>
      <w:szCs w:val="22"/>
    </w:rPr>
  </w:style>
  <w:style w:type="character" w:customStyle="1" w:styleId="Bodytext3">
    <w:name w:val="Body text (3)_"/>
    <w:link w:val="Bodytext30"/>
    <w:locked/>
    <w:rsid w:val="00C84427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C84427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Tablecaption3">
    <w:name w:val="Table caption (3)_"/>
    <w:link w:val="Tablecaption30"/>
    <w:locked/>
    <w:rsid w:val="00C84427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C84427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2">
    <w:name w:val="Heading #2 (2)_"/>
    <w:link w:val="Heading220"/>
    <w:locked/>
    <w:rsid w:val="00C84427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paragraph" w:customStyle="1" w:styleId="Heading220">
    <w:name w:val="Heading #2 (2)"/>
    <w:basedOn w:val="a"/>
    <w:link w:val="Heading22"/>
    <w:rsid w:val="00C84427"/>
    <w:pPr>
      <w:widowControl w:val="0"/>
      <w:shd w:val="clear" w:color="auto" w:fill="FFFFFF"/>
      <w:spacing w:after="0" w:line="331" w:lineRule="exact"/>
      <w:ind w:hanging="240"/>
      <w:outlineLvl w:val="1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character" w:customStyle="1" w:styleId="Bodytext5">
    <w:name w:val="Body text (5)_"/>
    <w:link w:val="Bodytext50"/>
    <w:locked/>
    <w:rsid w:val="00C8442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C84427"/>
    <w:pPr>
      <w:widowControl w:val="0"/>
      <w:shd w:val="clear" w:color="auto" w:fill="FFFFFF"/>
      <w:spacing w:after="0" w:line="336" w:lineRule="exact"/>
      <w:ind w:hanging="740"/>
      <w:jc w:val="thaiDistribute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14">
    <w:name w:val="Body text (14)_"/>
    <w:link w:val="Bodytext140"/>
    <w:locked/>
    <w:rsid w:val="00C8442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C84427"/>
    <w:pPr>
      <w:widowControl w:val="0"/>
      <w:shd w:val="clear" w:color="auto" w:fill="FFFFFF"/>
      <w:spacing w:after="0" w:line="336" w:lineRule="exact"/>
      <w:jc w:val="thaiDistribute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4">
    <w:name w:val="Body text (4)_"/>
    <w:link w:val="Bodytext40"/>
    <w:locked/>
    <w:rsid w:val="00C8442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40">
    <w:name w:val="Body text (4)"/>
    <w:basedOn w:val="a"/>
    <w:link w:val="Bodytext4"/>
    <w:rsid w:val="00C84427"/>
    <w:pPr>
      <w:widowControl w:val="0"/>
      <w:shd w:val="clear" w:color="auto" w:fill="FFFFFF"/>
      <w:spacing w:before="220" w:after="0" w:line="322" w:lineRule="exact"/>
      <w:jc w:val="center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basedOn w:val="a0"/>
    <w:rsid w:val="00C84427"/>
  </w:style>
  <w:style w:type="character" w:customStyle="1" w:styleId="Bodytext2Bold">
    <w:name w:val="Body text (2) +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th-TH" w:eastAsia="th-TH" w:bidi="th-TH"/>
    </w:rPr>
  </w:style>
  <w:style w:type="character" w:customStyle="1" w:styleId="Tablecaption2">
    <w:name w:val="Table caption (2)_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20">
    <w:name w:val="Table caption (2)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th-TH" w:eastAsia="th-TH" w:bidi="th-TH"/>
    </w:rPr>
  </w:style>
  <w:style w:type="character" w:customStyle="1" w:styleId="Headerorfooter">
    <w:name w:val="Header or footer_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Headerorfooter0">
    <w:name w:val="Header or footer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th-TH" w:eastAsia="th-TH" w:bidi="th-TH"/>
    </w:rPr>
  </w:style>
  <w:style w:type="character" w:customStyle="1" w:styleId="Bodytext9">
    <w:name w:val="Body text (9)_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90">
    <w:name w:val="Body text (9)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Tablecaption5">
    <w:name w:val="Table caption (5)_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ablecaption50">
    <w:name w:val="Table caption (5)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Bodytext2105pt">
    <w:name w:val="Body text (2) + 10.5 pt"/>
    <w:aliases w:val="Bold,Body text (5) + 11 pt,Body text (14) + 11 pt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Heading2105pt">
    <w:name w:val="Heading #2 + 10.5 pt"/>
    <w:aliases w:val="Italic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Bodytext5Bold">
    <w:name w:val="Body text (5) +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Bodytext9NotBold">
    <w:name w:val="Body text (9) + Not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th-TH" w:eastAsia="th-TH" w:bidi="th-TH"/>
    </w:rPr>
  </w:style>
  <w:style w:type="character" w:customStyle="1" w:styleId="Heading2NotBold">
    <w:name w:val="Heading #2 + Not Bold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th-TH" w:eastAsia="th-TH" w:bidi="th-TH"/>
    </w:rPr>
  </w:style>
  <w:style w:type="character" w:customStyle="1" w:styleId="Bodytext3105pt">
    <w:name w:val="Body text (3) + 10.5 pt"/>
    <w:aliases w:val="Not Bold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th-TH" w:eastAsia="th-TH" w:bidi="th-TH"/>
    </w:rPr>
  </w:style>
  <w:style w:type="character" w:customStyle="1" w:styleId="Bodytext3NotBold">
    <w:name w:val="Body text (3) + Not Bold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th-TH" w:eastAsia="th-TH" w:bidi="th-TH"/>
    </w:rPr>
  </w:style>
  <w:style w:type="character" w:customStyle="1" w:styleId="Bodytext14Bold">
    <w:name w:val="Body text (14) + Bold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th-TH" w:eastAsia="th-TH" w:bidi="th-TH"/>
    </w:rPr>
  </w:style>
  <w:style w:type="character" w:customStyle="1" w:styleId="Bodytext9Exact">
    <w:name w:val="Body text (9) Exact"/>
    <w:rsid w:val="00C84427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26pt">
    <w:name w:val="Body text (2) + 6 pt"/>
    <w:rsid w:val="00C84427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th-TH" w:eastAsia="th-TH" w:bidi="th-TH"/>
    </w:rPr>
  </w:style>
  <w:style w:type="character" w:customStyle="1" w:styleId="apple-converted-space">
    <w:name w:val="apple-converted-space"/>
    <w:basedOn w:val="a0"/>
    <w:rsid w:val="00C8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8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0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h02.tci-thaijo.org/index.php/tsujournal/article/download/151838/1109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3512</Words>
  <Characters>20021</Characters>
  <Application>Microsoft Office Word</Application>
  <DocSecurity>0</DocSecurity>
  <Lines>166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</dc:creator>
  <cp:lastModifiedBy>COMPAQ</cp:lastModifiedBy>
  <cp:revision>24</cp:revision>
  <cp:lastPrinted>2020-11-04T06:25:00Z</cp:lastPrinted>
  <dcterms:created xsi:type="dcterms:W3CDTF">2020-11-04T06:24:00Z</dcterms:created>
  <dcterms:modified xsi:type="dcterms:W3CDTF">2020-11-04T10:58:00Z</dcterms:modified>
</cp:coreProperties>
</file>