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045B" w14:textId="20D4CC4F" w:rsidR="006C3592" w:rsidRPr="00B16EE2" w:rsidRDefault="006C3592" w:rsidP="006C3592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6EE2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ปัจจัยที่ส่งผลต่อป</w:t>
      </w:r>
      <w:r w:rsidRPr="00B16EE2">
        <w:rPr>
          <w:rFonts w:ascii="TH SarabunPSK" w:hAnsi="TH SarabunPSK" w:cs="TH SarabunPSK"/>
          <w:b/>
          <w:bCs/>
          <w:sz w:val="32"/>
          <w:szCs w:val="32"/>
          <w:cs/>
        </w:rPr>
        <w:t>ระสิทธิ</w:t>
      </w:r>
      <w:r w:rsidRPr="00B16EE2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B16EE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ของระบบ </w:t>
      </w:r>
      <w:r w:rsidRPr="00B16EE2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B16EE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16EE2">
        <w:rPr>
          <w:rFonts w:ascii="TH SarabunPSK" w:hAnsi="TH SarabunPSK" w:cs="TH SarabunPSK"/>
          <w:b/>
          <w:bCs/>
          <w:sz w:val="32"/>
          <w:szCs w:val="32"/>
        </w:rPr>
        <w:t>Donation</w:t>
      </w:r>
    </w:p>
    <w:p w14:paraId="13FB074E" w14:textId="535373B5" w:rsidR="006C3592" w:rsidRPr="00B16EE2" w:rsidRDefault="006C3592" w:rsidP="006C3592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6EE2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B16EE2">
        <w:rPr>
          <w:rFonts w:ascii="TH SarabunPSK" w:hAnsi="TH SarabunPSK" w:cs="TH SarabunPSK"/>
          <w:b/>
          <w:bCs/>
          <w:sz w:val="32"/>
          <w:szCs w:val="32"/>
          <w:cs/>
        </w:rPr>
        <w:t>องหน่วยรับบริจาคอิเล็กทรอนิกส์</w:t>
      </w:r>
    </w:p>
    <w:p w14:paraId="2053F28F" w14:textId="77777777" w:rsidR="006C3592" w:rsidRPr="00B16EE2" w:rsidRDefault="006C3592" w:rsidP="006C3592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6EE2">
        <w:rPr>
          <w:rFonts w:ascii="TH SarabunPSK" w:hAnsi="TH SarabunPSK" w:cs="TH SarabunPSK"/>
          <w:b/>
          <w:bCs/>
          <w:sz w:val="32"/>
          <w:szCs w:val="32"/>
          <w:cs/>
        </w:rPr>
        <w:t>ในเขตจังหวัดนครราชสีมา จังหวัดขอนแก่น และจังหวัดอุบลราชธานี</w:t>
      </w:r>
    </w:p>
    <w:p w14:paraId="75FB4CB7" w14:textId="3E18AA8B" w:rsidR="006C3592" w:rsidRPr="00B16EE2" w:rsidRDefault="006C3592" w:rsidP="006C3592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6EE2">
        <w:rPr>
          <w:rFonts w:ascii="TH SarabunPSK" w:hAnsi="TH SarabunPSK" w:cs="TH SarabunPSK"/>
          <w:b/>
          <w:bCs/>
          <w:sz w:val="32"/>
          <w:szCs w:val="32"/>
        </w:rPr>
        <w:t xml:space="preserve">FACTORS AFFECTING THE </w:t>
      </w:r>
      <w:r w:rsidRPr="00B16EE2">
        <w:rPr>
          <w:rFonts w:ascii="TH SarabunPSK" w:hAnsi="TH SarabunPSK" w:cs="TH SarabunPSK"/>
          <w:b/>
          <w:bCs/>
          <w:sz w:val="32"/>
          <w:szCs w:val="32"/>
          <w:lang w:val="en"/>
        </w:rPr>
        <w:t>EFFECTIVENESS</w:t>
      </w:r>
      <w:r w:rsidRPr="00B16EE2">
        <w:rPr>
          <w:rFonts w:ascii="TH SarabunPSK" w:hAnsi="TH SarabunPSK" w:cs="TH SarabunPSK"/>
          <w:b/>
          <w:bCs/>
          <w:sz w:val="32"/>
          <w:szCs w:val="32"/>
        </w:rPr>
        <w:t xml:space="preserve"> OF THE E</w:t>
      </w:r>
      <w:r w:rsidRPr="00B16EE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16EE2">
        <w:rPr>
          <w:rFonts w:ascii="TH SarabunPSK" w:hAnsi="TH SarabunPSK" w:cs="TH SarabunPSK"/>
          <w:b/>
          <w:bCs/>
          <w:sz w:val="32"/>
          <w:szCs w:val="32"/>
        </w:rPr>
        <w:t>DONATION SYSTEM OF THE ELECTRONIC DONATION UNIT NAKHON RATCHISIMA PROVINCE KHON KAEN PROVINCE AND UBON RATCHATHANI PROVINCE</w:t>
      </w:r>
    </w:p>
    <w:p w14:paraId="6E1960EE" w14:textId="77777777" w:rsidR="00C95D86" w:rsidRPr="00B16EE2" w:rsidRDefault="00C95D86" w:rsidP="006C3592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</w:rPr>
      </w:pPr>
    </w:p>
    <w:p w14:paraId="5EA86CEA" w14:textId="6E3399BC" w:rsidR="009E3E7D" w:rsidRPr="00B16EE2" w:rsidRDefault="00117633" w:rsidP="00DE30BA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right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 w:hint="cs"/>
          <w:cs/>
        </w:rPr>
        <w:t>จรรยา   สุดพูล</w:t>
      </w:r>
      <w:r w:rsidR="00E65019" w:rsidRPr="00B16EE2">
        <w:rPr>
          <w:rFonts w:ascii="TH SarabunPSK" w:hAnsi="TH SarabunPSK" w:cs="TH SarabunPSK" w:hint="cs"/>
          <w:cs/>
        </w:rPr>
        <w:t xml:space="preserve"> </w:t>
      </w:r>
      <w:r w:rsidR="0092709A" w:rsidRPr="00B16EE2">
        <w:rPr>
          <w:rFonts w:ascii="TH SarabunPSK" w:hAnsi="TH SarabunPSK" w:cs="TH SarabunPSK"/>
          <w:vertAlign w:val="superscript"/>
        </w:rPr>
        <w:t>1</w:t>
      </w:r>
    </w:p>
    <w:p w14:paraId="7E6740EB" w14:textId="6CAA0616" w:rsidR="00C95D86" w:rsidRPr="00B16EE2" w:rsidRDefault="00AD31E4" w:rsidP="00DE30BA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right"/>
        <w:rPr>
          <w:rFonts w:ascii="TH SarabunPSK" w:hAnsi="TH SarabunPSK" w:cs="TH SarabunPSK"/>
          <w:vertAlign w:val="superscript"/>
        </w:rPr>
      </w:pPr>
      <w:r w:rsidRPr="00B16EE2">
        <w:rPr>
          <w:rFonts w:ascii="TH SarabunPSK" w:hAnsi="TH SarabunPSK" w:cs="TH SarabunPSK" w:hint="cs"/>
          <w:cs/>
        </w:rPr>
        <w:t>อุษณา  แจ้งคล้อย</w:t>
      </w:r>
      <w:r w:rsidR="0092709A" w:rsidRPr="00B16EE2">
        <w:rPr>
          <w:rFonts w:ascii="TH SarabunPSK" w:hAnsi="TH SarabunPSK" w:cs="TH SarabunPSK"/>
          <w:vertAlign w:val="superscript"/>
        </w:rPr>
        <w:t>2</w:t>
      </w:r>
    </w:p>
    <w:p w14:paraId="5A32777F" w14:textId="42783B81" w:rsidR="009E3E7D" w:rsidRPr="00B16EE2" w:rsidRDefault="00117633" w:rsidP="009E3E7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right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</w:rPr>
        <w:t>JANYA  SUDPOOL</w:t>
      </w:r>
      <w:r w:rsidR="009E3E7D" w:rsidRPr="00B16EE2">
        <w:rPr>
          <w:rFonts w:ascii="TH SarabunPSK" w:hAnsi="TH SarabunPSK" w:cs="TH SarabunPSK" w:hint="cs"/>
          <w:cs/>
        </w:rPr>
        <w:t xml:space="preserve"> </w:t>
      </w:r>
      <w:r w:rsidR="009E3E7D" w:rsidRPr="00B16EE2">
        <w:rPr>
          <w:rFonts w:ascii="TH SarabunPSK" w:hAnsi="TH SarabunPSK" w:cs="TH SarabunPSK"/>
          <w:vertAlign w:val="superscript"/>
        </w:rPr>
        <w:t>1</w:t>
      </w:r>
    </w:p>
    <w:p w14:paraId="5D1F345A" w14:textId="52A5037F" w:rsidR="009E3E7D" w:rsidRPr="00B16EE2" w:rsidRDefault="00AD31E4" w:rsidP="009E3E7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right"/>
        <w:rPr>
          <w:rFonts w:ascii="TH SarabunPSK" w:hAnsi="TH SarabunPSK" w:cs="TH SarabunPSK"/>
          <w:vertAlign w:val="superscript"/>
        </w:rPr>
      </w:pPr>
      <w:r w:rsidRPr="00B16EE2">
        <w:rPr>
          <w:rFonts w:ascii="TH SarabunPSK" w:hAnsi="TH SarabunPSK" w:cs="TH SarabunPSK"/>
        </w:rPr>
        <w:t>Usana  jangkloy</w:t>
      </w:r>
      <w:r w:rsidR="009E3E7D" w:rsidRPr="00B16EE2">
        <w:rPr>
          <w:rFonts w:ascii="TH SarabunPSK" w:hAnsi="TH SarabunPSK" w:cs="TH SarabunPSK"/>
          <w:vertAlign w:val="superscript"/>
        </w:rPr>
        <w:t>2</w:t>
      </w:r>
    </w:p>
    <w:p w14:paraId="11284C25" w14:textId="2FFE38DE" w:rsidR="0080418D" w:rsidRPr="00B16EE2" w:rsidRDefault="009E3E7D" w:rsidP="008041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76" w:lineRule="auto"/>
        <w:jc w:val="right"/>
        <w:rPr>
          <w:rFonts w:ascii="TH SarabunPSK" w:hAnsi="TH SarabunPSK" w:cs="TH SarabunPSK"/>
          <w:vertAlign w:val="superscript"/>
        </w:rPr>
      </w:pPr>
      <w:r w:rsidRPr="00B16EE2">
        <w:rPr>
          <w:rFonts w:ascii="TH SarabunPSK" w:hAnsi="TH SarabunPSK" w:cs="TH SarabunPSK" w:hint="cs"/>
          <w:vertAlign w:val="superscript"/>
          <w:cs/>
        </w:rPr>
        <w:t>1</w:t>
      </w:r>
      <w:r w:rsidR="00AD31E4" w:rsidRPr="00B16EE2">
        <w:rPr>
          <w:rFonts w:ascii="TH SarabunPSK" w:hAnsi="TH SarabunPSK" w:cs="TH SarabunPSK" w:hint="cs"/>
          <w:cs/>
        </w:rPr>
        <w:t xml:space="preserve">นักศึกษาหลักสูตรบัญชีมหาบัณฑิต คณะบริหารธุรกิจ </w:t>
      </w:r>
      <w:r w:rsidR="00117633" w:rsidRPr="00B16EE2">
        <w:rPr>
          <w:rFonts w:ascii="TH SarabunPSK" w:hAnsi="TH SarabunPSK" w:cs="TH SarabunPSK" w:hint="cs"/>
          <w:cs/>
        </w:rPr>
        <w:t>มหาวิทยาลัยเทคโนโลยีราชมงคลอีสาน</w:t>
      </w:r>
      <w:r w:rsidR="00A53F90" w:rsidRPr="00B16EE2">
        <w:rPr>
          <w:rFonts w:ascii="TH SarabunPSK" w:hAnsi="TH SarabunPSK" w:cs="TH SarabunPSK" w:hint="cs"/>
          <w:cs/>
        </w:rPr>
        <w:t xml:space="preserve"> </w:t>
      </w:r>
    </w:p>
    <w:p w14:paraId="51FDED0D" w14:textId="4D71DB0F" w:rsidR="0080418D" w:rsidRPr="00B16EE2" w:rsidRDefault="0080418D" w:rsidP="008041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76" w:lineRule="auto"/>
        <w:jc w:val="right"/>
        <w:rPr>
          <w:rFonts w:ascii="TH SarabunPSK" w:hAnsi="TH SarabunPSK" w:cs="TH SarabunPSK"/>
          <w:cs/>
        </w:rPr>
      </w:pPr>
      <w:r w:rsidRPr="00B16EE2">
        <w:rPr>
          <w:rFonts w:ascii="TH SarabunPSK" w:hAnsi="TH SarabunPSK" w:cs="TH SarabunPSK" w:hint="cs"/>
          <w:vertAlign w:val="superscript"/>
          <w:cs/>
        </w:rPr>
        <w:t>1</w:t>
      </w:r>
      <w:r w:rsidR="00AD31E4" w:rsidRPr="00B16EE2">
        <w:rPr>
          <w:rFonts w:ascii="TH SarabunPSK" w:hAnsi="TH SarabunPSK" w:cs="TH SarabunPSK" w:hint="cs"/>
          <w:cs/>
        </w:rPr>
        <w:t>อาจารย์คณะบริหารธุรกิจ มหาวิทยาลัยเทคโนโลยีราชมงคลอีสาน</w:t>
      </w:r>
    </w:p>
    <w:p w14:paraId="157BDBC0" w14:textId="76163CE8" w:rsidR="0080418D" w:rsidRPr="00B16EE2" w:rsidRDefault="0080418D" w:rsidP="008041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76" w:lineRule="auto"/>
        <w:jc w:val="right"/>
        <w:rPr>
          <w:rFonts w:ascii="TH SarabunPSK" w:hAnsi="TH SarabunPSK" w:cs="TH SarabunPSK"/>
          <w:sz w:val="24"/>
          <w:szCs w:val="24"/>
        </w:rPr>
      </w:pPr>
      <w:r w:rsidRPr="00B16EE2">
        <w:rPr>
          <w:rFonts w:ascii="TH SarabunPSK" w:hAnsi="TH SarabunPSK" w:cs="TH SarabunPSK" w:hint="cs"/>
          <w:vertAlign w:val="superscript"/>
          <w:cs/>
        </w:rPr>
        <w:t>1</w:t>
      </w:r>
      <w:r w:rsidR="00AD31E4" w:rsidRPr="00B16EE2">
        <w:rPr>
          <w:rFonts w:ascii="inherit" w:eastAsia="Times New Roman" w:hAnsi="inherit"/>
          <w:color w:val="202124"/>
          <w:sz w:val="42"/>
          <w:szCs w:val="42"/>
          <w:cs/>
          <w:lang w:val="en" w:eastAsia="en-US"/>
        </w:rPr>
        <w:t xml:space="preserve"> </w:t>
      </w:r>
      <w:r w:rsidR="00AD31E4" w:rsidRPr="00B16EE2">
        <w:rPr>
          <w:rFonts w:ascii="TH SarabunPSK" w:hAnsi="TH SarabunPSK" w:cs="TH SarabunPSK"/>
          <w:sz w:val="24"/>
          <w:szCs w:val="24"/>
          <w:lang w:val="en"/>
        </w:rPr>
        <w:t>Master of Accounting Program, Faculty of Business Administration, Rajamangala University of Technology Isan</w:t>
      </w:r>
    </w:p>
    <w:p w14:paraId="4BAA07ED" w14:textId="35DFA01A" w:rsidR="009E3E7D" w:rsidRPr="00B16EE2" w:rsidRDefault="009E3E7D" w:rsidP="009E3E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76" w:lineRule="auto"/>
        <w:jc w:val="right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 w:hint="cs"/>
          <w:vertAlign w:val="superscript"/>
          <w:cs/>
        </w:rPr>
        <w:t>1</w:t>
      </w:r>
      <w:r w:rsidR="00AD31E4" w:rsidRPr="00B16EE2">
        <w:rPr>
          <w:rFonts w:cs="Cordia New"/>
          <w:cs/>
        </w:rPr>
        <w:t xml:space="preserve"> </w:t>
      </w:r>
      <w:r w:rsidR="00AD31E4" w:rsidRPr="00B16EE2">
        <w:rPr>
          <w:rFonts w:ascii="TH SarabunPSK" w:hAnsi="TH SarabunPSK" w:cs="TH SarabunPSK"/>
        </w:rPr>
        <w:t>Lecturer of the Faculty of Business Administration Rajamangala University of Technology Isan</w:t>
      </w:r>
    </w:p>
    <w:p w14:paraId="54FEEB42" w14:textId="6F0EA1D1" w:rsidR="009E3E7D" w:rsidRPr="00B16EE2" w:rsidRDefault="009E3E7D" w:rsidP="009E3E7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line="276" w:lineRule="auto"/>
        <w:jc w:val="right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</w:rPr>
        <w:t>Email</w:t>
      </w:r>
      <w:r w:rsidR="00546CEA" w:rsidRPr="00B16EE2">
        <w:rPr>
          <w:rFonts w:ascii="TH SarabunPSK" w:hAnsi="TH SarabunPSK" w:cs="TH SarabunPSK"/>
          <w:cs/>
        </w:rPr>
        <w:t xml:space="preserve"> </w:t>
      </w:r>
      <w:r w:rsidR="00AD31E4" w:rsidRPr="00B16EE2">
        <w:rPr>
          <w:rFonts w:ascii="TH SarabunPSK" w:hAnsi="TH SarabunPSK" w:cs="TH SarabunPSK"/>
          <w:cs/>
        </w:rPr>
        <w:t>:</w:t>
      </w:r>
      <w:r w:rsidR="00546CEA" w:rsidRPr="00B16EE2">
        <w:rPr>
          <w:rFonts w:ascii="TH SarabunPSK" w:hAnsi="TH SarabunPSK" w:cs="TH SarabunPSK" w:hint="cs"/>
          <w:cs/>
        </w:rPr>
        <w:t xml:space="preserve"> </w:t>
      </w:r>
      <w:r w:rsidR="00AD31E4" w:rsidRPr="00B16EE2">
        <w:rPr>
          <w:rFonts w:ascii="TH SarabunPSK" w:hAnsi="TH SarabunPSK" w:cs="TH SarabunPSK"/>
        </w:rPr>
        <w:t>Janya@bic</w:t>
      </w:r>
      <w:r w:rsidR="00AD31E4" w:rsidRPr="00B16EE2">
        <w:rPr>
          <w:rFonts w:ascii="TH SarabunPSK" w:hAnsi="TH SarabunPSK" w:cs="TH SarabunPSK"/>
          <w:cs/>
        </w:rPr>
        <w:t>.</w:t>
      </w:r>
      <w:r w:rsidR="00AD31E4" w:rsidRPr="00B16EE2">
        <w:rPr>
          <w:rFonts w:ascii="TH SarabunPSK" w:hAnsi="TH SarabunPSK" w:cs="TH SarabunPSK"/>
        </w:rPr>
        <w:t>ac</w:t>
      </w:r>
      <w:r w:rsidR="00AD31E4" w:rsidRPr="00B16EE2">
        <w:rPr>
          <w:rFonts w:ascii="TH SarabunPSK" w:hAnsi="TH SarabunPSK" w:cs="TH SarabunPSK"/>
          <w:cs/>
        </w:rPr>
        <w:t>.</w:t>
      </w:r>
      <w:r w:rsidR="00AD31E4" w:rsidRPr="00B16EE2">
        <w:rPr>
          <w:rFonts w:ascii="TH SarabunPSK" w:hAnsi="TH SarabunPSK" w:cs="TH SarabunPSK"/>
        </w:rPr>
        <w:t xml:space="preserve">th  </w:t>
      </w:r>
    </w:p>
    <w:p w14:paraId="52942CD9" w14:textId="77777777" w:rsidR="009E3E7D" w:rsidRPr="00B16EE2" w:rsidRDefault="009E3E7D" w:rsidP="00DE30BA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right"/>
        <w:rPr>
          <w:rFonts w:ascii="TH SarabunPSK" w:hAnsi="TH SarabunPSK" w:cs="TH SarabunPSK"/>
        </w:rPr>
      </w:pPr>
    </w:p>
    <w:p w14:paraId="198973ED" w14:textId="77777777" w:rsidR="00C95D86" w:rsidRPr="00B16EE2" w:rsidRDefault="00C95D86" w:rsidP="00DE30BA">
      <w:pPr>
        <w:pStyle w:val="2"/>
        <w:keepNext w:val="0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B16EE2">
        <w:rPr>
          <w:rFonts w:ascii="TH SarabunPSK" w:hAnsi="TH SarabunPSK" w:cs="TH SarabunPSK"/>
          <w:sz w:val="28"/>
          <w:szCs w:val="28"/>
          <w:cs/>
        </w:rPr>
        <w:t>บทคัดย่อ</w:t>
      </w:r>
    </w:p>
    <w:p w14:paraId="2630E255" w14:textId="25E4604C" w:rsidR="00AD31E4" w:rsidRPr="00B16EE2" w:rsidRDefault="00431F63" w:rsidP="00AD31E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</w:rPr>
        <w:tab/>
      </w:r>
      <w:r w:rsidR="00AD31E4" w:rsidRPr="00B16EE2">
        <w:rPr>
          <w:rFonts w:ascii="TH SarabunPSK" w:hAnsi="TH SarabunPSK" w:cs="TH SarabunPSK" w:hint="cs"/>
          <w:cs/>
        </w:rPr>
        <w:t>การวิจัยนี้ มีวั</w:t>
      </w:r>
      <w:r w:rsidR="003A1D1B" w:rsidRPr="00B16EE2">
        <w:rPr>
          <w:rFonts w:ascii="TH SarabunPSK" w:hAnsi="TH SarabunPSK" w:cs="TH SarabunPSK" w:hint="cs"/>
          <w:cs/>
        </w:rPr>
        <w:t>ต</w:t>
      </w:r>
      <w:r w:rsidR="00AD31E4" w:rsidRPr="00B16EE2">
        <w:rPr>
          <w:rFonts w:ascii="TH SarabunPSK" w:hAnsi="TH SarabunPSK" w:cs="TH SarabunPSK" w:hint="cs"/>
          <w:cs/>
        </w:rPr>
        <w:t>ถุประสงค์ เพื่อ</w:t>
      </w:r>
      <w:r w:rsidR="00AD31E4" w:rsidRPr="00B16EE2">
        <w:rPr>
          <w:rFonts w:ascii="TH SarabunPSK" w:hAnsi="TH SarabunPSK" w:cs="TH SarabunPSK"/>
          <w:cs/>
        </w:rPr>
        <w:t xml:space="preserve">ศึกษาถึงปัจจัยด้านการยอมรับเทคโนโลยี  และด้านคุณภาพการบริการอิเล็กทรอนิกส์ ที่ส่งผลต่อประสิทธิผลของระบบ </w:t>
      </w:r>
      <w:r w:rsidR="00AD31E4" w:rsidRPr="00B16EE2">
        <w:rPr>
          <w:rFonts w:ascii="TH SarabunPSK" w:hAnsi="TH SarabunPSK" w:cs="TH SarabunPSK"/>
        </w:rPr>
        <w:t>e</w:t>
      </w:r>
      <w:r w:rsidR="00AD31E4" w:rsidRPr="00B16EE2">
        <w:rPr>
          <w:rFonts w:ascii="TH SarabunPSK" w:hAnsi="TH SarabunPSK" w:cs="TH SarabunPSK"/>
          <w:cs/>
        </w:rPr>
        <w:t>-</w:t>
      </w:r>
      <w:r w:rsidR="00AD31E4" w:rsidRPr="00B16EE2">
        <w:rPr>
          <w:rFonts w:ascii="TH SarabunPSK" w:hAnsi="TH SarabunPSK" w:cs="TH SarabunPSK"/>
        </w:rPr>
        <w:t xml:space="preserve">Donation </w:t>
      </w:r>
      <w:r w:rsidR="00AD31E4" w:rsidRPr="00B16EE2">
        <w:rPr>
          <w:rFonts w:ascii="TH SarabunPSK" w:hAnsi="TH SarabunPSK" w:cs="TH SarabunPSK"/>
          <w:cs/>
        </w:rPr>
        <w:t xml:space="preserve">ของหน่วยรับบริจาคอิเล็กทรอนิกส์ ในเขตจังหวัดนครราชสีมา จังหวัดขอนแก่น และจังหวัดอุบลราชธานี กลุ่มตัวอย่าง คือ หน่วยรับบริจาคอิเล็กทรอนิกส์ 3 จังหวัด ในเขตพื้นที่จังหวัดนครราชสีมา จังหวัดขอนแก่น จังหวัดอุบลราชธานี จำนวน 381 หน่วยรับบริจาค </w:t>
      </w:r>
      <w:r w:rsidR="00AD31E4" w:rsidRPr="00B16EE2">
        <w:rPr>
          <w:rFonts w:ascii="TH SarabunPSK" w:hAnsi="TH SarabunPSK" w:cs="TH SarabunPSK" w:hint="cs"/>
          <w:cs/>
        </w:rPr>
        <w:t xml:space="preserve">โดยใช้การวิเคราะห์ข้อมูลสถิติพรรณา </w:t>
      </w:r>
      <w:r w:rsidR="00AD31E4" w:rsidRPr="00B16EE2">
        <w:rPr>
          <w:rFonts w:ascii="TH SarabunPSK" w:hAnsi="TH SarabunPSK" w:cs="TH SarabunPSK"/>
          <w:cs/>
        </w:rPr>
        <w:t xml:space="preserve">วิเคราะห์โดยใช้ค่าเฉลี่ย และส่วนเบี่ยงเบนมาตรฐาน สถิติเชิงอนุมาน </w:t>
      </w:r>
      <w:r w:rsidR="00AD31E4" w:rsidRPr="00B16EE2">
        <w:rPr>
          <w:rFonts w:ascii="TH SarabunPSK" w:hAnsi="TH SarabunPSK" w:cs="TH SarabunPSK" w:hint="cs"/>
          <w:cs/>
        </w:rPr>
        <w:t>เพื่อ</w:t>
      </w:r>
      <w:r w:rsidR="00AD31E4" w:rsidRPr="00B16EE2">
        <w:rPr>
          <w:rFonts w:ascii="TH SarabunPSK" w:hAnsi="TH SarabunPSK" w:cs="TH SarabunPSK"/>
          <w:cs/>
        </w:rPr>
        <w:t xml:space="preserve">ทดสอบสมมติฐานโดยใช้สถิติ </w:t>
      </w:r>
      <w:r w:rsidR="00AD31E4" w:rsidRPr="00B16EE2">
        <w:rPr>
          <w:rFonts w:ascii="TH SarabunPSK" w:hAnsi="TH SarabunPSK" w:cs="TH SarabunPSK"/>
        </w:rPr>
        <w:t xml:space="preserve">Regression Analysis </w:t>
      </w:r>
      <w:r w:rsidR="00AD31E4" w:rsidRPr="00B16EE2">
        <w:rPr>
          <w:rFonts w:ascii="TH SarabunPSK" w:hAnsi="TH SarabunPSK" w:cs="TH SarabunPSK"/>
          <w:cs/>
        </w:rPr>
        <w:t>วิเคราะห์ถดถอยเชิงพหุคูณ (</w:t>
      </w:r>
      <w:r w:rsidR="00AD31E4" w:rsidRPr="00B16EE2">
        <w:rPr>
          <w:rFonts w:ascii="TH SarabunPSK" w:hAnsi="TH SarabunPSK" w:cs="TH SarabunPSK"/>
        </w:rPr>
        <w:t>Multiple Regression Analysis</w:t>
      </w:r>
      <w:r w:rsidR="00AD31E4" w:rsidRPr="00B16EE2">
        <w:rPr>
          <w:rFonts w:ascii="TH SarabunPSK" w:hAnsi="TH SarabunPSK" w:cs="TH SarabunPSK"/>
          <w:cs/>
        </w:rPr>
        <w:t>)</w:t>
      </w:r>
    </w:p>
    <w:p w14:paraId="254BEB17" w14:textId="5F7008CD" w:rsidR="00AD31E4" w:rsidRPr="00B16EE2" w:rsidRDefault="00AD31E4" w:rsidP="00AD31E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</w:rPr>
        <w:tab/>
      </w:r>
      <w:r w:rsidRPr="00B16EE2">
        <w:rPr>
          <w:rFonts w:ascii="TH SarabunPSK" w:hAnsi="TH SarabunPSK" w:cs="TH SarabunPSK" w:hint="cs"/>
          <w:cs/>
        </w:rPr>
        <w:t>ผลการ</w:t>
      </w:r>
      <w:r w:rsidR="0040328A" w:rsidRPr="00B16EE2">
        <w:rPr>
          <w:rFonts w:ascii="TH SarabunPSK" w:hAnsi="TH SarabunPSK" w:cs="TH SarabunPSK" w:hint="cs"/>
          <w:cs/>
        </w:rPr>
        <w:t>วิจัย พบว่า</w:t>
      </w:r>
      <w:r w:rsidRPr="00B16EE2">
        <w:rPr>
          <w:rFonts w:ascii="TH SarabunPSK" w:hAnsi="TH SarabunPSK" w:cs="TH SarabunPSK" w:hint="cs"/>
          <w:cs/>
        </w:rPr>
        <w:t xml:space="preserve"> </w:t>
      </w:r>
    </w:p>
    <w:p w14:paraId="6C868FC5" w14:textId="77777777" w:rsidR="00AD31E4" w:rsidRPr="00B16EE2" w:rsidRDefault="00AD31E4" w:rsidP="00AD31E4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  <w:cs/>
        </w:rPr>
        <w:t>ปัจจัยการยอมรับเทคโนโลยี (</w:t>
      </w:r>
      <w:r w:rsidRPr="00B16EE2">
        <w:rPr>
          <w:rFonts w:ascii="Calibri" w:hAnsi="Calibri" w:cs="Calibri"/>
        </w:rPr>
        <w:t>β</w:t>
      </w:r>
      <w:r w:rsidRPr="00B16EE2">
        <w:rPr>
          <w:rFonts w:ascii="TH SarabunPSK" w:hAnsi="TH SarabunPSK" w:cs="TH SarabunPSK"/>
          <w:cs/>
        </w:rPr>
        <w:t xml:space="preserve"> = 0.980*) ด้านการประมวลผล (</w:t>
      </w:r>
      <w:r w:rsidRPr="00B16EE2">
        <w:rPr>
          <w:rFonts w:ascii="Calibri" w:hAnsi="Calibri" w:cs="Calibri"/>
        </w:rPr>
        <w:t>β</w:t>
      </w:r>
      <w:r w:rsidRPr="00B16EE2">
        <w:rPr>
          <w:rFonts w:ascii="TH SarabunPSK" w:hAnsi="TH SarabunPSK" w:cs="TH SarabunPSK"/>
          <w:cs/>
        </w:rPr>
        <w:t xml:space="preserve"> = 0.</w:t>
      </w:r>
      <w:r w:rsidRPr="00B16EE2">
        <w:rPr>
          <w:rFonts w:ascii="TH SarabunPSK" w:hAnsi="TH SarabunPSK" w:cs="TH SarabunPSK"/>
        </w:rPr>
        <w:t>447</w:t>
      </w:r>
      <w:r w:rsidRPr="00B16EE2">
        <w:rPr>
          <w:rFonts w:ascii="TH SarabunPSK" w:hAnsi="TH SarabunPSK" w:cs="TH SarabunPSK"/>
          <w:cs/>
        </w:rPr>
        <w:t>*) และด้านการนำไปใช้ประโยชน์และวิเคราะห์ในอนาคต (</w:t>
      </w:r>
      <w:r w:rsidRPr="00B16EE2">
        <w:rPr>
          <w:rFonts w:ascii="Calibri" w:hAnsi="Calibri" w:cs="Calibri"/>
        </w:rPr>
        <w:t>β</w:t>
      </w:r>
      <w:r w:rsidRPr="00B16EE2">
        <w:rPr>
          <w:rFonts w:ascii="TH SarabunPSK" w:hAnsi="TH SarabunPSK" w:cs="TH SarabunPSK"/>
          <w:cs/>
        </w:rPr>
        <w:t xml:space="preserve"> = 0.</w:t>
      </w:r>
      <w:r w:rsidRPr="00B16EE2">
        <w:rPr>
          <w:rFonts w:ascii="TH SarabunPSK" w:hAnsi="TH SarabunPSK" w:cs="TH SarabunPSK"/>
        </w:rPr>
        <w:t>611</w:t>
      </w:r>
      <w:r w:rsidRPr="00B16EE2">
        <w:rPr>
          <w:rFonts w:ascii="TH SarabunPSK" w:hAnsi="TH SarabunPSK" w:cs="TH SarabunPSK"/>
          <w:cs/>
        </w:rPr>
        <w:t xml:space="preserve">*)  ส่งผลในเชิงบวกต่อประสิทธิผลของระบบ </w:t>
      </w:r>
      <w:r w:rsidRPr="00B16EE2">
        <w:rPr>
          <w:rFonts w:ascii="TH SarabunPSK" w:hAnsi="TH SarabunPSK" w:cs="TH SarabunPSK"/>
        </w:rPr>
        <w:t>e</w:t>
      </w:r>
      <w:r w:rsidRPr="00B16EE2">
        <w:rPr>
          <w:rFonts w:ascii="TH SarabunPSK" w:hAnsi="TH SarabunPSK" w:cs="TH SarabunPSK"/>
          <w:cs/>
        </w:rPr>
        <w:t>-</w:t>
      </w:r>
      <w:r w:rsidRPr="00B16EE2">
        <w:rPr>
          <w:rFonts w:ascii="TH SarabunPSK" w:hAnsi="TH SarabunPSK" w:cs="TH SarabunPSK"/>
        </w:rPr>
        <w:t xml:space="preserve">Donation </w:t>
      </w:r>
      <w:r w:rsidRPr="00B16EE2">
        <w:rPr>
          <w:rFonts w:ascii="TH SarabunPSK" w:hAnsi="TH SarabunPSK" w:cs="TH SarabunPSK"/>
          <w:cs/>
        </w:rPr>
        <w:t>ของหน่วยรับบริจาคอิเล็กทรอนิกส์ อย่างมีนัยสำคัญทางสถิติ 0.05</w:t>
      </w:r>
    </w:p>
    <w:p w14:paraId="77A31F12" w14:textId="4E427B4D" w:rsidR="00431F63" w:rsidRPr="00B16EE2" w:rsidRDefault="00AD31E4" w:rsidP="00AD31E4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  <w:cs/>
        </w:rPr>
        <w:t>ปัจจัยคุณภาพการบริการอิเล็กทรอนิกส์ (</w:t>
      </w:r>
      <w:r w:rsidRPr="00B16EE2">
        <w:rPr>
          <w:rFonts w:ascii="TH SarabunPSK" w:hAnsi="TH SarabunPSK" w:cs="TH SarabunPSK"/>
        </w:rPr>
        <w:t>E</w:t>
      </w:r>
      <w:r w:rsidRPr="00B16EE2">
        <w:rPr>
          <w:rFonts w:ascii="TH SarabunPSK" w:hAnsi="TH SarabunPSK" w:cs="TH SarabunPSK"/>
          <w:cs/>
        </w:rPr>
        <w:t>-</w:t>
      </w:r>
      <w:r w:rsidRPr="00B16EE2">
        <w:rPr>
          <w:rFonts w:ascii="TH SarabunPSK" w:hAnsi="TH SarabunPSK" w:cs="TH SarabunPSK"/>
        </w:rPr>
        <w:t>service</w:t>
      </w:r>
      <w:r w:rsidRPr="00B16EE2">
        <w:rPr>
          <w:rFonts w:ascii="TH SarabunPSK" w:hAnsi="TH SarabunPSK" w:cs="TH SarabunPSK"/>
          <w:cs/>
        </w:rPr>
        <w:t>)  (</w:t>
      </w:r>
      <w:r w:rsidRPr="00B16EE2">
        <w:rPr>
          <w:rFonts w:ascii="Calibri" w:hAnsi="Calibri" w:cs="Calibri"/>
        </w:rPr>
        <w:t>β</w:t>
      </w:r>
      <w:r w:rsidRPr="00B16EE2">
        <w:rPr>
          <w:rFonts w:ascii="TH SarabunPSK" w:hAnsi="TH SarabunPSK" w:cs="TH SarabunPSK"/>
          <w:cs/>
        </w:rPr>
        <w:t xml:space="preserve"> = </w:t>
      </w:r>
      <w:r w:rsidRPr="00B16EE2">
        <w:rPr>
          <w:rFonts w:ascii="TH SarabunPSK" w:hAnsi="TH SarabunPSK" w:cs="TH SarabunPSK"/>
        </w:rPr>
        <w:t>0</w:t>
      </w:r>
      <w:r w:rsidRPr="00B16EE2">
        <w:rPr>
          <w:rFonts w:ascii="TH SarabunPSK" w:hAnsi="TH SarabunPSK" w:cs="TH SarabunPSK"/>
          <w:cs/>
        </w:rPr>
        <w:t>.</w:t>
      </w:r>
      <w:r w:rsidRPr="00B16EE2">
        <w:rPr>
          <w:rFonts w:ascii="TH SarabunPSK" w:hAnsi="TH SarabunPSK" w:cs="TH SarabunPSK"/>
        </w:rPr>
        <w:t>996</w:t>
      </w:r>
      <w:r w:rsidRPr="00B16EE2">
        <w:rPr>
          <w:rFonts w:ascii="TH SarabunPSK" w:hAnsi="TH SarabunPSK" w:cs="TH SarabunPSK"/>
          <w:cs/>
        </w:rPr>
        <w:t>*) ด้านความเป็นส่วนตัว (</w:t>
      </w:r>
      <w:r w:rsidRPr="00B16EE2">
        <w:rPr>
          <w:rFonts w:ascii="Calibri" w:hAnsi="Calibri" w:cs="Calibri"/>
        </w:rPr>
        <w:t>β</w:t>
      </w:r>
      <w:r w:rsidRPr="00B16EE2">
        <w:rPr>
          <w:rFonts w:ascii="TH SarabunPSK" w:hAnsi="TH SarabunPSK" w:cs="TH SarabunPSK"/>
          <w:cs/>
        </w:rPr>
        <w:t xml:space="preserve"> = 0.809*) และด้านการตอบสนองความต้องการ  (</w:t>
      </w:r>
      <w:r w:rsidRPr="00B16EE2">
        <w:rPr>
          <w:rFonts w:ascii="Calibri" w:hAnsi="Calibri" w:cs="Calibri"/>
        </w:rPr>
        <w:t>β</w:t>
      </w:r>
      <w:r w:rsidRPr="00B16EE2">
        <w:rPr>
          <w:rFonts w:ascii="TH SarabunPSK" w:hAnsi="TH SarabunPSK" w:cs="TH SarabunPSK"/>
          <w:cs/>
        </w:rPr>
        <w:t xml:space="preserve"> = 0.</w:t>
      </w:r>
      <w:r w:rsidRPr="00B16EE2">
        <w:rPr>
          <w:rFonts w:ascii="TH SarabunPSK" w:hAnsi="TH SarabunPSK" w:cs="TH SarabunPSK"/>
        </w:rPr>
        <w:t>805</w:t>
      </w:r>
      <w:r w:rsidRPr="00B16EE2">
        <w:rPr>
          <w:rFonts w:ascii="TH SarabunPSK" w:hAnsi="TH SarabunPSK" w:cs="TH SarabunPSK"/>
          <w:cs/>
        </w:rPr>
        <w:t xml:space="preserve">*) ส่งผลในเชิงบวกต่อประสิทธิผลของระบบ </w:t>
      </w:r>
      <w:r w:rsidRPr="00B16EE2">
        <w:rPr>
          <w:rFonts w:ascii="TH SarabunPSK" w:hAnsi="TH SarabunPSK" w:cs="TH SarabunPSK"/>
        </w:rPr>
        <w:t>e</w:t>
      </w:r>
      <w:r w:rsidRPr="00B16EE2">
        <w:rPr>
          <w:rFonts w:ascii="TH SarabunPSK" w:hAnsi="TH SarabunPSK" w:cs="TH SarabunPSK"/>
          <w:cs/>
        </w:rPr>
        <w:t>-</w:t>
      </w:r>
      <w:r w:rsidRPr="00B16EE2">
        <w:rPr>
          <w:rFonts w:ascii="TH SarabunPSK" w:hAnsi="TH SarabunPSK" w:cs="TH SarabunPSK"/>
        </w:rPr>
        <w:t xml:space="preserve">Donation </w:t>
      </w:r>
      <w:r w:rsidRPr="00B16EE2">
        <w:rPr>
          <w:rFonts w:ascii="TH SarabunPSK" w:hAnsi="TH SarabunPSK" w:cs="TH SarabunPSK"/>
          <w:cs/>
        </w:rPr>
        <w:t>ของหน่วยรับบริจาคอิเล็กทรอนิกส์ อย่างมีนัยสำคัญทางสถิติ 0.05</w:t>
      </w:r>
    </w:p>
    <w:p w14:paraId="67810F70" w14:textId="77777777" w:rsidR="00AD31E4" w:rsidRPr="00B16EE2" w:rsidRDefault="00AD31E4" w:rsidP="00AD31E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720"/>
        <w:rPr>
          <w:rFonts w:ascii="TH SarabunPSK" w:hAnsi="TH SarabunPSK" w:cs="TH SarabunPSK"/>
        </w:rPr>
      </w:pPr>
    </w:p>
    <w:p w14:paraId="1B7B1A64" w14:textId="03E2A0C2" w:rsidR="006C3592" w:rsidRPr="00B16EE2" w:rsidRDefault="00C95D86" w:rsidP="006C3592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cs/>
        </w:rPr>
      </w:pPr>
      <w:r w:rsidRPr="00B16EE2">
        <w:rPr>
          <w:rFonts w:ascii="TH SarabunPSK" w:hAnsi="TH SarabunPSK" w:cs="TH SarabunPSK"/>
          <w:b/>
          <w:bCs/>
          <w:cs/>
        </w:rPr>
        <w:t>คำ</w:t>
      </w:r>
      <w:r w:rsidR="00431F63" w:rsidRPr="00B16EE2">
        <w:rPr>
          <w:rFonts w:ascii="TH SarabunPSK" w:hAnsi="TH SarabunPSK" w:cs="TH SarabunPSK"/>
          <w:b/>
          <w:bCs/>
          <w:cs/>
        </w:rPr>
        <w:t>สำคัญ</w:t>
      </w:r>
      <w:r w:rsidRPr="00B16EE2">
        <w:rPr>
          <w:rFonts w:ascii="TH SarabunPSK" w:hAnsi="TH SarabunPSK" w:cs="TH SarabunPSK"/>
          <w:cs/>
        </w:rPr>
        <w:t xml:space="preserve"> </w:t>
      </w:r>
      <w:r w:rsidR="00DE30BA" w:rsidRPr="00B16EE2">
        <w:rPr>
          <w:rFonts w:ascii="TH SarabunPSK" w:hAnsi="TH SarabunPSK" w:cs="TH SarabunPSK"/>
          <w:b/>
          <w:bCs/>
          <w:cs/>
        </w:rPr>
        <w:t>:</w:t>
      </w:r>
      <w:r w:rsidRPr="00B16EE2">
        <w:rPr>
          <w:rFonts w:ascii="TH SarabunPSK" w:hAnsi="TH SarabunPSK" w:cs="TH SarabunPSK"/>
          <w:cs/>
        </w:rPr>
        <w:t xml:space="preserve"> </w:t>
      </w:r>
      <w:r w:rsidR="006C3592" w:rsidRPr="00B16EE2">
        <w:rPr>
          <w:rFonts w:ascii="TH SarabunPSK" w:hAnsi="TH SarabunPSK" w:cs="TH SarabunPSK"/>
          <w:cs/>
        </w:rPr>
        <w:t>บริจาคอิเล็กทรอนิกส์</w:t>
      </w:r>
      <w:r w:rsidR="006C3592" w:rsidRPr="00B16EE2">
        <w:rPr>
          <w:rFonts w:ascii="TH SarabunPSK" w:hAnsi="TH SarabunPSK" w:cs="TH SarabunPSK"/>
        </w:rPr>
        <w:t xml:space="preserve">, </w:t>
      </w:r>
      <w:r w:rsidR="006C3592" w:rsidRPr="00B16EE2">
        <w:rPr>
          <w:rFonts w:ascii="TH SarabunPSK" w:hAnsi="TH SarabunPSK" w:cs="TH SarabunPSK"/>
          <w:cs/>
        </w:rPr>
        <w:t>การยอมรับเทคโนโลยี, บริการอิเล็กทรอนิกส์, ประสิทธิผล</w:t>
      </w:r>
    </w:p>
    <w:p w14:paraId="422E0C8C" w14:textId="6399A1DD" w:rsidR="00C95D86" w:rsidRPr="00B16EE2" w:rsidRDefault="00C95D86" w:rsidP="00DE30BA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</w:p>
    <w:p w14:paraId="17E39712" w14:textId="112743B7" w:rsidR="00203937" w:rsidRPr="00B16EE2" w:rsidRDefault="00203937" w:rsidP="00DE30BA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</w:p>
    <w:p w14:paraId="2A5D8379" w14:textId="73186328" w:rsidR="00203937" w:rsidRPr="00B16EE2" w:rsidRDefault="00546CEA" w:rsidP="00DE30BA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 w:hint="cs"/>
          <w:cs/>
        </w:rPr>
        <w:t xml:space="preserve"> </w:t>
      </w:r>
    </w:p>
    <w:p w14:paraId="13C3E7FB" w14:textId="5DA7483F" w:rsidR="00203937" w:rsidRPr="00B16EE2" w:rsidRDefault="00203937" w:rsidP="00DE30BA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</w:p>
    <w:p w14:paraId="758B7E56" w14:textId="037AA733" w:rsidR="00203937" w:rsidRPr="00B16EE2" w:rsidRDefault="00203937" w:rsidP="00DE30BA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</w:p>
    <w:p w14:paraId="136D100B" w14:textId="5A0D3888" w:rsidR="00203937" w:rsidRPr="00B16EE2" w:rsidRDefault="00203937" w:rsidP="00DE30BA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</w:p>
    <w:p w14:paraId="483E9EA2" w14:textId="255895E7" w:rsidR="00203937" w:rsidRPr="00B16EE2" w:rsidRDefault="00203937" w:rsidP="00DE30BA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</w:p>
    <w:p w14:paraId="527B8BB8" w14:textId="68ABF2A6" w:rsidR="00203937" w:rsidRPr="00B16EE2" w:rsidRDefault="00203937" w:rsidP="00DE30BA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</w:p>
    <w:p w14:paraId="599FB0E0" w14:textId="5E515EE2" w:rsidR="00203937" w:rsidRPr="00B16EE2" w:rsidRDefault="00203937" w:rsidP="00DE30BA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</w:p>
    <w:p w14:paraId="7BA42994" w14:textId="77777777" w:rsidR="00C95D86" w:rsidRPr="00B16EE2" w:rsidRDefault="00C95D86" w:rsidP="00DE30BA">
      <w:pPr>
        <w:pStyle w:val="a7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0"/>
        <w:jc w:val="thaiDistribute"/>
        <w:rPr>
          <w:rFonts w:ascii="TH SarabunPSK" w:hAnsi="TH SarabunPSK" w:cs="TH SarabunPSK"/>
          <w:b/>
          <w:bCs/>
        </w:rPr>
      </w:pPr>
      <w:r w:rsidRPr="00B16EE2">
        <w:rPr>
          <w:rFonts w:ascii="TH SarabunPSK" w:hAnsi="TH SarabunPSK" w:cs="TH SarabunPSK"/>
          <w:b/>
          <w:bCs/>
        </w:rPr>
        <w:lastRenderedPageBreak/>
        <w:t>Abstract</w:t>
      </w:r>
    </w:p>
    <w:p w14:paraId="6CE53D80" w14:textId="28D9E725" w:rsidR="008945A8" w:rsidRPr="00B16EE2" w:rsidRDefault="00431F63" w:rsidP="008945A8">
      <w:pPr>
        <w:pStyle w:val="a7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</w:rPr>
        <w:tab/>
      </w:r>
      <w:r w:rsidR="008945A8" w:rsidRPr="00B16EE2">
        <w:rPr>
          <w:rFonts w:ascii="TH SarabunPSK" w:hAnsi="TH SarabunPSK" w:cs="TH SarabunPSK"/>
          <w:lang w:val="en"/>
        </w:rPr>
        <w:t>This research has the objectives to study the factors of technology acceptance and the quality of electronic services that affects the effectiveness of the e</w:t>
      </w:r>
      <w:r w:rsidR="008945A8" w:rsidRPr="00B16EE2">
        <w:rPr>
          <w:rFonts w:ascii="TH SarabunPSK" w:hAnsi="TH SarabunPSK" w:cs="TH SarabunPSK"/>
          <w:cs/>
          <w:lang w:val="en"/>
        </w:rPr>
        <w:t>-</w:t>
      </w:r>
      <w:r w:rsidR="008945A8" w:rsidRPr="00B16EE2">
        <w:rPr>
          <w:rFonts w:ascii="TH SarabunPSK" w:hAnsi="TH SarabunPSK" w:cs="TH SarabunPSK"/>
          <w:lang w:val="en"/>
        </w:rPr>
        <w:t>Donation system of electronic donation units</w:t>
      </w:r>
      <w:r w:rsidR="008945A8" w:rsidRPr="00B16EE2">
        <w:rPr>
          <w:rFonts w:ascii="TH SarabunPSK" w:hAnsi="TH SarabunPSK" w:cs="TH SarabunPSK"/>
          <w:cs/>
        </w:rPr>
        <w:t xml:space="preserve"> </w:t>
      </w:r>
      <w:r w:rsidR="008945A8" w:rsidRPr="00B16EE2">
        <w:rPr>
          <w:rFonts w:ascii="TH SarabunPSK" w:hAnsi="TH SarabunPSK" w:cs="TH SarabunPSK"/>
          <w:lang w:val="en"/>
        </w:rPr>
        <w:t xml:space="preserve">in the area of </w:t>
      </w:r>
      <w:r w:rsidR="008945A8" w:rsidRPr="00B16EE2">
        <w:rPr>
          <w:rFonts w:ascii="Arial" w:hAnsi="Arial" w:cs="Arial"/>
          <w:lang w:val="en"/>
        </w:rPr>
        <w:t>​​</w:t>
      </w:r>
      <w:r w:rsidR="008945A8" w:rsidRPr="00B16EE2">
        <w:rPr>
          <w:rFonts w:ascii="TH SarabunPSK" w:hAnsi="TH SarabunPSK" w:cs="TH SarabunPSK"/>
          <w:lang w:val="en"/>
        </w:rPr>
        <w:t xml:space="preserve">Nakhon Ratchasima Province Khon Kaen and Ubon Ratchathani Province The sample group was electronic donation units in 3 provinces in the area of </w:t>
      </w:r>
      <w:r w:rsidR="008945A8" w:rsidRPr="00B16EE2">
        <w:rPr>
          <w:rFonts w:ascii="Arial" w:hAnsi="Arial" w:cs="Arial"/>
          <w:lang w:val="en"/>
        </w:rPr>
        <w:t>​​</w:t>
      </w:r>
      <w:r w:rsidR="008945A8" w:rsidRPr="00B16EE2">
        <w:rPr>
          <w:rFonts w:ascii="TH SarabunPSK" w:hAnsi="TH SarabunPSK" w:cs="TH SarabunPSK"/>
          <w:lang w:val="en"/>
        </w:rPr>
        <w:t>Nakhon Ratchasima Province</w:t>
      </w:r>
      <w:r w:rsidR="008945A8" w:rsidRPr="00B16EE2">
        <w:rPr>
          <w:rFonts w:ascii="TH SarabunPSK" w:hAnsi="TH SarabunPSK" w:cs="TH SarabunPSK"/>
          <w:cs/>
          <w:lang w:val="en"/>
        </w:rPr>
        <w:t xml:space="preserve">. </w:t>
      </w:r>
      <w:r w:rsidR="008945A8" w:rsidRPr="00B16EE2">
        <w:rPr>
          <w:rFonts w:ascii="TH SarabunPSK" w:hAnsi="TH SarabunPSK" w:cs="TH SarabunPSK"/>
          <w:lang w:val="en"/>
        </w:rPr>
        <w:t>Khon Kaen Ubon Ratchathani Province, 381 units received donations</w:t>
      </w:r>
      <w:r w:rsidR="008945A8" w:rsidRPr="00B16EE2">
        <w:rPr>
          <w:rFonts w:ascii="TH SarabunPSK" w:hAnsi="TH SarabunPSK" w:cs="TH SarabunPSK"/>
          <w:cs/>
        </w:rPr>
        <w:t xml:space="preserve"> </w:t>
      </w:r>
      <w:r w:rsidR="008945A8" w:rsidRPr="00B16EE2">
        <w:rPr>
          <w:rFonts w:ascii="TH SarabunPSK" w:hAnsi="TH SarabunPSK" w:cs="TH SarabunPSK"/>
          <w:lang w:val="en"/>
        </w:rPr>
        <w:t>by using descriptive statistical data analysis Analyze using mean and standard deviation inferential statistics To test the hypothesis by using Regression Analysis, Multiple Regression Analysis</w:t>
      </w:r>
      <w:r w:rsidR="008945A8" w:rsidRPr="00B16EE2">
        <w:rPr>
          <w:rFonts w:ascii="TH SarabunPSK" w:hAnsi="TH SarabunPSK" w:cs="TH SarabunPSK"/>
          <w:cs/>
          <w:lang w:val="en"/>
        </w:rPr>
        <w:t>.</w:t>
      </w:r>
    </w:p>
    <w:p w14:paraId="372CED0C" w14:textId="54F36238" w:rsidR="008945A8" w:rsidRPr="00B16EE2" w:rsidRDefault="008945A8" w:rsidP="008945A8">
      <w:pPr>
        <w:spacing w:after="160" w:line="259" w:lineRule="auto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</w:rPr>
        <w:tab/>
      </w:r>
      <w:r w:rsidR="0040328A" w:rsidRPr="00B16EE2">
        <w:rPr>
          <w:rFonts w:ascii="TH SarabunPSK" w:hAnsi="TH SarabunPSK" w:cs="TH SarabunPSK"/>
          <w:lang w:val="en"/>
        </w:rPr>
        <w:t>The research results found that</w:t>
      </w:r>
      <w:r w:rsidR="0040328A" w:rsidRPr="00B16EE2">
        <w:rPr>
          <w:rFonts w:ascii="TH SarabunPSK" w:hAnsi="TH SarabunPSK" w:cs="TH SarabunPSK" w:hint="cs"/>
          <w:cs/>
        </w:rPr>
        <w:t xml:space="preserve"> </w:t>
      </w:r>
      <w:r w:rsidR="0040328A" w:rsidRPr="00B16EE2">
        <w:rPr>
          <w:rFonts w:ascii="TH SarabunPSK" w:hAnsi="TH SarabunPSK" w:cs="TH SarabunPSK"/>
        </w:rPr>
        <w:t>:</w:t>
      </w:r>
    </w:p>
    <w:p w14:paraId="518EA592" w14:textId="77777777" w:rsidR="008945A8" w:rsidRPr="00B16EE2" w:rsidRDefault="008945A8" w:rsidP="008945A8">
      <w:pPr>
        <w:spacing w:after="160" w:line="259" w:lineRule="auto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  <w:cs/>
          <w:lang w:val="en"/>
        </w:rPr>
        <w:tab/>
      </w:r>
      <w:r w:rsidRPr="00B16EE2">
        <w:rPr>
          <w:rFonts w:ascii="TH SarabunPSK" w:hAnsi="TH SarabunPSK" w:cs="TH SarabunPSK"/>
          <w:lang w:val="en"/>
        </w:rPr>
        <w:t>1</w:t>
      </w:r>
      <w:r w:rsidRPr="00B16EE2">
        <w:rPr>
          <w:rFonts w:ascii="TH SarabunPSK" w:hAnsi="TH SarabunPSK" w:cs="TH SarabunPSK"/>
          <w:cs/>
          <w:lang w:val="en"/>
        </w:rPr>
        <w:t xml:space="preserve">) </w:t>
      </w:r>
      <w:r w:rsidRPr="00B16EE2">
        <w:rPr>
          <w:rFonts w:ascii="TH SarabunPSK" w:hAnsi="TH SarabunPSK" w:cs="TH SarabunPSK"/>
          <w:lang w:val="en"/>
        </w:rPr>
        <w:t xml:space="preserve">Technology acceptance factor </w:t>
      </w:r>
      <w:r w:rsidRPr="00B16EE2">
        <w:rPr>
          <w:rFonts w:ascii="TH SarabunPSK" w:hAnsi="TH SarabunPSK" w:cs="TH SarabunPSK"/>
          <w:cs/>
          <w:lang w:val="en"/>
        </w:rPr>
        <w:t>(</w:t>
      </w:r>
      <w:r w:rsidRPr="00B16EE2">
        <w:rPr>
          <w:rFonts w:ascii="Calibri" w:hAnsi="Calibri" w:cs="Calibri"/>
          <w:lang w:val="en"/>
        </w:rPr>
        <w:t>β</w:t>
      </w:r>
      <w:r w:rsidRPr="00B16EE2">
        <w:rPr>
          <w:rFonts w:ascii="TH SarabunPSK" w:hAnsi="TH SarabunPSK" w:cs="TH SarabunPSK"/>
          <w:cs/>
          <w:lang w:val="en"/>
        </w:rPr>
        <w:t xml:space="preserve"> = </w:t>
      </w:r>
      <w:r w:rsidRPr="00B16EE2">
        <w:rPr>
          <w:rFonts w:ascii="TH SarabunPSK" w:hAnsi="TH SarabunPSK" w:cs="TH SarabunPSK"/>
          <w:lang w:val="en"/>
        </w:rPr>
        <w:t>0</w:t>
      </w:r>
      <w:r w:rsidRPr="00B16EE2">
        <w:rPr>
          <w:rFonts w:ascii="TH SarabunPSK" w:hAnsi="TH SarabunPSK" w:cs="TH SarabunPSK"/>
          <w:cs/>
          <w:lang w:val="en"/>
        </w:rPr>
        <w:t>.</w:t>
      </w:r>
      <w:r w:rsidRPr="00B16EE2">
        <w:rPr>
          <w:rFonts w:ascii="TH SarabunPSK" w:hAnsi="TH SarabunPSK" w:cs="TH SarabunPSK"/>
          <w:lang w:val="en"/>
        </w:rPr>
        <w:t>980</w:t>
      </w:r>
      <w:r w:rsidRPr="00B16EE2">
        <w:rPr>
          <w:rFonts w:ascii="TH SarabunPSK" w:hAnsi="TH SarabunPSK" w:cs="TH SarabunPSK"/>
          <w:cs/>
          <w:lang w:val="en"/>
        </w:rPr>
        <w:t>*)</w:t>
      </w:r>
      <w:r w:rsidRPr="00B16EE2">
        <w:rPr>
          <w:rFonts w:ascii="TH SarabunPSK" w:hAnsi="TH SarabunPSK" w:cs="TH SarabunPSK"/>
          <w:lang w:val="en"/>
        </w:rPr>
        <w:t xml:space="preserve">, processing aspect </w:t>
      </w:r>
      <w:r w:rsidRPr="00B16EE2">
        <w:rPr>
          <w:rFonts w:ascii="TH SarabunPSK" w:hAnsi="TH SarabunPSK" w:cs="TH SarabunPSK"/>
          <w:cs/>
          <w:lang w:val="en"/>
        </w:rPr>
        <w:t>(</w:t>
      </w:r>
      <w:r w:rsidRPr="00B16EE2">
        <w:rPr>
          <w:rFonts w:ascii="Calibri" w:hAnsi="Calibri" w:cs="Calibri"/>
          <w:lang w:val="en"/>
        </w:rPr>
        <w:t>β</w:t>
      </w:r>
      <w:r w:rsidRPr="00B16EE2">
        <w:rPr>
          <w:rFonts w:ascii="TH SarabunPSK" w:hAnsi="TH SarabunPSK" w:cs="TH SarabunPSK"/>
          <w:cs/>
          <w:lang w:val="en"/>
        </w:rPr>
        <w:t xml:space="preserve"> = </w:t>
      </w:r>
      <w:r w:rsidRPr="00B16EE2">
        <w:rPr>
          <w:rFonts w:ascii="TH SarabunPSK" w:hAnsi="TH SarabunPSK" w:cs="TH SarabunPSK"/>
          <w:lang w:val="en"/>
        </w:rPr>
        <w:t>0</w:t>
      </w:r>
      <w:r w:rsidRPr="00B16EE2">
        <w:rPr>
          <w:rFonts w:ascii="TH SarabunPSK" w:hAnsi="TH SarabunPSK" w:cs="TH SarabunPSK"/>
          <w:cs/>
          <w:lang w:val="en"/>
        </w:rPr>
        <w:t>.</w:t>
      </w:r>
      <w:r w:rsidRPr="00B16EE2">
        <w:rPr>
          <w:rFonts w:ascii="TH SarabunPSK" w:hAnsi="TH SarabunPSK" w:cs="TH SarabunPSK"/>
          <w:lang w:val="en"/>
        </w:rPr>
        <w:t>447</w:t>
      </w:r>
      <w:r w:rsidRPr="00B16EE2">
        <w:rPr>
          <w:rFonts w:ascii="TH SarabunPSK" w:hAnsi="TH SarabunPSK" w:cs="TH SarabunPSK"/>
          <w:cs/>
          <w:lang w:val="en"/>
        </w:rPr>
        <w:t xml:space="preserve">*) </w:t>
      </w:r>
      <w:r w:rsidRPr="00B16EE2">
        <w:rPr>
          <w:rFonts w:ascii="TH SarabunPSK" w:hAnsi="TH SarabunPSK" w:cs="TH SarabunPSK"/>
          <w:lang w:val="en"/>
        </w:rPr>
        <w:t xml:space="preserve">and future </w:t>
      </w:r>
      <w:r w:rsidRPr="00B16EE2">
        <w:rPr>
          <w:rFonts w:ascii="TH SarabunPSK" w:hAnsi="TH SarabunPSK" w:cs="TH SarabunPSK"/>
          <w:cs/>
          <w:lang w:val="en"/>
        </w:rPr>
        <w:tab/>
        <w:t xml:space="preserve">    </w:t>
      </w:r>
      <w:r w:rsidRPr="00B16EE2">
        <w:rPr>
          <w:rFonts w:ascii="TH SarabunPSK" w:hAnsi="TH SarabunPSK" w:cs="TH SarabunPSK"/>
          <w:cs/>
          <w:lang w:val="en"/>
        </w:rPr>
        <w:tab/>
      </w:r>
      <w:r w:rsidRPr="00B16EE2">
        <w:rPr>
          <w:rFonts w:ascii="TH SarabunPSK" w:hAnsi="TH SarabunPSK" w:cs="TH SarabunPSK"/>
          <w:lang w:val="en"/>
        </w:rPr>
        <w:t xml:space="preserve">utilization and analysis </w:t>
      </w:r>
      <w:r w:rsidRPr="00B16EE2">
        <w:rPr>
          <w:rFonts w:ascii="TH SarabunPSK" w:hAnsi="TH SarabunPSK" w:cs="TH SarabunPSK"/>
          <w:cs/>
          <w:lang w:val="en"/>
        </w:rPr>
        <w:t>(</w:t>
      </w:r>
      <w:r w:rsidRPr="00B16EE2">
        <w:rPr>
          <w:rFonts w:ascii="Calibri" w:hAnsi="Calibri" w:cs="Calibri"/>
          <w:lang w:val="en"/>
        </w:rPr>
        <w:t>β</w:t>
      </w:r>
      <w:r w:rsidRPr="00B16EE2">
        <w:rPr>
          <w:rFonts w:ascii="TH SarabunPSK" w:hAnsi="TH SarabunPSK" w:cs="TH SarabunPSK"/>
          <w:cs/>
          <w:lang w:val="en"/>
        </w:rPr>
        <w:t xml:space="preserve"> = </w:t>
      </w:r>
      <w:r w:rsidRPr="00B16EE2">
        <w:rPr>
          <w:rFonts w:ascii="TH SarabunPSK" w:hAnsi="TH SarabunPSK" w:cs="TH SarabunPSK"/>
          <w:lang w:val="en"/>
        </w:rPr>
        <w:t>0</w:t>
      </w:r>
      <w:r w:rsidRPr="00B16EE2">
        <w:rPr>
          <w:rFonts w:ascii="TH SarabunPSK" w:hAnsi="TH SarabunPSK" w:cs="TH SarabunPSK"/>
          <w:cs/>
          <w:lang w:val="en"/>
        </w:rPr>
        <w:t>.</w:t>
      </w:r>
      <w:r w:rsidRPr="00B16EE2">
        <w:rPr>
          <w:rFonts w:ascii="TH SarabunPSK" w:hAnsi="TH SarabunPSK" w:cs="TH SarabunPSK"/>
          <w:lang w:val="en"/>
        </w:rPr>
        <w:t>611</w:t>
      </w:r>
      <w:r w:rsidRPr="00B16EE2">
        <w:rPr>
          <w:rFonts w:ascii="TH SarabunPSK" w:hAnsi="TH SarabunPSK" w:cs="TH SarabunPSK"/>
          <w:cs/>
          <w:lang w:val="en"/>
        </w:rPr>
        <w:t xml:space="preserve">*) </w:t>
      </w:r>
      <w:r w:rsidRPr="00B16EE2">
        <w:rPr>
          <w:rFonts w:ascii="TH SarabunPSK" w:hAnsi="TH SarabunPSK" w:cs="TH SarabunPSK"/>
          <w:lang w:val="en"/>
        </w:rPr>
        <w:t xml:space="preserve">had a positive effect on the effectiveness of the </w:t>
      </w:r>
      <w:r w:rsidRPr="00B16EE2">
        <w:rPr>
          <w:rFonts w:ascii="TH SarabunPSK" w:hAnsi="TH SarabunPSK" w:cs="TH SarabunPSK" w:hint="cs"/>
          <w:cs/>
          <w:lang w:val="en"/>
        </w:rPr>
        <w:t xml:space="preserve">                         </w:t>
      </w:r>
      <w:r w:rsidRPr="00B16EE2">
        <w:rPr>
          <w:rFonts w:ascii="TH SarabunPSK" w:hAnsi="TH SarabunPSK" w:cs="TH SarabunPSK"/>
          <w:cs/>
          <w:lang w:val="en"/>
        </w:rPr>
        <w:tab/>
      </w:r>
      <w:r w:rsidRPr="00B16EE2">
        <w:rPr>
          <w:rFonts w:ascii="TH SarabunPSK" w:hAnsi="TH SarabunPSK" w:cs="TH SarabunPSK"/>
          <w:lang w:val="en"/>
        </w:rPr>
        <w:t>e</w:t>
      </w:r>
      <w:r w:rsidRPr="00B16EE2">
        <w:rPr>
          <w:rFonts w:ascii="TH SarabunPSK" w:hAnsi="TH SarabunPSK" w:cs="TH SarabunPSK" w:hint="cs"/>
          <w:cs/>
          <w:lang w:val="en"/>
        </w:rPr>
        <w:t xml:space="preserve"> </w:t>
      </w:r>
      <w:r w:rsidRPr="00B16EE2">
        <w:rPr>
          <w:rFonts w:ascii="TH SarabunPSK" w:hAnsi="TH SarabunPSK" w:cs="TH SarabunPSK"/>
          <w:cs/>
          <w:lang w:val="en"/>
        </w:rPr>
        <w:t>-</w:t>
      </w:r>
      <w:r w:rsidRPr="00B16EE2">
        <w:rPr>
          <w:rFonts w:ascii="TH SarabunPSK" w:hAnsi="TH SarabunPSK" w:cs="TH SarabunPSK"/>
          <w:lang w:val="en"/>
        </w:rPr>
        <w:t>Donation system</w:t>
      </w:r>
      <w:r w:rsidRPr="00B16EE2">
        <w:rPr>
          <w:rFonts w:ascii="TH SarabunPSK" w:hAnsi="TH SarabunPSK" w:cs="TH SarabunPSK"/>
          <w:cs/>
          <w:lang w:val="en"/>
        </w:rPr>
        <w:t xml:space="preserve">. </w:t>
      </w:r>
      <w:r w:rsidRPr="00B16EE2">
        <w:rPr>
          <w:rFonts w:ascii="TH SarabunPSK" w:hAnsi="TH SarabunPSK" w:cs="TH SarabunPSK"/>
          <w:lang w:val="en"/>
        </w:rPr>
        <w:t>of electronic donation units Statistically significant 0</w:t>
      </w:r>
      <w:r w:rsidRPr="00B16EE2">
        <w:rPr>
          <w:rFonts w:ascii="TH SarabunPSK" w:hAnsi="TH SarabunPSK" w:cs="TH SarabunPSK"/>
          <w:cs/>
          <w:lang w:val="en"/>
        </w:rPr>
        <w:t>.</w:t>
      </w:r>
      <w:r w:rsidRPr="00B16EE2">
        <w:rPr>
          <w:rFonts w:ascii="TH SarabunPSK" w:hAnsi="TH SarabunPSK" w:cs="TH SarabunPSK"/>
          <w:lang w:val="en"/>
        </w:rPr>
        <w:t>05</w:t>
      </w:r>
    </w:p>
    <w:p w14:paraId="6872C56D" w14:textId="77777777" w:rsidR="008945A8" w:rsidRPr="00B16EE2" w:rsidRDefault="008945A8" w:rsidP="008945A8">
      <w:pPr>
        <w:spacing w:after="160" w:line="259" w:lineRule="auto"/>
        <w:rPr>
          <w:rFonts w:ascii="TH SarabunPSK" w:hAnsi="TH SarabunPSK" w:cs="TH SarabunPSK"/>
          <w:lang w:val="en"/>
        </w:rPr>
      </w:pPr>
      <w:r w:rsidRPr="00B16EE2">
        <w:rPr>
          <w:rFonts w:ascii="TH SarabunPSK" w:hAnsi="TH SarabunPSK" w:cs="TH SarabunPSK"/>
          <w:cs/>
          <w:lang w:val="en"/>
        </w:rPr>
        <w:tab/>
        <w:t xml:space="preserve">2) </w:t>
      </w:r>
      <w:r w:rsidRPr="00B16EE2">
        <w:rPr>
          <w:rFonts w:ascii="TH SarabunPSK" w:hAnsi="TH SarabunPSK" w:cs="TH SarabunPSK"/>
          <w:lang w:val="en"/>
        </w:rPr>
        <w:t xml:space="preserve">The quality of electronic services </w:t>
      </w:r>
      <w:r w:rsidRPr="00B16EE2">
        <w:rPr>
          <w:rFonts w:ascii="TH SarabunPSK" w:hAnsi="TH SarabunPSK" w:cs="TH SarabunPSK"/>
          <w:cs/>
          <w:lang w:val="en"/>
        </w:rPr>
        <w:t>(</w:t>
      </w:r>
      <w:r w:rsidRPr="00B16EE2">
        <w:rPr>
          <w:rFonts w:ascii="TH SarabunPSK" w:hAnsi="TH SarabunPSK" w:cs="TH SarabunPSK"/>
          <w:lang w:val="en"/>
        </w:rPr>
        <w:t>E</w:t>
      </w:r>
      <w:r w:rsidRPr="00B16EE2">
        <w:rPr>
          <w:rFonts w:ascii="TH SarabunPSK" w:hAnsi="TH SarabunPSK" w:cs="TH SarabunPSK"/>
          <w:cs/>
          <w:lang w:val="en"/>
        </w:rPr>
        <w:t>-</w:t>
      </w:r>
      <w:r w:rsidRPr="00B16EE2">
        <w:rPr>
          <w:rFonts w:ascii="TH SarabunPSK" w:hAnsi="TH SarabunPSK" w:cs="TH SarabunPSK"/>
          <w:lang w:val="en"/>
        </w:rPr>
        <w:t>service</w:t>
      </w:r>
      <w:r w:rsidRPr="00B16EE2">
        <w:rPr>
          <w:rFonts w:ascii="TH SarabunPSK" w:hAnsi="TH SarabunPSK" w:cs="TH SarabunPSK"/>
          <w:cs/>
          <w:lang w:val="en"/>
        </w:rPr>
        <w:t>) (</w:t>
      </w:r>
      <w:r w:rsidRPr="00B16EE2">
        <w:rPr>
          <w:rFonts w:ascii="Calibri" w:hAnsi="Calibri" w:cs="Calibri"/>
          <w:lang w:val="en"/>
        </w:rPr>
        <w:t>β</w:t>
      </w:r>
      <w:r w:rsidRPr="00B16EE2">
        <w:rPr>
          <w:rFonts w:ascii="TH SarabunPSK" w:hAnsi="TH SarabunPSK" w:cs="TH SarabunPSK"/>
          <w:cs/>
          <w:lang w:val="en"/>
        </w:rPr>
        <w:t xml:space="preserve"> = 0.996*)</w:t>
      </w:r>
      <w:r w:rsidRPr="00B16EE2">
        <w:rPr>
          <w:rFonts w:ascii="TH SarabunPSK" w:hAnsi="TH SarabunPSK" w:cs="TH SarabunPSK"/>
          <w:lang w:val="en"/>
        </w:rPr>
        <w:t xml:space="preserve">, privacy </w:t>
      </w:r>
      <w:r w:rsidRPr="00B16EE2">
        <w:rPr>
          <w:rFonts w:ascii="TH SarabunPSK" w:hAnsi="TH SarabunPSK" w:cs="TH SarabunPSK"/>
          <w:cs/>
          <w:lang w:val="en"/>
        </w:rPr>
        <w:t>(</w:t>
      </w:r>
      <w:r w:rsidRPr="00B16EE2">
        <w:rPr>
          <w:rFonts w:ascii="Calibri" w:hAnsi="Calibri" w:cs="Calibri"/>
          <w:lang w:val="en"/>
        </w:rPr>
        <w:t>β</w:t>
      </w:r>
      <w:r w:rsidRPr="00B16EE2">
        <w:rPr>
          <w:rFonts w:ascii="TH SarabunPSK" w:hAnsi="TH SarabunPSK" w:cs="TH SarabunPSK"/>
          <w:cs/>
          <w:lang w:val="en"/>
        </w:rPr>
        <w:t xml:space="preserve"> = 0.809*) </w:t>
      </w:r>
      <w:r w:rsidRPr="00B16EE2">
        <w:rPr>
          <w:rFonts w:ascii="TH SarabunPSK" w:hAnsi="TH SarabunPSK" w:cs="TH SarabunPSK"/>
          <w:lang w:val="en"/>
        </w:rPr>
        <w:t xml:space="preserve">and demand </w:t>
      </w:r>
      <w:r w:rsidRPr="00B16EE2">
        <w:rPr>
          <w:rFonts w:ascii="TH SarabunPSK" w:hAnsi="TH SarabunPSK" w:cs="TH SarabunPSK"/>
          <w:cs/>
          <w:lang w:val="en"/>
        </w:rPr>
        <w:tab/>
      </w:r>
      <w:r w:rsidRPr="00B16EE2">
        <w:rPr>
          <w:rFonts w:ascii="TH SarabunPSK" w:hAnsi="TH SarabunPSK" w:cs="TH SarabunPSK"/>
          <w:lang w:val="en"/>
        </w:rPr>
        <w:t xml:space="preserve">response </w:t>
      </w:r>
      <w:r w:rsidRPr="00B16EE2">
        <w:rPr>
          <w:rFonts w:ascii="TH SarabunPSK" w:hAnsi="TH SarabunPSK" w:cs="TH SarabunPSK"/>
          <w:cs/>
          <w:lang w:val="en"/>
        </w:rPr>
        <w:t>(</w:t>
      </w:r>
      <w:r w:rsidRPr="00B16EE2">
        <w:rPr>
          <w:rFonts w:ascii="Calibri" w:hAnsi="Calibri" w:cs="Calibri"/>
          <w:lang w:val="en"/>
        </w:rPr>
        <w:t>β</w:t>
      </w:r>
      <w:r w:rsidRPr="00B16EE2">
        <w:rPr>
          <w:rFonts w:ascii="TH SarabunPSK" w:hAnsi="TH SarabunPSK" w:cs="TH SarabunPSK"/>
          <w:cs/>
          <w:lang w:val="en"/>
        </w:rPr>
        <w:t xml:space="preserve"> = 0.805*) </w:t>
      </w:r>
      <w:r w:rsidRPr="00B16EE2">
        <w:rPr>
          <w:rFonts w:ascii="TH SarabunPSK" w:hAnsi="TH SarabunPSK" w:cs="TH SarabunPSK"/>
          <w:lang w:val="en"/>
        </w:rPr>
        <w:t>had a positive effect on the effectiveness of the system</w:t>
      </w:r>
      <w:r w:rsidRPr="00B16EE2">
        <w:rPr>
          <w:rFonts w:ascii="TH SarabunPSK" w:hAnsi="TH SarabunPSK" w:cs="TH SarabunPSK"/>
          <w:cs/>
          <w:lang w:val="en"/>
        </w:rPr>
        <w:t xml:space="preserve">. </w:t>
      </w:r>
      <w:r w:rsidRPr="00B16EE2">
        <w:rPr>
          <w:rFonts w:ascii="TH SarabunPSK" w:hAnsi="TH SarabunPSK" w:cs="TH SarabunPSK"/>
        </w:rPr>
        <w:t xml:space="preserve">e </w:t>
      </w:r>
      <w:r w:rsidRPr="00B16EE2">
        <w:rPr>
          <w:rFonts w:ascii="TH SarabunPSK" w:hAnsi="TH SarabunPSK" w:cs="TH SarabunPSK"/>
          <w:cs/>
          <w:lang w:val="en"/>
        </w:rPr>
        <w:t>-</w:t>
      </w:r>
      <w:r w:rsidRPr="00B16EE2">
        <w:rPr>
          <w:rFonts w:ascii="TH SarabunPSK" w:hAnsi="TH SarabunPSK" w:cs="TH SarabunPSK"/>
          <w:lang w:val="en"/>
        </w:rPr>
        <w:t xml:space="preserve">Donation of </w:t>
      </w:r>
      <w:r w:rsidRPr="00B16EE2">
        <w:rPr>
          <w:rFonts w:ascii="TH SarabunPSK" w:hAnsi="TH SarabunPSK" w:cs="TH SarabunPSK"/>
          <w:cs/>
          <w:lang w:val="en"/>
        </w:rPr>
        <w:tab/>
      </w:r>
      <w:r w:rsidRPr="00B16EE2">
        <w:rPr>
          <w:rFonts w:ascii="TH SarabunPSK" w:hAnsi="TH SarabunPSK" w:cs="TH SarabunPSK"/>
          <w:lang w:val="en"/>
        </w:rPr>
        <w:t xml:space="preserve">electronic donation units Statistically significant </w:t>
      </w:r>
      <w:r w:rsidRPr="00B16EE2">
        <w:rPr>
          <w:rFonts w:ascii="TH SarabunPSK" w:hAnsi="TH SarabunPSK" w:cs="TH SarabunPSK"/>
          <w:cs/>
          <w:lang w:val="en"/>
        </w:rPr>
        <w:t>0.05</w:t>
      </w:r>
    </w:p>
    <w:p w14:paraId="30900AB4" w14:textId="77777777" w:rsidR="00203937" w:rsidRPr="00B16EE2" w:rsidRDefault="00203937" w:rsidP="008945A8">
      <w:pPr>
        <w:spacing w:after="160" w:line="259" w:lineRule="auto"/>
        <w:rPr>
          <w:rFonts w:ascii="TH SarabunPSK" w:hAnsi="TH SarabunPSK" w:cs="TH SarabunPSK"/>
          <w:b/>
          <w:bCs/>
          <w:lang w:val="en"/>
        </w:rPr>
      </w:pPr>
    </w:p>
    <w:p w14:paraId="4BA1E06C" w14:textId="77777777" w:rsidR="00203937" w:rsidRPr="00B16EE2" w:rsidRDefault="00203937" w:rsidP="008945A8">
      <w:pPr>
        <w:spacing w:after="160" w:line="259" w:lineRule="auto"/>
        <w:rPr>
          <w:rFonts w:ascii="TH SarabunPSK" w:hAnsi="TH SarabunPSK" w:cs="TH SarabunPSK"/>
          <w:b/>
          <w:bCs/>
          <w:lang w:val="en"/>
        </w:rPr>
      </w:pPr>
    </w:p>
    <w:p w14:paraId="3D825AA0" w14:textId="20F755C3" w:rsidR="008945A8" w:rsidRPr="00B16EE2" w:rsidRDefault="008945A8" w:rsidP="008945A8">
      <w:pPr>
        <w:spacing w:after="160" w:line="259" w:lineRule="auto"/>
        <w:rPr>
          <w:rFonts w:ascii="TH SarabunPSK" w:hAnsi="TH SarabunPSK" w:cs="TH SarabunPSK"/>
          <w:lang w:val="en"/>
        </w:rPr>
      </w:pPr>
      <w:r w:rsidRPr="00B16EE2">
        <w:rPr>
          <w:rFonts w:ascii="TH SarabunPSK" w:hAnsi="TH SarabunPSK" w:cs="TH SarabunPSK"/>
          <w:b/>
          <w:bCs/>
          <w:lang w:val="en"/>
        </w:rPr>
        <w:t>Keywords</w:t>
      </w:r>
      <w:r w:rsidRPr="00B16EE2">
        <w:rPr>
          <w:rFonts w:ascii="TH SarabunPSK" w:hAnsi="TH SarabunPSK" w:cs="TH SarabunPSK"/>
          <w:b/>
          <w:bCs/>
          <w:cs/>
          <w:lang w:val="en"/>
        </w:rPr>
        <w:t>:</w:t>
      </w:r>
      <w:r w:rsidRPr="00B16EE2">
        <w:rPr>
          <w:rFonts w:ascii="TH SarabunPSK" w:hAnsi="TH SarabunPSK" w:cs="TH SarabunPSK"/>
          <w:lang w:val="en"/>
        </w:rPr>
        <w:t xml:space="preserve"> electronic donation, technology acceptance, electronic services, effectiveness</w:t>
      </w:r>
    </w:p>
    <w:p w14:paraId="49060897" w14:textId="77777777" w:rsidR="00203937" w:rsidRPr="00B16EE2" w:rsidRDefault="00203937" w:rsidP="00D2301C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lang w:val="en"/>
        </w:rPr>
      </w:pPr>
    </w:p>
    <w:p w14:paraId="7DDF0BEB" w14:textId="77777777" w:rsidR="00203937" w:rsidRPr="00B16EE2" w:rsidRDefault="00203937" w:rsidP="00D2301C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lang w:val="en"/>
        </w:rPr>
      </w:pPr>
    </w:p>
    <w:p w14:paraId="56324C9E" w14:textId="77777777" w:rsidR="00203937" w:rsidRPr="00B16EE2" w:rsidRDefault="00203937" w:rsidP="00D2301C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lang w:val="en"/>
        </w:rPr>
      </w:pPr>
    </w:p>
    <w:p w14:paraId="67046C92" w14:textId="77777777" w:rsidR="00203937" w:rsidRPr="00B16EE2" w:rsidRDefault="00203937" w:rsidP="00D2301C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lang w:val="en"/>
        </w:rPr>
      </w:pPr>
    </w:p>
    <w:p w14:paraId="5D0F3432" w14:textId="77777777" w:rsidR="00203937" w:rsidRPr="00B16EE2" w:rsidRDefault="00203937" w:rsidP="00D2301C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lang w:val="en"/>
        </w:rPr>
      </w:pPr>
    </w:p>
    <w:p w14:paraId="0F69E64B" w14:textId="77777777" w:rsidR="00203937" w:rsidRPr="00B16EE2" w:rsidRDefault="00203937" w:rsidP="00D2301C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lang w:val="en"/>
        </w:rPr>
      </w:pPr>
    </w:p>
    <w:p w14:paraId="650C3E41" w14:textId="77777777" w:rsidR="00203937" w:rsidRPr="00B16EE2" w:rsidRDefault="00203937" w:rsidP="00D2301C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lang w:val="en"/>
        </w:rPr>
      </w:pPr>
    </w:p>
    <w:p w14:paraId="72221A27" w14:textId="77777777" w:rsidR="00203937" w:rsidRPr="00B16EE2" w:rsidRDefault="00203937" w:rsidP="00D2301C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lang w:val="en"/>
        </w:rPr>
      </w:pPr>
    </w:p>
    <w:p w14:paraId="68616548" w14:textId="77777777" w:rsidR="00203937" w:rsidRPr="00B16EE2" w:rsidRDefault="00203937" w:rsidP="00D2301C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lang w:val="en"/>
        </w:rPr>
      </w:pPr>
    </w:p>
    <w:p w14:paraId="2D3DDE37" w14:textId="77777777" w:rsidR="00203937" w:rsidRPr="00B16EE2" w:rsidRDefault="00203937" w:rsidP="00D2301C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lang w:val="en"/>
        </w:rPr>
      </w:pPr>
    </w:p>
    <w:p w14:paraId="6397228D" w14:textId="77777777" w:rsidR="00203937" w:rsidRPr="00B16EE2" w:rsidRDefault="00203937" w:rsidP="00D2301C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lang w:val="en"/>
        </w:rPr>
      </w:pPr>
    </w:p>
    <w:p w14:paraId="2869B616" w14:textId="77777777" w:rsidR="00203937" w:rsidRPr="00B16EE2" w:rsidRDefault="00203937" w:rsidP="00D2301C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lang w:val="en"/>
        </w:rPr>
      </w:pPr>
    </w:p>
    <w:p w14:paraId="6287BAD9" w14:textId="77777777" w:rsidR="00203937" w:rsidRPr="00B16EE2" w:rsidRDefault="00203937" w:rsidP="00D2301C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lang w:val="en"/>
        </w:rPr>
      </w:pPr>
    </w:p>
    <w:p w14:paraId="0EBAB9AD" w14:textId="77777777" w:rsidR="00203937" w:rsidRPr="00B16EE2" w:rsidRDefault="00203937" w:rsidP="00D2301C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lang w:val="en"/>
        </w:rPr>
      </w:pPr>
    </w:p>
    <w:p w14:paraId="25D265AC" w14:textId="77777777" w:rsidR="00203937" w:rsidRPr="00B16EE2" w:rsidRDefault="00203937" w:rsidP="00D2301C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lang w:val="en"/>
        </w:rPr>
      </w:pPr>
    </w:p>
    <w:p w14:paraId="11E959C3" w14:textId="77777777" w:rsidR="00203937" w:rsidRPr="00B16EE2" w:rsidRDefault="00203937" w:rsidP="00D2301C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lang w:val="en"/>
        </w:rPr>
      </w:pPr>
    </w:p>
    <w:p w14:paraId="7407A6E6" w14:textId="77777777" w:rsidR="00203937" w:rsidRPr="00B16EE2" w:rsidRDefault="00203937" w:rsidP="00D2301C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lang w:val="en"/>
        </w:rPr>
      </w:pPr>
    </w:p>
    <w:p w14:paraId="21426DFC" w14:textId="77777777" w:rsidR="00203937" w:rsidRPr="00B16EE2" w:rsidRDefault="00203937" w:rsidP="00D2301C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lang w:val="en"/>
        </w:rPr>
      </w:pPr>
    </w:p>
    <w:p w14:paraId="75909DA2" w14:textId="77777777" w:rsidR="00203937" w:rsidRPr="00B16EE2" w:rsidRDefault="00203937" w:rsidP="00D2301C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lang w:val="en"/>
        </w:rPr>
      </w:pPr>
    </w:p>
    <w:p w14:paraId="32BAFBBD" w14:textId="77777777" w:rsidR="00203937" w:rsidRPr="00B16EE2" w:rsidRDefault="00203937" w:rsidP="00D2301C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lang w:val="en"/>
        </w:rPr>
      </w:pPr>
    </w:p>
    <w:p w14:paraId="372BD82B" w14:textId="77777777" w:rsidR="00203937" w:rsidRPr="00B16EE2" w:rsidRDefault="00203937" w:rsidP="00D2301C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lang w:val="en"/>
        </w:rPr>
      </w:pPr>
    </w:p>
    <w:p w14:paraId="2663B4D3" w14:textId="77777777" w:rsidR="00203937" w:rsidRPr="00B16EE2" w:rsidRDefault="00203937" w:rsidP="00D2301C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lang w:val="en"/>
        </w:rPr>
      </w:pPr>
    </w:p>
    <w:p w14:paraId="6E8AED68" w14:textId="2810C509" w:rsidR="00D2301C" w:rsidRPr="00B16EE2" w:rsidRDefault="00C95D86" w:rsidP="00D2301C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</w:rPr>
      </w:pPr>
      <w:r w:rsidRPr="00B16EE2">
        <w:rPr>
          <w:rFonts w:ascii="TH SarabunPSK" w:hAnsi="TH SarabunPSK" w:cs="TH SarabunPSK"/>
          <w:b/>
          <w:bCs/>
          <w:cs/>
        </w:rPr>
        <w:lastRenderedPageBreak/>
        <w:t>บทนำ</w:t>
      </w:r>
    </w:p>
    <w:p w14:paraId="6B6731E4" w14:textId="6E3F10AE" w:rsidR="008945A8" w:rsidRPr="00935FA8" w:rsidRDefault="00D2301C" w:rsidP="008945A8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  <w:b/>
          <w:bCs/>
          <w:cs/>
        </w:rPr>
        <w:tab/>
      </w:r>
      <w:r w:rsidRPr="00B16EE2">
        <w:rPr>
          <w:rFonts w:ascii="TH SarabunPSK" w:eastAsia="Calibri" w:hAnsi="TH SarabunPSK" w:cs="TH SarabunPSK"/>
          <w:cs/>
          <w:lang w:eastAsia="en-US"/>
        </w:rPr>
        <w:t>ปัจจุบันระบบเทคโนโลยีสารสนเทศสมัยใหม่เข้ามามีบทบาทในการดำเนินชีวิตประจำวันของมนุษย์มากขึ้น โดยเฉพาะอย่างยิ่งเทคโนโลยีสารสนเทศทางด้านสมาร์ทโฟนและระบบการสื่อสารที่เข้ามามีบทบาทในการดำเนินกิจกรรมต่างๆ ในชีวิตประจำวัน ทั้งนี้การทำงานของเทคโนโลยีนั้นเป็นการทำงานที่ไร้เงื่อนไขของเวลาและสถานที่ทำให้สามารถทำได้ทุกที่</w:t>
      </w:r>
      <w:r w:rsidR="00546CEA" w:rsidRPr="00B16EE2">
        <w:rPr>
          <w:rFonts w:ascii="TH SarabunPSK" w:eastAsia="Calibri" w:hAnsi="TH SarabunPSK" w:cs="TH SarabunPSK" w:hint="cs"/>
          <w:cs/>
          <w:lang w:eastAsia="en-US"/>
        </w:rPr>
        <w:t xml:space="preserve">   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ทุกเวลาทั่วโลก จึงทำให้ระบบเทคโนโลยีสารสนเทศเป็นตัวเชื่อมข้อมูลได้ทั่ว ทำให้การดำเนินการมีขอบเขตที่กว้างขวางมากยิ่งขึ้นและสามารถดำเนินการได้ </w:t>
      </w:r>
      <w:r w:rsidRPr="00B16EE2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B16EE2">
        <w:rPr>
          <w:rFonts w:ascii="TH SarabunPSK" w:eastAsia="Calibri" w:hAnsi="TH SarabunPSK" w:cs="TH SarabunPSK"/>
          <w:lang w:eastAsia="en-US"/>
        </w:rPr>
        <w:t xml:space="preserve">24 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ชั่วโมง ส่งผลให้ระบบเทคโนโลยีสารสนเทศจึงได้ถูกนำมาใช้เพื่อสร้างความได้เปรียบในการแข่งขันของธุรกิจบริการ หรือการบริการของภาครัฐเพื่ออำนวยความสะดวกให้กับประชาชน </w:t>
      </w:r>
      <w:r w:rsidR="008945A8" w:rsidRPr="00B16EE2">
        <w:rPr>
          <w:rFonts w:ascii="TH SarabunPSK" w:hAnsi="TH SarabunPSK" w:cs="TH SarabunPSK"/>
        </w:rPr>
        <w:t>e</w:t>
      </w:r>
      <w:r w:rsidR="008945A8" w:rsidRPr="00B16EE2">
        <w:rPr>
          <w:rFonts w:ascii="TH SarabunPSK" w:hAnsi="TH SarabunPSK" w:cs="TH SarabunPSK"/>
          <w:cs/>
        </w:rPr>
        <w:t>-</w:t>
      </w:r>
      <w:r w:rsidR="008945A8" w:rsidRPr="00B16EE2">
        <w:rPr>
          <w:rFonts w:ascii="TH SarabunPSK" w:hAnsi="TH SarabunPSK" w:cs="TH SarabunPSK"/>
        </w:rPr>
        <w:t xml:space="preserve">Donation </w:t>
      </w:r>
      <w:r w:rsidR="008945A8" w:rsidRPr="00B16EE2">
        <w:rPr>
          <w:rFonts w:ascii="TH SarabunPSK" w:hAnsi="TH SarabunPSK" w:cs="TH SarabunPSK"/>
          <w:cs/>
        </w:rPr>
        <w:t xml:space="preserve">(ระบบบริจาคอิเล็กทรอนิกส์) เป็นระบบที่กรมสรรพากรพัฒนาขึ้นเพื่อรองรับข้อมูลการรับบริจาค และอำนวยความสะดวกให้แก่ผู้บริจาคให้สามารถใช้สิทธิลดหย่อนภาษีโดยไม่ต้องนำหลักฐานมาแสดงต่อกรมสรรพากร ที่ใช้รองรับหน่วยรับบริจาค ได้แก่ ศาสนสถาน สถานพยาบาล สถานศึกษา โดยผู้ที่มีส่วนเกี่ยวข้องกับระบบนี้ มี จำนวน </w:t>
      </w:r>
      <w:r w:rsidR="008945A8" w:rsidRPr="00B16EE2">
        <w:rPr>
          <w:rFonts w:ascii="TH SarabunPSK" w:hAnsi="TH SarabunPSK" w:cs="TH SarabunPSK"/>
        </w:rPr>
        <w:t>4</w:t>
      </w:r>
      <w:r w:rsidR="008945A8" w:rsidRPr="00B16EE2">
        <w:rPr>
          <w:rFonts w:ascii="TH SarabunPSK" w:hAnsi="TH SarabunPSK" w:cs="TH SarabunPSK"/>
          <w:cs/>
        </w:rPr>
        <w:t xml:space="preserve"> ส่วน คือ หน่วยรับบริจาค ผู้บริจาค ธนาคาร และกรมสรรพากร ซึ่งมีส่วนเชื่อมโยงกันในการดำเนินการเพื่อวัตถุประสงค์เดียวกันคือ เพื่ออำนวยความสะดวกและลดขั้นตอนในการ</w:t>
      </w:r>
      <w:r w:rsidR="008945A8" w:rsidRPr="00935FA8">
        <w:rPr>
          <w:rFonts w:ascii="TH SarabunPSK" w:hAnsi="TH SarabunPSK" w:cs="TH SarabunPSK"/>
          <w:cs/>
        </w:rPr>
        <w:t>ทำงา</w:t>
      </w:r>
      <w:r w:rsidR="000C2727" w:rsidRPr="00935FA8">
        <w:rPr>
          <w:rFonts w:ascii="TH SarabunPSK" w:hAnsi="TH SarabunPSK" w:cs="TH SarabunPSK"/>
          <w:cs/>
        </w:rPr>
        <w:t>นต่างๆให้ลดลง (ธนาคารไทยพาณิชย์</w:t>
      </w:r>
      <w:r w:rsidR="000C2727" w:rsidRPr="00935FA8">
        <w:rPr>
          <w:rFonts w:ascii="TH SarabunPSK" w:hAnsi="TH SarabunPSK" w:cs="TH SarabunPSK"/>
        </w:rPr>
        <w:t xml:space="preserve">, </w:t>
      </w:r>
      <w:r w:rsidR="008945A8" w:rsidRPr="00935FA8">
        <w:rPr>
          <w:rFonts w:ascii="TH SarabunPSK" w:hAnsi="TH SarabunPSK" w:cs="TH SarabunPSK"/>
        </w:rPr>
        <w:t>2565</w:t>
      </w:r>
      <w:r w:rsidR="008945A8" w:rsidRPr="00935FA8">
        <w:rPr>
          <w:rFonts w:ascii="TH SarabunPSK" w:hAnsi="TH SarabunPSK" w:cs="TH SarabunPSK"/>
          <w:cs/>
        </w:rPr>
        <w:t>)</w:t>
      </w:r>
      <w:r w:rsidR="008945A8" w:rsidRPr="00935FA8">
        <w:rPr>
          <w:rFonts w:ascii="TH SarabunPSK" w:hAnsi="TH SarabunPSK" w:cs="TH SarabunPSK" w:hint="cs"/>
          <w:cs/>
        </w:rPr>
        <w:t xml:space="preserve"> </w:t>
      </w:r>
      <w:r w:rsidR="008945A8" w:rsidRPr="00935FA8">
        <w:rPr>
          <w:rFonts w:ascii="TH SarabunPSK" w:hAnsi="TH SarabunPSK" w:cs="TH SarabunPSK"/>
          <w:cs/>
        </w:rPr>
        <w:t xml:space="preserve">เมื่อปี </w:t>
      </w:r>
      <w:r w:rsidR="008945A8" w:rsidRPr="00935FA8">
        <w:rPr>
          <w:rFonts w:ascii="TH SarabunPSK" w:hAnsi="TH SarabunPSK" w:cs="TH SarabunPSK"/>
        </w:rPr>
        <w:t>2560</w:t>
      </w:r>
      <w:r w:rsidR="008945A8" w:rsidRPr="00935FA8">
        <w:rPr>
          <w:rFonts w:ascii="TH SarabunPSK" w:hAnsi="TH SarabunPSK" w:cs="TH SarabunPSK"/>
          <w:cs/>
        </w:rPr>
        <w:t xml:space="preserve"> ทางกรมสรรพากรได้เริ่มโครงการนำ </w:t>
      </w:r>
      <w:r w:rsidR="008945A8" w:rsidRPr="00935FA8">
        <w:rPr>
          <w:rFonts w:ascii="TH SarabunPSK" w:hAnsi="TH SarabunPSK" w:cs="TH SarabunPSK"/>
        </w:rPr>
        <w:t>e</w:t>
      </w:r>
      <w:r w:rsidR="008945A8" w:rsidRPr="00935FA8">
        <w:rPr>
          <w:rFonts w:ascii="TH SarabunPSK" w:hAnsi="TH SarabunPSK" w:cs="TH SarabunPSK"/>
          <w:cs/>
        </w:rPr>
        <w:t>-</w:t>
      </w:r>
      <w:r w:rsidR="008945A8" w:rsidRPr="00935FA8">
        <w:rPr>
          <w:rFonts w:ascii="TH SarabunPSK" w:hAnsi="TH SarabunPSK" w:cs="TH SarabunPSK"/>
        </w:rPr>
        <w:t xml:space="preserve">Donation </w:t>
      </w:r>
      <w:r w:rsidR="008945A8" w:rsidRPr="00935FA8">
        <w:rPr>
          <w:rFonts w:ascii="TH SarabunPSK" w:hAnsi="TH SarabunPSK" w:cs="TH SarabunPSK"/>
          <w:cs/>
        </w:rPr>
        <w:t xml:space="preserve">มาใช้งาน โดยเริ่มจากโรงเรียนและวัดในจังหวัดน่านตั้งแต่ช่วงเดือนพฤศจิกายน </w:t>
      </w:r>
      <w:r w:rsidR="008945A8" w:rsidRPr="00935FA8">
        <w:rPr>
          <w:rFonts w:ascii="TH SarabunPSK" w:hAnsi="TH SarabunPSK" w:cs="TH SarabunPSK"/>
        </w:rPr>
        <w:t>2560</w:t>
      </w:r>
      <w:r w:rsidR="008945A8" w:rsidRPr="00935FA8">
        <w:rPr>
          <w:rFonts w:ascii="TH SarabunPSK" w:hAnsi="TH SarabunPSK" w:cs="TH SarabunPSK"/>
          <w:cs/>
        </w:rPr>
        <w:t xml:space="preserve"> และหลังจากได้มีการเริ่มใช้งานไปได้ระยะหนึ่ง ทางกรมสรรพากรก็ได้มีการเปิดการใช้งานระบบ </w:t>
      </w:r>
      <w:r w:rsidR="008945A8" w:rsidRPr="00935FA8">
        <w:rPr>
          <w:rFonts w:ascii="TH SarabunPSK" w:hAnsi="TH SarabunPSK" w:cs="TH SarabunPSK"/>
        </w:rPr>
        <w:t>e</w:t>
      </w:r>
      <w:r w:rsidR="008945A8" w:rsidRPr="00935FA8">
        <w:rPr>
          <w:rFonts w:ascii="TH SarabunPSK" w:hAnsi="TH SarabunPSK" w:cs="TH SarabunPSK"/>
          <w:cs/>
        </w:rPr>
        <w:t>-</w:t>
      </w:r>
      <w:r w:rsidR="008945A8" w:rsidRPr="00935FA8">
        <w:rPr>
          <w:rFonts w:ascii="TH SarabunPSK" w:hAnsi="TH SarabunPSK" w:cs="TH SarabunPSK"/>
        </w:rPr>
        <w:t xml:space="preserve">Donation </w:t>
      </w:r>
      <w:r w:rsidR="008945A8" w:rsidRPr="00935FA8">
        <w:rPr>
          <w:rFonts w:ascii="TH SarabunPSK" w:hAnsi="TH SarabunPSK" w:cs="TH SarabunPSK"/>
          <w:cs/>
        </w:rPr>
        <w:t xml:space="preserve">มาบังคับใช้เป็นการทั่วไปในปี </w:t>
      </w:r>
      <w:r w:rsidR="008945A8" w:rsidRPr="00935FA8">
        <w:rPr>
          <w:rFonts w:ascii="TH SarabunPSK" w:hAnsi="TH SarabunPSK" w:cs="TH SarabunPSK"/>
        </w:rPr>
        <w:t>2561</w:t>
      </w:r>
    </w:p>
    <w:p w14:paraId="58EEA82F" w14:textId="5F9778E8" w:rsidR="00D2301C" w:rsidRPr="00935FA8" w:rsidRDefault="008945A8" w:rsidP="008945A8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  <w:r w:rsidRPr="00935FA8">
        <w:rPr>
          <w:rFonts w:ascii="TH SarabunPSK" w:hAnsi="TH SarabunPSK" w:cs="TH SarabunPSK"/>
        </w:rPr>
        <w:tab/>
      </w:r>
      <w:r w:rsidRPr="00935FA8">
        <w:rPr>
          <w:rFonts w:ascii="TH SarabunPSK" w:hAnsi="TH SarabunPSK" w:cs="TH SarabunPSK"/>
          <w:cs/>
        </w:rPr>
        <w:t xml:space="preserve">ระบบบริจาคอิเล็กทรอนิกส์ นั้นเป็นระบบที่ทางกรมสรรพากรจัดทำขึ้นมาเพื่อใช้ในการจัดการข้อมูลการรับบริการของโรงเรียน สถานศึกษาและวัดหรือศาสนสถาน เพื่อเป็นการอำนวยความสะดวกให้แก่ผู้บริจาคให้สามารถใช้สิทธิประโยชน์ทางภาษีได้โดยไม่ต้องมีหลักฐานการบริจาคมาแสดงต่อเจ้าหน้าที่ ซึ่งจะช่วยให้ผู้บริจาคได้รับเงินคืนภาษีได้รวดเร็วขึ้น โดยมีช่องทางการรับข้อมูลได้ </w:t>
      </w:r>
      <w:r w:rsidRPr="00935FA8">
        <w:rPr>
          <w:rFonts w:ascii="TH SarabunPSK" w:hAnsi="TH SarabunPSK" w:cs="TH SarabunPSK"/>
        </w:rPr>
        <w:t>2</w:t>
      </w:r>
      <w:r w:rsidRPr="00935FA8">
        <w:rPr>
          <w:rFonts w:ascii="TH SarabunPSK" w:hAnsi="TH SarabunPSK" w:cs="TH SarabunPSK"/>
          <w:cs/>
        </w:rPr>
        <w:t xml:space="preserve"> ช่องทาง คือ </w:t>
      </w:r>
      <w:r w:rsidRPr="00935FA8">
        <w:rPr>
          <w:rFonts w:ascii="TH SarabunPSK" w:hAnsi="TH SarabunPSK" w:cs="TH SarabunPSK"/>
        </w:rPr>
        <w:t>1</w:t>
      </w:r>
      <w:r w:rsidRPr="00935FA8">
        <w:rPr>
          <w:rFonts w:ascii="TH SarabunPSK" w:hAnsi="TH SarabunPSK" w:cs="TH SarabunPSK"/>
          <w:cs/>
        </w:rPr>
        <w:t xml:space="preserve">). กรณีสถานศึกษาและศาสนสถานรับบริจาคเป็นเงินสด สถานศึกษาและศาสนสถานจะต้องบันทึกข้อมูลการรับบริจาคบนระบบบริจาคอิเล็กทรอนิกส์ </w:t>
      </w:r>
      <w:r w:rsidRPr="00935FA8">
        <w:rPr>
          <w:rFonts w:ascii="TH SarabunPSK" w:hAnsi="TH SarabunPSK" w:cs="TH SarabunPSK"/>
        </w:rPr>
        <w:t>2</w:t>
      </w:r>
      <w:r w:rsidRPr="00935FA8">
        <w:rPr>
          <w:rFonts w:ascii="TH SarabunPSK" w:hAnsi="TH SarabunPSK" w:cs="TH SarabunPSK"/>
          <w:cs/>
        </w:rPr>
        <w:t xml:space="preserve">). กรณีสถานศึกษาและศาสนสถานรับบริจาคโดยผ่านการให้บริการของสถาบันการเงิน </w:t>
      </w:r>
      <w:r w:rsidR="00C63A48" w:rsidRPr="00935FA8">
        <w:rPr>
          <w:rFonts w:ascii="TH SarabunPSK" w:hAnsi="TH SarabunPSK" w:cs="TH SarabunPSK" w:hint="cs"/>
          <w:cs/>
        </w:rPr>
        <w:t xml:space="preserve"> </w:t>
      </w:r>
      <w:r w:rsidRPr="00935FA8">
        <w:rPr>
          <w:rFonts w:ascii="TH SarabunPSK" w:hAnsi="TH SarabunPSK" w:cs="TH SarabunPSK"/>
          <w:cs/>
        </w:rPr>
        <w:t>สถาบันการเงินจะเป็นผู้ส่งข้อมูลการรับบริจาคให้กรมสรรพากรตามที่ผู้บริจาคแจ้งความประสงค์</w:t>
      </w:r>
    </w:p>
    <w:p w14:paraId="206AF28C" w14:textId="5C592498" w:rsidR="008945A8" w:rsidRPr="00B16EE2" w:rsidRDefault="008945A8" w:rsidP="00784E25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  <w:r w:rsidRPr="00935FA8">
        <w:rPr>
          <w:rFonts w:ascii="TH SarabunPSK" w:hAnsi="TH SarabunPSK" w:cs="TH SarabunPSK"/>
          <w:cs/>
        </w:rPr>
        <w:t xml:space="preserve">ระบบ </w:t>
      </w:r>
      <w:r w:rsidRPr="00935FA8">
        <w:rPr>
          <w:rFonts w:ascii="TH SarabunPSK" w:hAnsi="TH SarabunPSK" w:cs="TH SarabunPSK"/>
        </w:rPr>
        <w:t>e</w:t>
      </w:r>
      <w:r w:rsidRPr="00935FA8">
        <w:rPr>
          <w:rFonts w:ascii="TH SarabunPSK" w:hAnsi="TH SarabunPSK" w:cs="TH SarabunPSK"/>
          <w:cs/>
        </w:rPr>
        <w:t>-</w:t>
      </w:r>
      <w:r w:rsidRPr="00935FA8">
        <w:rPr>
          <w:rFonts w:ascii="TH SarabunPSK" w:hAnsi="TH SarabunPSK" w:cs="TH SarabunPSK"/>
        </w:rPr>
        <w:t xml:space="preserve">Donation </w:t>
      </w:r>
      <w:r w:rsidRPr="00935FA8">
        <w:rPr>
          <w:rFonts w:ascii="TH SarabunPSK" w:hAnsi="TH SarabunPSK" w:cs="TH SarabunPSK"/>
          <w:cs/>
        </w:rPr>
        <w:t xml:space="preserve">นั้น ได้พัฒนามาพร้อมกับนโยบายของทางรัฐบาลซึ่งกำลังก้าวเข้าสู่ยุค </w:t>
      </w:r>
      <w:r w:rsidRPr="00935FA8">
        <w:rPr>
          <w:rFonts w:ascii="TH SarabunPSK" w:hAnsi="TH SarabunPSK" w:cs="TH SarabunPSK"/>
        </w:rPr>
        <w:t>4</w:t>
      </w:r>
      <w:r w:rsidRPr="00935FA8">
        <w:rPr>
          <w:rFonts w:ascii="TH SarabunPSK" w:hAnsi="TH SarabunPSK" w:cs="TH SarabunPSK"/>
          <w:cs/>
        </w:rPr>
        <w:t>.</w:t>
      </w:r>
      <w:r w:rsidRPr="00935FA8">
        <w:rPr>
          <w:rFonts w:ascii="TH SarabunPSK" w:hAnsi="TH SarabunPSK" w:cs="TH SarabunPSK"/>
        </w:rPr>
        <w:t>0</w:t>
      </w:r>
      <w:r w:rsidRPr="00935FA8">
        <w:rPr>
          <w:rFonts w:ascii="TH SarabunPSK" w:hAnsi="TH SarabunPSK" w:cs="TH SarabunPSK"/>
          <w:cs/>
        </w:rPr>
        <w:t xml:space="preserve"> ซึ่งนอกเหนือจากการบริจาคแล้วนั้น ทางผู้บริจาคยังสามารถที่จะดำเนินการขอลดหย่อนภาษีจากการบริจาคได้  </w:t>
      </w:r>
      <w:r w:rsidRPr="00935FA8">
        <w:rPr>
          <w:rFonts w:ascii="TH SarabunPSK" w:hAnsi="TH SarabunPSK" w:cs="TH SarabunPSK"/>
        </w:rPr>
        <w:t>e</w:t>
      </w:r>
      <w:r w:rsidRPr="00935FA8">
        <w:rPr>
          <w:rFonts w:ascii="TH SarabunPSK" w:hAnsi="TH SarabunPSK" w:cs="TH SarabunPSK"/>
          <w:cs/>
        </w:rPr>
        <w:t>-</w:t>
      </w:r>
      <w:r w:rsidRPr="00935FA8">
        <w:rPr>
          <w:rFonts w:ascii="TH SarabunPSK" w:hAnsi="TH SarabunPSK" w:cs="TH SarabunPSK"/>
        </w:rPr>
        <w:t xml:space="preserve">Donation </w:t>
      </w:r>
      <w:r w:rsidRPr="00935FA8">
        <w:rPr>
          <w:rFonts w:ascii="TH SarabunPSK" w:hAnsi="TH SarabunPSK" w:cs="TH SarabunPSK"/>
          <w:cs/>
        </w:rPr>
        <w:t>คือ</w:t>
      </w:r>
      <w:r w:rsidRPr="00B16EE2">
        <w:rPr>
          <w:rFonts w:ascii="TH SarabunPSK" w:hAnsi="TH SarabunPSK" w:cs="TH SarabunPSK"/>
          <w:cs/>
        </w:rPr>
        <w:t xml:space="preserve">ระบบที่กรมสรรพากรพัฒนาขึ้นเพื่อให้หน่วยรับบริจาคใช้ในการบันทึกข้อมูลการรับบริจาคเงินหรือทรัพย์สินเพื่อให้ผู้บริจาคสามารถใช้สิทธิประโยชน์ทางภาษีได้ โดยหน่วยรับบริจาคไม่ต้องพิมพ์หลักฐานการบริจาค เว้นแต่ผู้บริจาคต้องการหลักฐานในการบริจาค  โดยมี </w:t>
      </w:r>
      <w:r w:rsidR="00784E25" w:rsidRPr="00B16EE2">
        <w:rPr>
          <w:rFonts w:ascii="TH SarabunPSK" w:hAnsi="TH SarabunPSK" w:cs="TH SarabunPSK" w:hint="cs"/>
          <w:cs/>
        </w:rPr>
        <w:t xml:space="preserve">        </w:t>
      </w:r>
      <w:r w:rsidRPr="00B16EE2">
        <w:rPr>
          <w:rFonts w:ascii="TH SarabunPSK" w:hAnsi="TH SarabunPSK" w:cs="TH SarabunPSK"/>
        </w:rPr>
        <w:t>1</w:t>
      </w:r>
      <w:r w:rsidRPr="00B16EE2">
        <w:rPr>
          <w:rFonts w:ascii="TH SarabunPSK" w:hAnsi="TH SarabunPSK" w:cs="TH SarabunPSK"/>
          <w:cs/>
        </w:rPr>
        <w:t xml:space="preserve">). ข้อดีของการบริจาคนี้ ผู้บริจาคสามารถเข้าไปตรวจเช็คข้อมูลการบริจาคของตนเองได้ตลอดเวลา โดยจะมีประโยชน์สำหรับคนทั่วไปคือไม่ต้องจัดเก็บหลักฐานการบริจาค เนื่องจากมีข้อมูลปรากฏบนระบบ </w:t>
      </w:r>
      <w:r w:rsidRPr="00B16EE2">
        <w:rPr>
          <w:rFonts w:ascii="TH SarabunPSK" w:hAnsi="TH SarabunPSK" w:cs="TH SarabunPSK"/>
        </w:rPr>
        <w:t>e</w:t>
      </w:r>
      <w:r w:rsidRPr="00B16EE2">
        <w:rPr>
          <w:rFonts w:ascii="TH SarabunPSK" w:hAnsi="TH SarabunPSK" w:cs="TH SarabunPSK"/>
          <w:cs/>
        </w:rPr>
        <w:t>-</w:t>
      </w:r>
      <w:r w:rsidRPr="00B16EE2">
        <w:rPr>
          <w:rFonts w:ascii="TH SarabunPSK" w:hAnsi="TH SarabunPSK" w:cs="TH SarabunPSK"/>
        </w:rPr>
        <w:t xml:space="preserve">Donation </w:t>
      </w:r>
      <w:r w:rsidRPr="00B16EE2">
        <w:rPr>
          <w:rFonts w:ascii="TH SarabunPSK" w:hAnsi="TH SarabunPSK" w:cs="TH SarabunPSK"/>
          <w:cs/>
        </w:rPr>
        <w:t xml:space="preserve">อยู่แล้ว ทำให้ไม่ถูกเจ้าหน้าที่เรียกขอหลักฐานการบริจาคเพื่อประกอบการพิจารณาคืนเงินภาษี  และได้รับการพิจารณาคืนเงินภาษีอย่างรวดเร็วขึ้น เนื่องจากไม่ต้องรอการตรวจสอบใบอนุโมทนาบัตร และ </w:t>
      </w:r>
      <w:r w:rsidRPr="00B16EE2">
        <w:rPr>
          <w:rFonts w:ascii="TH SarabunPSK" w:hAnsi="TH SarabunPSK" w:cs="TH SarabunPSK"/>
        </w:rPr>
        <w:t>2</w:t>
      </w:r>
      <w:r w:rsidRPr="00B16EE2">
        <w:rPr>
          <w:rFonts w:ascii="TH SarabunPSK" w:hAnsi="TH SarabunPSK" w:cs="TH SarabunPSK"/>
          <w:cs/>
        </w:rPr>
        <w:t xml:space="preserve">). ข้อเสียคือ ปัจจุบันประชาชนร้อยละ </w:t>
      </w:r>
      <w:r w:rsidRPr="00B16EE2">
        <w:rPr>
          <w:rFonts w:ascii="TH SarabunPSK" w:hAnsi="TH SarabunPSK" w:cs="TH SarabunPSK"/>
        </w:rPr>
        <w:t>90</w:t>
      </w:r>
      <w:r w:rsidRPr="00B16EE2">
        <w:rPr>
          <w:rFonts w:ascii="TH SarabunPSK" w:hAnsi="TH SarabunPSK" w:cs="TH SarabunPSK"/>
          <w:cs/>
        </w:rPr>
        <w:t xml:space="preserve"> ไม่รู้จักระบบบริจาคอิเล็กทรอนิกส์ และระบบดังกล่าวสามารถใช้งานข้อมูลได้อย่างไร ประชาชนขาดความเชื่อมั่นด้านประสิทธิภาพในระบบ </w:t>
      </w:r>
      <w:r w:rsidRPr="00B16EE2">
        <w:rPr>
          <w:rFonts w:ascii="TH SarabunPSK" w:hAnsi="TH SarabunPSK" w:cs="TH SarabunPSK"/>
        </w:rPr>
        <w:t>e</w:t>
      </w:r>
      <w:r w:rsidRPr="00B16EE2">
        <w:rPr>
          <w:rFonts w:ascii="TH SarabunPSK" w:hAnsi="TH SarabunPSK" w:cs="TH SarabunPSK"/>
          <w:cs/>
        </w:rPr>
        <w:t>-</w:t>
      </w:r>
      <w:r w:rsidRPr="00B16EE2">
        <w:rPr>
          <w:rFonts w:ascii="TH SarabunPSK" w:hAnsi="TH SarabunPSK" w:cs="TH SarabunPSK"/>
        </w:rPr>
        <w:t xml:space="preserve">Donation </w:t>
      </w:r>
      <w:r w:rsidRPr="00B16EE2">
        <w:rPr>
          <w:rFonts w:ascii="TH SarabunPSK" w:hAnsi="TH SarabunPSK" w:cs="TH SarabunPSK"/>
          <w:cs/>
        </w:rPr>
        <w:t xml:space="preserve">ของหน่วยรับบริจาคอิเล็กทรอนิกส์ ผู้บริจาคที่เป็นบุคคลธรรมดาส่วนใหญ่ไม่ทราบว่ามีระบบบริจาคอิเล็กทรอนิกส์ หน่วยรับบริจาคอิเล็กทรอนิกส์รับรายได้จากการบริจาคโดยตรงมากกว่าระบบอิเล็กทรอนิกส์ และประชาชนส่วนใหญ่บริจาคผ่านสื่อกลางนักแสดง ดารา นักร้อง ฯลฯ สูงกว่าการบริจาคผ่านระบบฯ การยอมรับเทคโนโลยีที่เข้ามาทดแทนกระดาษต่าง ๆ และวิธีการขั้นตอนมีความยุ่งยาก หลายขั้นตอนในการเข้าใช้งานทั้งด้านผู้รับบริจาค และผู้บริจาค ซึ่งปัญหาเหล่านี้ส่งผลต่อจำนวนการบริจาคเข้าระบบบริจาคอิเล็กทรอนิกส์ จังหวัดนครราชสีมา จังหวัดขอนแก่น และจังหวัดอุบลราชธานี เป็นจังหวัดตัวแทนภาคตะวันออกเฉียงเหนือที่มีจำนวนประชากรอาศัยอยู่เป็นจำนวนมากและหนาแน่น เพื่อรองรับการบริการของหน่วยรับบริจาคทั้ง </w:t>
      </w:r>
      <w:r w:rsidRPr="00B16EE2">
        <w:rPr>
          <w:rFonts w:ascii="TH SarabunPSK" w:hAnsi="TH SarabunPSK" w:cs="TH SarabunPSK"/>
        </w:rPr>
        <w:t>3</w:t>
      </w:r>
      <w:r w:rsidRPr="00B16EE2">
        <w:rPr>
          <w:rFonts w:ascii="TH SarabunPSK" w:hAnsi="TH SarabunPSK" w:cs="TH SarabunPSK"/>
          <w:cs/>
        </w:rPr>
        <w:t xml:space="preserve"> จังหวัด ทางผู้วิจัยจึงเล็งเห็นถึงความสำคัญดังกล่าวที่จะนำข้อมูลอันเป็นประโยชน์ต่อทุกภาคส่วนที่เกี่ยวข้อง</w:t>
      </w:r>
      <w:r w:rsidR="00784E25" w:rsidRPr="00B16EE2">
        <w:rPr>
          <w:rFonts w:ascii="TH SarabunPSK" w:hAnsi="TH SarabunPSK" w:cs="TH SarabunPSK"/>
        </w:rPr>
        <w:t xml:space="preserve"> </w:t>
      </w:r>
      <w:r w:rsidR="00784E25" w:rsidRPr="00B16EE2">
        <w:rPr>
          <w:rFonts w:ascii="TH SarabunPSK" w:hAnsi="TH SarabunPSK" w:cs="TH SarabunPSK"/>
          <w:cs/>
        </w:rPr>
        <w:t>(กองบรรณาธิการ ธรรมนิติการบัญชีและภาษีอากร</w:t>
      </w:r>
      <w:r w:rsidR="00784E25" w:rsidRPr="00B16EE2">
        <w:rPr>
          <w:rFonts w:ascii="TH SarabunPSK" w:hAnsi="TH SarabunPSK" w:cs="TH SarabunPSK"/>
        </w:rPr>
        <w:t>, 2560</w:t>
      </w:r>
      <w:r w:rsidR="00784E25" w:rsidRPr="00B16EE2">
        <w:rPr>
          <w:rFonts w:ascii="TH SarabunPSK" w:hAnsi="TH SarabunPSK" w:cs="TH SarabunPSK"/>
          <w:cs/>
        </w:rPr>
        <w:t>)</w:t>
      </w:r>
    </w:p>
    <w:p w14:paraId="41E7B02A" w14:textId="7D1678F5" w:rsidR="008945A8" w:rsidRPr="00B16EE2" w:rsidRDefault="008945A8" w:rsidP="008945A8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  <w:cs/>
        </w:rPr>
        <w:tab/>
        <w:t xml:space="preserve">สำหรับการจัดเก็บรายได้ของกรมสรรพากร สูงกว่าประมาณการ ทั้งจากภาษีมูลค่าเพิ่ม ภาษีเงินได้นิติบุคคล </w:t>
      </w:r>
      <w:r w:rsidR="009643ED" w:rsidRPr="00B16EE2">
        <w:rPr>
          <w:rFonts w:ascii="TH SarabunPSK" w:hAnsi="TH SarabunPSK" w:cs="TH SarabunPSK" w:hint="cs"/>
          <w:cs/>
        </w:rPr>
        <w:t xml:space="preserve">     </w:t>
      </w:r>
      <w:r w:rsidRPr="00B16EE2">
        <w:rPr>
          <w:rFonts w:ascii="TH SarabunPSK" w:hAnsi="TH SarabunPSK" w:cs="TH SarabunPSK"/>
          <w:cs/>
        </w:rPr>
        <w:t>และภาษีเงินได้บุคคลธรรมดา โดยเป็นผลจากมูลค่าการนำเข้าที่ขยายตัวอย่างมีนัยสำคัญ ตลอดจนรายได้ของนิติบุคคล</w:t>
      </w:r>
      <w:r w:rsidR="009643ED" w:rsidRPr="00B16EE2">
        <w:rPr>
          <w:rFonts w:ascii="TH SarabunPSK" w:hAnsi="TH SarabunPSK" w:cs="TH SarabunPSK" w:hint="cs"/>
          <w:cs/>
        </w:rPr>
        <w:t xml:space="preserve">       </w:t>
      </w:r>
      <w:r w:rsidRPr="00B16EE2">
        <w:rPr>
          <w:rFonts w:ascii="TH SarabunPSK" w:hAnsi="TH SarabunPSK" w:cs="TH SarabunPSK"/>
          <w:cs/>
        </w:rPr>
        <w:t xml:space="preserve">และบุคคลธรรมดาที่ฟื้นตัวอย่างต่อเนื่อง โดย </w:t>
      </w:r>
      <w:r w:rsidRPr="00B16EE2">
        <w:rPr>
          <w:rFonts w:ascii="TH SarabunPSK" w:hAnsi="TH SarabunPSK" w:cs="TH SarabunPSK"/>
        </w:rPr>
        <w:t>7</w:t>
      </w:r>
      <w:r w:rsidRPr="00B16EE2">
        <w:rPr>
          <w:rFonts w:ascii="TH SarabunPSK" w:hAnsi="TH SarabunPSK" w:cs="TH SarabunPSK"/>
          <w:cs/>
        </w:rPr>
        <w:t xml:space="preserve"> เดือนปีงบประมาณ </w:t>
      </w:r>
      <w:r w:rsidRPr="00B16EE2">
        <w:rPr>
          <w:rFonts w:ascii="TH SarabunPSK" w:hAnsi="TH SarabunPSK" w:cs="TH SarabunPSK"/>
        </w:rPr>
        <w:t>2565</w:t>
      </w:r>
      <w:r w:rsidRPr="00B16EE2">
        <w:rPr>
          <w:rFonts w:ascii="TH SarabunPSK" w:hAnsi="TH SarabunPSK" w:cs="TH SarabunPSK"/>
          <w:cs/>
        </w:rPr>
        <w:t xml:space="preserve"> กรมสรรพากรสามารถจัดเก็บรายได้รวม </w:t>
      </w:r>
      <w:r w:rsidRPr="00B16EE2">
        <w:rPr>
          <w:rFonts w:ascii="TH SarabunPSK" w:hAnsi="TH SarabunPSK" w:cs="TH SarabunPSK"/>
        </w:rPr>
        <w:t>1,003,822</w:t>
      </w:r>
      <w:r w:rsidRPr="00B16EE2">
        <w:rPr>
          <w:rFonts w:ascii="TH SarabunPSK" w:hAnsi="TH SarabunPSK" w:cs="TH SarabunPSK"/>
          <w:cs/>
        </w:rPr>
        <w:t xml:space="preserve"> ล้านบาท เพิ่มขึ้นจากช่วงเดียวกันปีงบประมาณก่อน </w:t>
      </w:r>
      <w:r w:rsidRPr="00B16EE2">
        <w:rPr>
          <w:rFonts w:ascii="TH SarabunPSK" w:hAnsi="TH SarabunPSK" w:cs="TH SarabunPSK"/>
        </w:rPr>
        <w:t>127,283</w:t>
      </w:r>
      <w:r w:rsidRPr="00B16EE2">
        <w:rPr>
          <w:rFonts w:ascii="TH SarabunPSK" w:hAnsi="TH SarabunPSK" w:cs="TH SarabunPSK"/>
          <w:cs/>
        </w:rPr>
        <w:t xml:space="preserve"> ล้านบาท หรือเพิ่มขึ้นร้อยละ </w:t>
      </w:r>
      <w:r w:rsidRPr="00B16EE2">
        <w:rPr>
          <w:rFonts w:ascii="TH SarabunPSK" w:hAnsi="TH SarabunPSK" w:cs="TH SarabunPSK"/>
        </w:rPr>
        <w:t>14</w:t>
      </w:r>
      <w:r w:rsidRPr="00B16EE2">
        <w:rPr>
          <w:rFonts w:ascii="TH SarabunPSK" w:hAnsi="TH SarabunPSK" w:cs="TH SarabunPSK"/>
          <w:cs/>
        </w:rPr>
        <w:t>.</w:t>
      </w:r>
      <w:r w:rsidRPr="00B16EE2">
        <w:rPr>
          <w:rFonts w:ascii="TH SarabunPSK" w:hAnsi="TH SarabunPSK" w:cs="TH SarabunPSK"/>
        </w:rPr>
        <w:t>5</w:t>
      </w:r>
      <w:r w:rsidRPr="00B16EE2">
        <w:rPr>
          <w:rFonts w:ascii="TH SarabunPSK" w:hAnsi="TH SarabunPSK" w:cs="TH SarabunPSK"/>
          <w:cs/>
        </w:rPr>
        <w:t xml:space="preserve"> และสูงกว่าประมาณการร้อยละ </w:t>
      </w:r>
      <w:r w:rsidRPr="00B16EE2">
        <w:rPr>
          <w:rFonts w:ascii="TH SarabunPSK" w:hAnsi="TH SarabunPSK" w:cs="TH SarabunPSK"/>
        </w:rPr>
        <w:t>12</w:t>
      </w:r>
      <w:r w:rsidRPr="00B16EE2">
        <w:rPr>
          <w:rFonts w:ascii="TH SarabunPSK" w:hAnsi="TH SarabunPSK" w:cs="TH SarabunPSK"/>
          <w:cs/>
        </w:rPr>
        <w:t>.</w:t>
      </w:r>
      <w:r w:rsidRPr="00B16EE2">
        <w:rPr>
          <w:rFonts w:ascii="TH SarabunPSK" w:hAnsi="TH SarabunPSK" w:cs="TH SarabunPSK"/>
        </w:rPr>
        <w:t>9</w:t>
      </w:r>
      <w:r w:rsidRPr="00B16EE2">
        <w:rPr>
          <w:rFonts w:ascii="TH SarabunPSK" w:hAnsi="TH SarabunPSK" w:cs="TH SarabunPSK"/>
          <w:cs/>
        </w:rPr>
        <w:t xml:space="preserve"> หรือกว่า </w:t>
      </w:r>
      <w:r w:rsidRPr="00B16EE2">
        <w:rPr>
          <w:rFonts w:ascii="TH SarabunPSK" w:hAnsi="TH SarabunPSK" w:cs="TH SarabunPSK"/>
        </w:rPr>
        <w:t>114,919</w:t>
      </w:r>
      <w:r w:rsidRPr="00B16EE2">
        <w:rPr>
          <w:rFonts w:ascii="TH SarabunPSK" w:hAnsi="TH SarabunPSK" w:cs="TH SarabunPSK"/>
          <w:cs/>
        </w:rPr>
        <w:t xml:space="preserve"> ล้านบาท (สำนักนโ</w:t>
      </w:r>
      <w:r w:rsidR="00EE2B17" w:rsidRPr="00B16EE2">
        <w:rPr>
          <w:rFonts w:ascii="TH SarabunPSK" w:hAnsi="TH SarabunPSK" w:cs="TH SarabunPSK"/>
          <w:cs/>
        </w:rPr>
        <w:t>ยบายการคลัง สำนักเศรษฐกิจการคลั</w:t>
      </w:r>
      <w:r w:rsidR="00EE2B17" w:rsidRPr="00B16EE2">
        <w:rPr>
          <w:rFonts w:ascii="TH SarabunPSK" w:hAnsi="TH SarabunPSK" w:cs="TH SarabunPSK" w:hint="cs"/>
          <w:cs/>
        </w:rPr>
        <w:t>ง,</w:t>
      </w:r>
      <w:r w:rsidRPr="00B16EE2">
        <w:rPr>
          <w:rFonts w:ascii="TH SarabunPSK" w:hAnsi="TH SarabunPSK" w:cs="TH SarabunPSK"/>
          <w:cs/>
        </w:rPr>
        <w:t xml:space="preserve"> </w:t>
      </w:r>
      <w:r w:rsidRPr="00B16EE2">
        <w:rPr>
          <w:rFonts w:ascii="TH SarabunPSK" w:hAnsi="TH SarabunPSK" w:cs="TH SarabunPSK"/>
        </w:rPr>
        <w:t>2565</w:t>
      </w:r>
      <w:r w:rsidRPr="00B16EE2">
        <w:rPr>
          <w:rFonts w:ascii="TH SarabunPSK" w:hAnsi="TH SarabunPSK" w:cs="TH SarabunPSK"/>
          <w:cs/>
        </w:rPr>
        <w:t>)  และได้มีการจัดทำสถิติประ</w:t>
      </w:r>
      <w:r w:rsidR="00EE2B17" w:rsidRPr="00B16EE2">
        <w:rPr>
          <w:rFonts w:ascii="TH SarabunPSK" w:hAnsi="TH SarabunPSK" w:cs="TH SarabunPSK"/>
          <w:cs/>
        </w:rPr>
        <w:t>ชากรทางการทะเบียนราษฎร</w:t>
      </w:r>
      <w:r w:rsidR="00EE2B17" w:rsidRPr="00B16EE2">
        <w:rPr>
          <w:rFonts w:ascii="TH SarabunPSK" w:hAnsi="TH SarabunPSK" w:cs="TH SarabunPSK" w:hint="cs"/>
          <w:cs/>
        </w:rPr>
        <w:t xml:space="preserve"> </w:t>
      </w:r>
      <w:r w:rsidR="00EE2B17" w:rsidRPr="00B16EE2">
        <w:rPr>
          <w:rFonts w:ascii="TH SarabunPSK" w:hAnsi="TH SarabunPSK" w:cs="TH SarabunPSK"/>
          <w:cs/>
        </w:rPr>
        <w:t>รายเดือน</w:t>
      </w:r>
      <w:r w:rsidRPr="00B16EE2">
        <w:rPr>
          <w:rFonts w:ascii="TH SarabunPSK" w:hAnsi="TH SarabunPSK" w:cs="TH SarabunPSK"/>
          <w:cs/>
        </w:rPr>
        <w:t xml:space="preserve"> แยกประเภทตามพื้นที่ภูมิภาค พบว่า จำนวนประชากรในภาคตะวันออกเฉียงเหนือ จังหวัดที่มีประชากรมากที่สุด </w:t>
      </w:r>
      <w:r w:rsidRPr="00B16EE2">
        <w:rPr>
          <w:rFonts w:ascii="TH SarabunPSK" w:hAnsi="TH SarabunPSK" w:cs="TH SarabunPSK"/>
        </w:rPr>
        <w:t>3</w:t>
      </w:r>
      <w:r w:rsidRPr="00B16EE2">
        <w:rPr>
          <w:rFonts w:ascii="TH SarabunPSK" w:hAnsi="TH SarabunPSK" w:cs="TH SarabunPSK"/>
          <w:cs/>
        </w:rPr>
        <w:t xml:space="preserve"> ลำดับ คือ จังหวัดนครราชสีมา </w:t>
      </w:r>
      <w:r w:rsidRPr="00B16EE2">
        <w:rPr>
          <w:rFonts w:ascii="TH SarabunPSK" w:hAnsi="TH SarabunPSK" w:cs="TH SarabunPSK"/>
        </w:rPr>
        <w:t>2,632,230</w:t>
      </w:r>
      <w:r w:rsidRPr="00B16EE2">
        <w:rPr>
          <w:rFonts w:ascii="TH SarabunPSK" w:hAnsi="TH SarabunPSK" w:cs="TH SarabunPSK"/>
          <w:cs/>
        </w:rPr>
        <w:t xml:space="preserve"> คน จังหวัดอุบลราชธานี </w:t>
      </w:r>
      <w:r w:rsidRPr="00B16EE2">
        <w:rPr>
          <w:rFonts w:ascii="TH SarabunPSK" w:hAnsi="TH SarabunPSK" w:cs="TH SarabunPSK"/>
        </w:rPr>
        <w:lastRenderedPageBreak/>
        <w:t>1,868,753</w:t>
      </w:r>
      <w:r w:rsidRPr="00B16EE2">
        <w:rPr>
          <w:rFonts w:ascii="TH SarabunPSK" w:hAnsi="TH SarabunPSK" w:cs="TH SarabunPSK"/>
          <w:cs/>
        </w:rPr>
        <w:t xml:space="preserve"> และจังหวัดขอนแก่น </w:t>
      </w:r>
      <w:r w:rsidRPr="00B16EE2">
        <w:rPr>
          <w:rFonts w:ascii="TH SarabunPSK" w:hAnsi="TH SarabunPSK" w:cs="TH SarabunPSK"/>
        </w:rPr>
        <w:t xml:space="preserve">1,786,448 </w:t>
      </w:r>
      <w:r w:rsidRPr="00B16EE2">
        <w:rPr>
          <w:rFonts w:ascii="TH SarabunPSK" w:hAnsi="TH SarabunPSK" w:cs="TH SarabunPSK"/>
          <w:cs/>
        </w:rPr>
        <w:t>(สำนักบริหารการทะเบียน กรมการปกครอง</w:t>
      </w:r>
      <w:r w:rsidRPr="00B16EE2">
        <w:rPr>
          <w:rFonts w:ascii="TH SarabunPSK" w:hAnsi="TH SarabunPSK" w:cs="TH SarabunPSK"/>
        </w:rPr>
        <w:t>, 2565</w:t>
      </w:r>
      <w:r w:rsidRPr="00B16EE2">
        <w:rPr>
          <w:rFonts w:ascii="TH SarabunPSK" w:hAnsi="TH SarabunPSK" w:cs="TH SarabunPSK"/>
          <w:cs/>
        </w:rPr>
        <w:t xml:space="preserve">) </w:t>
      </w:r>
    </w:p>
    <w:p w14:paraId="19B47395" w14:textId="7AD20154" w:rsidR="008945A8" w:rsidRPr="00B16EE2" w:rsidRDefault="00CA2321" w:rsidP="008945A8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  <w:cs/>
        </w:rPr>
        <w:tab/>
      </w:r>
      <w:r w:rsidR="008945A8" w:rsidRPr="00B16EE2">
        <w:rPr>
          <w:rFonts w:ascii="TH SarabunPSK" w:hAnsi="TH SarabunPSK" w:cs="TH SarabunPSK"/>
          <w:cs/>
        </w:rPr>
        <w:t xml:space="preserve">จากปัญหาและข้อมูลดังกล่าวข้างต้น ผู้วิจัยจึงศึกษา เรื่องปัจจัยที่ส่งผลต่อประสิทธิผลของระบบ  </w:t>
      </w:r>
      <w:r w:rsidR="008945A8" w:rsidRPr="00B16EE2">
        <w:rPr>
          <w:rFonts w:ascii="TH SarabunPSK" w:hAnsi="TH SarabunPSK" w:cs="TH SarabunPSK"/>
        </w:rPr>
        <w:t>e</w:t>
      </w:r>
      <w:r w:rsidR="008945A8" w:rsidRPr="00B16EE2">
        <w:rPr>
          <w:rFonts w:ascii="TH SarabunPSK" w:hAnsi="TH SarabunPSK" w:cs="TH SarabunPSK"/>
          <w:cs/>
        </w:rPr>
        <w:t>-</w:t>
      </w:r>
      <w:r w:rsidR="008945A8" w:rsidRPr="00B16EE2">
        <w:rPr>
          <w:rFonts w:ascii="TH SarabunPSK" w:hAnsi="TH SarabunPSK" w:cs="TH SarabunPSK"/>
        </w:rPr>
        <w:t xml:space="preserve">Donation </w:t>
      </w:r>
      <w:r w:rsidR="008945A8" w:rsidRPr="00B16EE2">
        <w:rPr>
          <w:rFonts w:ascii="TH SarabunPSK" w:hAnsi="TH SarabunPSK" w:cs="TH SarabunPSK"/>
          <w:cs/>
        </w:rPr>
        <w:t>ของหน่วยรับบริจาคอิเล็กทรอนิกส์ ในเขตจังหวัดนครราชสีมา จังหวัดขอนแก่น และจังหวัดอุบลราชธานี</w:t>
      </w:r>
    </w:p>
    <w:p w14:paraId="2D79760A" w14:textId="008E4308" w:rsidR="000D3C11" w:rsidRPr="00B16EE2" w:rsidRDefault="00C95D86" w:rsidP="00D2301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  <w:b/>
          <w:bCs/>
        </w:rPr>
        <w:tab/>
      </w:r>
      <w:r w:rsidR="00D2301C" w:rsidRPr="00B16EE2">
        <w:rPr>
          <w:rFonts w:ascii="TH SarabunPSK" w:hAnsi="TH SarabunPSK" w:cs="TH SarabunPSK" w:hint="cs"/>
          <w:cs/>
        </w:rPr>
        <w:t xml:space="preserve"> </w:t>
      </w:r>
    </w:p>
    <w:p w14:paraId="78A048DD" w14:textId="15ECB6ED" w:rsidR="008945A8" w:rsidRPr="00B16EE2" w:rsidRDefault="008945A8" w:rsidP="008945A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</w:rPr>
      </w:pPr>
      <w:r w:rsidRPr="00B16EE2">
        <w:rPr>
          <w:rFonts w:ascii="TH SarabunPSK" w:hAnsi="TH SarabunPSK" w:cs="TH SarabunPSK"/>
          <w:b/>
          <w:bCs/>
          <w:cs/>
        </w:rPr>
        <w:t>วัตถุประสงค์ของการวิจัย</w:t>
      </w:r>
    </w:p>
    <w:p w14:paraId="381849C9" w14:textId="7ECEFAF2" w:rsidR="008945A8" w:rsidRPr="00B16EE2" w:rsidRDefault="008945A8" w:rsidP="008945A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cs/>
        </w:rPr>
      </w:pPr>
      <w:r w:rsidRPr="00B16EE2">
        <w:rPr>
          <w:rFonts w:ascii="TH SarabunPSK" w:hAnsi="TH SarabunPSK" w:cs="TH SarabunPSK"/>
          <w:cs/>
        </w:rPr>
        <w:tab/>
        <w:t xml:space="preserve">การวิจัยครั้งนี้มีวัตถุประสงค์ดังนี้ </w:t>
      </w:r>
    </w:p>
    <w:p w14:paraId="16D37578" w14:textId="657E0F85" w:rsidR="008945A8" w:rsidRPr="00B16EE2" w:rsidRDefault="008945A8" w:rsidP="008945A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  <w:cs/>
        </w:rPr>
        <w:tab/>
      </w:r>
      <w:r w:rsidRPr="00B16EE2">
        <w:rPr>
          <w:rFonts w:ascii="TH SarabunPSK" w:hAnsi="TH SarabunPSK" w:cs="TH SarabunPSK" w:hint="cs"/>
          <w:cs/>
        </w:rPr>
        <w:t>การ</w:t>
      </w:r>
      <w:r w:rsidRPr="00B16EE2">
        <w:rPr>
          <w:rFonts w:ascii="TH SarabunPSK" w:hAnsi="TH SarabunPSK" w:cs="TH SarabunPSK"/>
          <w:cs/>
        </w:rPr>
        <w:t>ศึกษา</w:t>
      </w:r>
      <w:r w:rsidRPr="00B16EE2">
        <w:rPr>
          <w:rFonts w:ascii="TH SarabunPSK" w:hAnsi="TH SarabunPSK" w:cs="TH SarabunPSK" w:hint="cs"/>
          <w:cs/>
        </w:rPr>
        <w:t>ปัจจัยด้าน</w:t>
      </w:r>
      <w:r w:rsidRPr="00B16EE2">
        <w:rPr>
          <w:rFonts w:ascii="TH SarabunPSK" w:hAnsi="TH SarabunPSK" w:cs="TH SarabunPSK"/>
          <w:cs/>
        </w:rPr>
        <w:t xml:space="preserve">การยอมรับเทคโนโลยี </w:t>
      </w:r>
      <w:r w:rsidRPr="00B16EE2">
        <w:rPr>
          <w:rFonts w:ascii="TH SarabunPSK" w:hAnsi="TH SarabunPSK" w:cs="TH SarabunPSK" w:hint="cs"/>
          <w:cs/>
        </w:rPr>
        <w:t xml:space="preserve"> และ</w:t>
      </w:r>
      <w:r w:rsidRPr="00B16EE2">
        <w:rPr>
          <w:rFonts w:ascii="TH SarabunPSK" w:hAnsi="TH SarabunPSK" w:cs="TH SarabunPSK"/>
          <w:cs/>
        </w:rPr>
        <w:t xml:space="preserve">ด้านคุณภาพการบริการอิเล็กทรอนิกส์ </w:t>
      </w:r>
      <w:r w:rsidRPr="00B16EE2">
        <w:rPr>
          <w:rFonts w:ascii="TH SarabunPSK" w:hAnsi="TH SarabunPSK" w:cs="TH SarabunPSK" w:hint="cs"/>
          <w:cs/>
        </w:rPr>
        <w:t>ที่ส่งผลต่อ</w:t>
      </w:r>
      <w:r w:rsidRPr="00B16EE2">
        <w:rPr>
          <w:rFonts w:ascii="TH SarabunPSK" w:hAnsi="TH SarabunPSK" w:cs="TH SarabunPSK"/>
          <w:cs/>
        </w:rPr>
        <w:t>ประสิทธิ</w:t>
      </w:r>
      <w:r w:rsidRPr="00B16EE2">
        <w:rPr>
          <w:rFonts w:ascii="TH SarabunPSK" w:hAnsi="TH SarabunPSK" w:cs="TH SarabunPSK" w:hint="cs"/>
          <w:cs/>
        </w:rPr>
        <w:t>ผล</w:t>
      </w:r>
      <w:r w:rsidRPr="00B16EE2">
        <w:rPr>
          <w:rFonts w:ascii="TH SarabunPSK" w:hAnsi="TH SarabunPSK" w:cs="TH SarabunPSK"/>
          <w:cs/>
        </w:rPr>
        <w:t xml:space="preserve">ของระบบ </w:t>
      </w:r>
      <w:r w:rsidRPr="00B16EE2">
        <w:rPr>
          <w:rFonts w:ascii="TH SarabunPSK" w:hAnsi="TH SarabunPSK" w:cs="TH SarabunPSK"/>
        </w:rPr>
        <w:t>e</w:t>
      </w:r>
      <w:r w:rsidRPr="00B16EE2">
        <w:rPr>
          <w:rFonts w:ascii="TH SarabunPSK" w:hAnsi="TH SarabunPSK" w:cs="TH SarabunPSK"/>
          <w:cs/>
        </w:rPr>
        <w:t>-</w:t>
      </w:r>
      <w:r w:rsidRPr="00B16EE2">
        <w:rPr>
          <w:rFonts w:ascii="TH SarabunPSK" w:hAnsi="TH SarabunPSK" w:cs="TH SarabunPSK"/>
        </w:rPr>
        <w:t xml:space="preserve">Donation </w:t>
      </w:r>
      <w:r w:rsidRPr="00B16EE2">
        <w:rPr>
          <w:rFonts w:ascii="TH SarabunPSK" w:hAnsi="TH SarabunPSK" w:cs="TH SarabunPSK"/>
          <w:cs/>
        </w:rPr>
        <w:t xml:space="preserve">ของหน่วยรับบริจาคอิเล็กทรอนิกส์ ในเขตจังหวัดนครราชสีมา จังหวัดขอนแก่น และจังหวัดอุบลราชธานี </w:t>
      </w:r>
    </w:p>
    <w:p w14:paraId="79B677A5" w14:textId="77777777" w:rsidR="000B00F6" w:rsidRPr="00B16EE2" w:rsidRDefault="000B00F6" w:rsidP="00C756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</w:p>
    <w:p w14:paraId="4196E963" w14:textId="6ABD42BF" w:rsidR="00C75686" w:rsidRPr="00B16EE2" w:rsidRDefault="00C75686" w:rsidP="00C756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</w:rPr>
      </w:pPr>
      <w:r w:rsidRPr="00B16EE2">
        <w:rPr>
          <w:rFonts w:ascii="TH SarabunPSK" w:hAnsi="TH SarabunPSK" w:cs="TH SarabunPSK"/>
          <w:b/>
          <w:bCs/>
          <w:cs/>
        </w:rPr>
        <w:t xml:space="preserve">สมมติฐานของการวิจัย </w:t>
      </w:r>
    </w:p>
    <w:p w14:paraId="55844FDC" w14:textId="49B5C69A" w:rsidR="00C75686" w:rsidRPr="00B16EE2" w:rsidRDefault="00C75686" w:rsidP="00C7568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  <w:cs/>
        </w:rPr>
        <w:tab/>
        <w:t>1.</w:t>
      </w:r>
      <w:r w:rsidRPr="00B16EE2">
        <w:rPr>
          <w:rFonts w:ascii="TH SarabunPSK" w:hAnsi="TH SarabunPSK" w:cs="TH SarabunPSK"/>
          <w:cs/>
        </w:rPr>
        <w:tab/>
        <w:t xml:space="preserve">ปัจจัยด้านการยอมรับเทคโนโลยี ส่งผลต่อประสิทธิผลของระบบ </w:t>
      </w:r>
      <w:r w:rsidRPr="00B16EE2">
        <w:rPr>
          <w:rFonts w:ascii="TH SarabunPSK" w:hAnsi="TH SarabunPSK" w:cs="TH SarabunPSK"/>
        </w:rPr>
        <w:t>e</w:t>
      </w:r>
      <w:r w:rsidRPr="00B16EE2">
        <w:rPr>
          <w:rFonts w:ascii="TH SarabunPSK" w:hAnsi="TH SarabunPSK" w:cs="TH SarabunPSK"/>
          <w:cs/>
        </w:rPr>
        <w:t>-</w:t>
      </w:r>
      <w:r w:rsidRPr="00B16EE2">
        <w:rPr>
          <w:rFonts w:ascii="TH SarabunPSK" w:hAnsi="TH SarabunPSK" w:cs="TH SarabunPSK"/>
        </w:rPr>
        <w:t xml:space="preserve">Donation </w:t>
      </w:r>
      <w:r w:rsidRPr="00B16EE2">
        <w:rPr>
          <w:rFonts w:ascii="TH SarabunPSK" w:hAnsi="TH SarabunPSK" w:cs="TH SarabunPSK"/>
          <w:cs/>
        </w:rPr>
        <w:t xml:space="preserve">ของหน่วยรับบริจาคอิเล็กทรอนิกส์ </w:t>
      </w:r>
    </w:p>
    <w:p w14:paraId="360BD679" w14:textId="4F152069" w:rsidR="000F2714" w:rsidRPr="00B16EE2" w:rsidRDefault="00C75686" w:rsidP="0020393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  <w:cs/>
        </w:rPr>
        <w:tab/>
        <w:t>2.</w:t>
      </w:r>
      <w:r w:rsidRPr="00B16EE2">
        <w:rPr>
          <w:rFonts w:ascii="TH SarabunPSK" w:hAnsi="TH SarabunPSK" w:cs="TH SarabunPSK"/>
          <w:cs/>
        </w:rPr>
        <w:tab/>
        <w:t>ปัจจัยด้านคุณภาพการบริการอิเล็กทรอนิกส์ (</w:t>
      </w:r>
      <w:r w:rsidRPr="00B16EE2">
        <w:rPr>
          <w:rFonts w:ascii="TH SarabunPSK" w:hAnsi="TH SarabunPSK" w:cs="TH SarabunPSK"/>
        </w:rPr>
        <w:t>E</w:t>
      </w:r>
      <w:r w:rsidRPr="00B16EE2">
        <w:rPr>
          <w:rFonts w:ascii="TH SarabunPSK" w:hAnsi="TH SarabunPSK" w:cs="TH SarabunPSK"/>
          <w:cs/>
        </w:rPr>
        <w:t>-</w:t>
      </w:r>
      <w:r w:rsidRPr="00B16EE2">
        <w:rPr>
          <w:rFonts w:ascii="TH SarabunPSK" w:hAnsi="TH SarabunPSK" w:cs="TH SarabunPSK"/>
        </w:rPr>
        <w:t>service</w:t>
      </w:r>
      <w:r w:rsidRPr="00B16EE2">
        <w:rPr>
          <w:rFonts w:ascii="TH SarabunPSK" w:hAnsi="TH SarabunPSK" w:cs="TH SarabunPSK"/>
          <w:cs/>
        </w:rPr>
        <w:t xml:space="preserve">) ส่งผลต่อประสิทธิผลของระบบ </w:t>
      </w:r>
      <w:r w:rsidRPr="00B16EE2">
        <w:rPr>
          <w:rFonts w:ascii="TH SarabunPSK" w:hAnsi="TH SarabunPSK" w:cs="TH SarabunPSK"/>
        </w:rPr>
        <w:t>e</w:t>
      </w:r>
      <w:r w:rsidRPr="00B16EE2">
        <w:rPr>
          <w:rFonts w:ascii="TH SarabunPSK" w:hAnsi="TH SarabunPSK" w:cs="TH SarabunPSK"/>
          <w:cs/>
        </w:rPr>
        <w:t>-</w:t>
      </w:r>
      <w:r w:rsidRPr="00B16EE2">
        <w:rPr>
          <w:rFonts w:ascii="TH SarabunPSK" w:hAnsi="TH SarabunPSK" w:cs="TH SarabunPSK"/>
        </w:rPr>
        <w:t xml:space="preserve">Donation </w:t>
      </w:r>
      <w:r w:rsidRPr="00B16EE2">
        <w:rPr>
          <w:rFonts w:ascii="TH SarabunPSK" w:hAnsi="TH SarabunPSK" w:cs="TH SarabunPSK"/>
          <w:cs/>
        </w:rPr>
        <w:t xml:space="preserve">ของหน่วยรับบริจาคอิเล็กทรอนิกส์ </w:t>
      </w:r>
    </w:p>
    <w:p w14:paraId="1F5BF922" w14:textId="77777777" w:rsidR="000B00F6" w:rsidRPr="00B16EE2" w:rsidRDefault="000B00F6" w:rsidP="00DE30BA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</w:rPr>
      </w:pPr>
    </w:p>
    <w:p w14:paraId="13CCBF19" w14:textId="49B9C981" w:rsidR="000F2714" w:rsidRPr="00B16EE2" w:rsidRDefault="000B00F6" w:rsidP="00DE30BA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cs/>
        </w:rPr>
      </w:pPr>
      <w:r w:rsidRPr="00B16EE2">
        <w:rPr>
          <w:rFonts w:ascii="TH SarabunPSK" w:hAnsi="TH SarabunPSK" w:cs="TH SarabunPSK" w:hint="cs"/>
          <w:b/>
          <w:bCs/>
          <w:cs/>
        </w:rPr>
        <w:t>แนวคิดและทฤษฎี</w:t>
      </w:r>
      <w:r w:rsidR="00913571" w:rsidRPr="00B16EE2">
        <w:rPr>
          <w:rFonts w:ascii="TH SarabunPSK" w:hAnsi="TH SarabunPSK" w:cs="TH SarabunPSK" w:hint="cs"/>
          <w:b/>
          <w:bCs/>
          <w:cs/>
        </w:rPr>
        <w:t>ที่เกี่ยวข้อง</w:t>
      </w:r>
    </w:p>
    <w:p w14:paraId="3FE0CBBE" w14:textId="2FC9F523" w:rsidR="00391D02" w:rsidRPr="00B16EE2" w:rsidRDefault="00913571" w:rsidP="00DE30BA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</w:rPr>
      </w:pPr>
      <w:r w:rsidRPr="00B16EE2">
        <w:rPr>
          <w:rFonts w:ascii="TH SarabunPSK" w:hAnsi="TH SarabunPSK" w:cs="TH SarabunPSK"/>
          <w:b/>
          <w:bCs/>
          <w:cs/>
        </w:rPr>
        <w:t>แนวคิดและทฤษฎีที่เกี่ยวข้อง</w:t>
      </w:r>
      <w:r w:rsidR="00391D02" w:rsidRPr="00B16EE2">
        <w:rPr>
          <w:rFonts w:ascii="TH SarabunPSK" w:hAnsi="TH SarabunPSK" w:cs="TH SarabunPSK"/>
          <w:b/>
          <w:bCs/>
          <w:cs/>
        </w:rPr>
        <w:t>กับการยอมรับเทคโนโลยี</w:t>
      </w:r>
    </w:p>
    <w:p w14:paraId="58F5E74C" w14:textId="62BCD26D" w:rsidR="00913571" w:rsidRPr="00B16EE2" w:rsidRDefault="00913571" w:rsidP="00DE30BA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cs/>
        </w:rPr>
      </w:pPr>
      <w:r w:rsidRPr="00B16EE2">
        <w:rPr>
          <w:rFonts w:ascii="TH SarabunPSK" w:hAnsi="TH SarabunPSK" w:cs="TH SarabunPSK"/>
          <w:b/>
          <w:bCs/>
        </w:rPr>
        <w:tab/>
      </w:r>
      <w:r w:rsidRPr="00B16EE2">
        <w:rPr>
          <w:rFonts w:ascii="TH SarabunPSK" w:hAnsi="TH SarabunPSK" w:cs="TH SarabunPSK" w:hint="cs"/>
          <w:b/>
          <w:bCs/>
          <w:cs/>
        </w:rPr>
        <w:t>ความหมาย</w:t>
      </w:r>
    </w:p>
    <w:p w14:paraId="1F6630D1" w14:textId="77777777" w:rsidR="00913571" w:rsidRPr="00B16EE2" w:rsidRDefault="00391D02" w:rsidP="0091357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  <w:b/>
          <w:bCs/>
        </w:rPr>
        <w:tab/>
      </w:r>
      <w:r w:rsidR="00913571" w:rsidRPr="00B16EE2">
        <w:rPr>
          <w:rFonts w:ascii="TH SarabunPSK" w:hAnsi="TH SarabunPSK" w:cs="TH SarabunPSK"/>
          <w:cs/>
        </w:rPr>
        <w:t>เอกลักษณ์ ธนเจริญพิศาล (</w:t>
      </w:r>
      <w:r w:rsidR="00913571" w:rsidRPr="00B16EE2">
        <w:rPr>
          <w:rFonts w:ascii="TH SarabunPSK" w:hAnsi="TH SarabunPSK" w:cs="TH SarabunPSK"/>
        </w:rPr>
        <w:t xml:space="preserve">2554) </w:t>
      </w:r>
      <w:r w:rsidR="00913571" w:rsidRPr="00B16EE2">
        <w:rPr>
          <w:rFonts w:ascii="TH SarabunPSK" w:hAnsi="TH SarabunPSK" w:cs="TH SarabunPSK"/>
          <w:cs/>
        </w:rPr>
        <w:t>ได้ให้คำนิยามของการยอมรับเทคโนโลยีว่า เป็นการนำเทคโนโลยีนั้นมาใช้ให้เป็นไปได้ โดยสิ่งที่ตามมา คือ ก่อให้เกิดการลงทุนกับการยอมรับ</w:t>
      </w:r>
    </w:p>
    <w:p w14:paraId="573E2D93" w14:textId="00E182A8" w:rsidR="00391D02" w:rsidRPr="00B16EE2" w:rsidRDefault="00913571" w:rsidP="009762F8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851"/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  <w:cs/>
        </w:rPr>
        <w:t>สิงหะ ฉวีสุข และสุนันทา วงศ์จตุรภัทร (</w:t>
      </w:r>
      <w:r w:rsidRPr="00B16EE2">
        <w:rPr>
          <w:rFonts w:ascii="TH SarabunPSK" w:hAnsi="TH SarabunPSK" w:cs="TH SarabunPSK"/>
        </w:rPr>
        <w:t xml:space="preserve">2555) </w:t>
      </w:r>
      <w:r w:rsidRPr="00B16EE2">
        <w:rPr>
          <w:rFonts w:ascii="TH SarabunPSK" w:hAnsi="TH SarabunPSK" w:cs="TH SarabunPSK"/>
          <w:cs/>
        </w:rPr>
        <w:t xml:space="preserve">ได้ให้คำนิยามของการยอมรับเทคโนโลยีว่าเป็นองค์ประกอบที่ทำให้บุคคลเกิดความเปลี่ยนแปลงด้านต่าง ๆ ที่เกี่ยวกับเทคโนโลยีใน </w:t>
      </w:r>
      <w:r w:rsidRPr="00B16EE2">
        <w:rPr>
          <w:rFonts w:ascii="TH SarabunPSK" w:hAnsi="TH SarabunPSK" w:cs="TH SarabunPSK"/>
        </w:rPr>
        <w:t xml:space="preserve">3 </w:t>
      </w:r>
      <w:r w:rsidRPr="00B16EE2">
        <w:rPr>
          <w:rFonts w:ascii="TH SarabunPSK" w:hAnsi="TH SarabunPSK" w:cs="TH SarabunPSK"/>
          <w:cs/>
        </w:rPr>
        <w:t>ด้าน คือ (</w:t>
      </w:r>
      <w:r w:rsidRPr="00B16EE2">
        <w:rPr>
          <w:rFonts w:ascii="TH SarabunPSK" w:hAnsi="TH SarabunPSK" w:cs="TH SarabunPSK"/>
        </w:rPr>
        <w:t xml:space="preserve">1) </w:t>
      </w:r>
      <w:r w:rsidRPr="00B16EE2">
        <w:rPr>
          <w:rFonts w:ascii="TH SarabunPSK" w:hAnsi="TH SarabunPSK" w:cs="TH SarabunPSK"/>
          <w:cs/>
        </w:rPr>
        <w:t>พฤติกรรม (</w:t>
      </w:r>
      <w:r w:rsidRPr="00B16EE2">
        <w:rPr>
          <w:rFonts w:ascii="TH SarabunPSK" w:hAnsi="TH SarabunPSK" w:cs="TH SarabunPSK"/>
        </w:rPr>
        <w:t xml:space="preserve">2) </w:t>
      </w:r>
      <w:r w:rsidRPr="00B16EE2">
        <w:rPr>
          <w:rFonts w:ascii="TH SarabunPSK" w:hAnsi="TH SarabunPSK" w:cs="TH SarabunPSK"/>
          <w:cs/>
        </w:rPr>
        <w:t>ทัศนคติที่มีต่อเทคโนโลยีและ (</w:t>
      </w:r>
      <w:r w:rsidRPr="00B16EE2">
        <w:rPr>
          <w:rFonts w:ascii="TH SarabunPSK" w:hAnsi="TH SarabunPSK" w:cs="TH SarabunPSK"/>
        </w:rPr>
        <w:t xml:space="preserve">3) </w:t>
      </w:r>
      <w:r w:rsidRPr="00B16EE2">
        <w:rPr>
          <w:rFonts w:ascii="TH SarabunPSK" w:hAnsi="TH SarabunPSK" w:cs="TH SarabunPSK"/>
          <w:cs/>
        </w:rPr>
        <w:t>การใช้งานเทคโนโลยีที่ง่ายขึ้น</w:t>
      </w:r>
    </w:p>
    <w:p w14:paraId="665E2AEA" w14:textId="7A1C8C65" w:rsidR="00913571" w:rsidRPr="00B16EE2" w:rsidRDefault="00913571" w:rsidP="0091357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851"/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  <w:cs/>
        </w:rPr>
        <w:t>จากความหมายดังกล่าวข้างต้น สรุปได้ว่า การยอมรับเทคโนโลยี หมายถึง เป็นการนำเทคโนโลยีที่ยอมรับมาใช้งานซึ่งก่อให้เกิดประโยชน์แก่ตัวบุคคลหรือการเปลี่ยนแปลงต่าง ๆ ที่เกี่ยวข้องกับพฤติกรรมทัศนคติ และการใช้งานเทคโนโลยีที่ง่ายขึ้น นอกจากนี้การนำเทคโนโลยีมาใช้งานทำให้แต่ละบุคคลมีประสบการณ์ ความรู้ และทักษะในการใช้งานเพิ่มเติม</w:t>
      </w:r>
    </w:p>
    <w:p w14:paraId="3442F335" w14:textId="058F64C5" w:rsidR="00913571" w:rsidRPr="00B16EE2" w:rsidRDefault="00913571" w:rsidP="0091357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851"/>
        <w:jc w:val="thaiDistribute"/>
        <w:rPr>
          <w:rFonts w:ascii="TH SarabunPSK" w:hAnsi="TH SarabunPSK" w:cs="TH SarabunPSK"/>
          <w:b/>
          <w:bCs/>
        </w:rPr>
      </w:pPr>
      <w:r w:rsidRPr="00B16EE2">
        <w:rPr>
          <w:rFonts w:ascii="TH SarabunPSK" w:hAnsi="TH SarabunPSK" w:cs="TH SarabunPSK"/>
          <w:b/>
          <w:bCs/>
          <w:cs/>
        </w:rPr>
        <w:t>วิธีวัดการยอมรับเทคโนโลยี</w:t>
      </w:r>
    </w:p>
    <w:p w14:paraId="69199EA6" w14:textId="67050554" w:rsidR="00913571" w:rsidRPr="00B16EE2" w:rsidRDefault="00913571" w:rsidP="0091357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851"/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  <w:cs/>
        </w:rPr>
        <w:t>วิธีวัดการยอมรับเทคโนโลยีปัจจุบันนั้น ยังคงต้องมองปัจจัยอื่นเพิ่มเติมจากปัจจัยเดิมที่เคยศึกษาวิจัยไว้ การวัดความพึงใจจึงต้องประกอบด้วย ปัจจัยทั้ง 9 ด้าน</w:t>
      </w:r>
      <w:r w:rsidRPr="00B16EE2">
        <w:rPr>
          <w:rFonts w:ascii="TH SarabunPSK" w:hAnsi="TH SarabunPSK" w:cs="TH SarabunPSK" w:hint="cs"/>
          <w:cs/>
        </w:rPr>
        <w:t xml:space="preserve"> ดังนี้</w:t>
      </w:r>
    </w:p>
    <w:p w14:paraId="5727A76F" w14:textId="2D5B4563" w:rsidR="00913571" w:rsidRPr="00B16EE2" w:rsidRDefault="00913571" w:rsidP="0091357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851"/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  <w:cs/>
        </w:rPr>
        <w:t>1. การรับรู้ถึงประโยชน์ในการใช้เทคโนโลยี (</w:t>
      </w:r>
      <w:r w:rsidRPr="00B16EE2">
        <w:rPr>
          <w:rFonts w:ascii="TH SarabunPSK" w:hAnsi="TH SarabunPSK" w:cs="TH SarabunPSK"/>
        </w:rPr>
        <w:t>Perceived Usefulness)</w:t>
      </w:r>
    </w:p>
    <w:p w14:paraId="274F20B9" w14:textId="77777777" w:rsidR="00913571" w:rsidRPr="00B16EE2" w:rsidRDefault="00913571" w:rsidP="0091357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851"/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  <w:cs/>
        </w:rPr>
        <w:t>2. การรับรู้ถึงความง่ายของการใช้เทคโนโลยี (</w:t>
      </w:r>
      <w:r w:rsidRPr="00B16EE2">
        <w:rPr>
          <w:rFonts w:ascii="TH SarabunPSK" w:hAnsi="TH SarabunPSK" w:cs="TH SarabunPSK"/>
        </w:rPr>
        <w:t>Perceived Ease of Use)</w:t>
      </w:r>
    </w:p>
    <w:p w14:paraId="2192BC41" w14:textId="2181B1BF" w:rsidR="00913571" w:rsidRPr="00B16EE2" w:rsidRDefault="00913571" w:rsidP="0091357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851"/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  <w:cs/>
        </w:rPr>
        <w:t>3. การรับรู้ถึงความปลอดภัยจากการใช้เทคโนโลยี (</w:t>
      </w:r>
      <w:r w:rsidRPr="00B16EE2">
        <w:rPr>
          <w:rFonts w:ascii="TH SarabunPSK" w:hAnsi="TH SarabunPSK" w:cs="TH SarabunPSK"/>
        </w:rPr>
        <w:t xml:space="preserve">Perceived Security)Davis </w:t>
      </w:r>
    </w:p>
    <w:p w14:paraId="154CDDFC" w14:textId="77777777" w:rsidR="00913571" w:rsidRPr="00B16EE2" w:rsidRDefault="00913571" w:rsidP="0091357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851"/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  <w:cs/>
        </w:rPr>
        <w:t>4. ทัศนคติที่มีต่อการใช้เทคโนโลยี (</w:t>
      </w:r>
      <w:r w:rsidRPr="00B16EE2">
        <w:rPr>
          <w:rFonts w:ascii="TH SarabunPSK" w:hAnsi="TH SarabunPSK" w:cs="TH SarabunPSK"/>
        </w:rPr>
        <w:t>Attitude towards Technology)</w:t>
      </w:r>
    </w:p>
    <w:p w14:paraId="589794EF" w14:textId="77777777" w:rsidR="00913571" w:rsidRPr="00B16EE2" w:rsidRDefault="00913571" w:rsidP="0091357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851"/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  <w:cs/>
        </w:rPr>
        <w:t>5. บรรทัดฐานของคนที่ติดต่อด้วย (</w:t>
      </w:r>
      <w:r w:rsidRPr="00B16EE2">
        <w:rPr>
          <w:rFonts w:ascii="TH SarabunPSK" w:hAnsi="TH SarabunPSK" w:cs="TH SarabunPSK"/>
        </w:rPr>
        <w:t>Injunctive Norm)</w:t>
      </w:r>
    </w:p>
    <w:p w14:paraId="18404278" w14:textId="77777777" w:rsidR="00913571" w:rsidRPr="00B16EE2" w:rsidRDefault="00913571" w:rsidP="0091357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851"/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  <w:cs/>
        </w:rPr>
        <w:t>6. บรรทัดฐานของเพื่อน (</w:t>
      </w:r>
      <w:r w:rsidRPr="00B16EE2">
        <w:rPr>
          <w:rFonts w:ascii="TH SarabunPSK" w:hAnsi="TH SarabunPSK" w:cs="TH SarabunPSK"/>
        </w:rPr>
        <w:t>Descriptive Norm)</w:t>
      </w:r>
    </w:p>
    <w:p w14:paraId="3B7CB34D" w14:textId="77777777" w:rsidR="00913571" w:rsidRPr="00B16EE2" w:rsidRDefault="00913571" w:rsidP="0091357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851"/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  <w:cs/>
        </w:rPr>
        <w:t>7. บรรทัดฐานของกลุ่มอ้างอิง (</w:t>
      </w:r>
      <w:r w:rsidRPr="00B16EE2">
        <w:rPr>
          <w:rFonts w:ascii="TH SarabunPSK" w:hAnsi="TH SarabunPSK" w:cs="TH SarabunPSK"/>
        </w:rPr>
        <w:t>Subjective Norm)</w:t>
      </w:r>
    </w:p>
    <w:p w14:paraId="60262922" w14:textId="77777777" w:rsidR="00913571" w:rsidRPr="00B16EE2" w:rsidRDefault="00913571" w:rsidP="0091357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851"/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  <w:cs/>
        </w:rPr>
        <w:t>8. ความตั้งใจใช้ (</w:t>
      </w:r>
      <w:r w:rsidRPr="00B16EE2">
        <w:rPr>
          <w:rFonts w:ascii="TH SarabunPSK" w:hAnsi="TH SarabunPSK" w:cs="TH SarabunPSK"/>
        </w:rPr>
        <w:t>Behavior Intention)</w:t>
      </w:r>
    </w:p>
    <w:p w14:paraId="604F4FF7" w14:textId="77777777" w:rsidR="00913571" w:rsidRPr="00B16EE2" w:rsidRDefault="00913571" w:rsidP="0091357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851"/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  <w:cs/>
        </w:rPr>
        <w:t>9. พฤติกรรมการใช้งาน (</w:t>
      </w:r>
      <w:r w:rsidRPr="00B16EE2">
        <w:rPr>
          <w:rFonts w:ascii="TH SarabunPSK" w:hAnsi="TH SarabunPSK" w:cs="TH SarabunPSK"/>
        </w:rPr>
        <w:t>Usage Behavior)</w:t>
      </w:r>
    </w:p>
    <w:p w14:paraId="17CC206E" w14:textId="77777777" w:rsidR="00913571" w:rsidRPr="00B16EE2" w:rsidRDefault="00913571" w:rsidP="0091357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</w:p>
    <w:p w14:paraId="38475B41" w14:textId="5B4BA2C6" w:rsidR="00913571" w:rsidRPr="00B16EE2" w:rsidRDefault="00913571" w:rsidP="0091357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  <w:cs/>
        </w:rPr>
      </w:pPr>
      <w:r w:rsidRPr="00B16EE2">
        <w:rPr>
          <w:rFonts w:ascii="TH SarabunPSK" w:hAnsi="TH SarabunPSK" w:cs="TH SarabunPSK"/>
          <w:b/>
          <w:bCs/>
          <w:cs/>
        </w:rPr>
        <w:t>แนวคิดและทฤษฎีที่เกี่ยวข้องกับ</w:t>
      </w:r>
      <w:r w:rsidRPr="00B16EE2">
        <w:rPr>
          <w:rFonts w:ascii="TH SarabunPSK" w:hAnsi="TH SarabunPSK" w:cs="TH SarabunPSK" w:hint="cs"/>
          <w:b/>
          <w:bCs/>
          <w:cs/>
        </w:rPr>
        <w:t>ประสิทธิผล</w:t>
      </w:r>
    </w:p>
    <w:p w14:paraId="5DBB9EF4" w14:textId="4C4F2B24" w:rsidR="00913571" w:rsidRPr="00B16EE2" w:rsidRDefault="00913571" w:rsidP="0091357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851"/>
        <w:jc w:val="thaiDistribute"/>
        <w:rPr>
          <w:rFonts w:ascii="TH SarabunPSK" w:hAnsi="TH SarabunPSK" w:cs="TH SarabunPSK"/>
          <w:b/>
          <w:bCs/>
        </w:rPr>
      </w:pPr>
      <w:r w:rsidRPr="00B16EE2">
        <w:rPr>
          <w:rFonts w:ascii="TH SarabunPSK" w:hAnsi="TH SarabunPSK" w:cs="TH SarabunPSK"/>
          <w:b/>
          <w:bCs/>
          <w:cs/>
        </w:rPr>
        <w:t>ความหมาย</w:t>
      </w:r>
    </w:p>
    <w:p w14:paraId="3B838649" w14:textId="78E41F2A" w:rsidR="00913571" w:rsidRPr="00B16EE2" w:rsidRDefault="00913571" w:rsidP="0091357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851"/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  <w:cs/>
        </w:rPr>
        <w:t>ประสิทธิผล หมายถึง การพิจารณาผลของการทำงานว่าสำเร็จลุล่วงตามจุดประสงค์ หรือตามที่คาดหมายไว้เป็นหลัก</w:t>
      </w:r>
      <w:r w:rsidR="004B4B61" w:rsidRPr="00B16EE2">
        <w:rPr>
          <w:rFonts w:ascii="TH SarabunPSK" w:hAnsi="TH SarabunPSK" w:cs="TH SarabunPSK"/>
        </w:rPr>
        <w:t xml:space="preserve"> </w:t>
      </w:r>
      <w:r w:rsidR="004B4B61" w:rsidRPr="00B16EE2">
        <w:rPr>
          <w:rFonts w:ascii="TH SarabunPSK" w:hAnsi="TH SarabunPSK" w:cs="TH SarabunPSK" w:hint="cs"/>
          <w:cs/>
        </w:rPr>
        <w:t>(</w:t>
      </w:r>
      <w:r w:rsidR="004B4B61" w:rsidRPr="00B16EE2">
        <w:rPr>
          <w:rFonts w:ascii="TH SarabunPSK" w:hAnsi="TH SarabunPSK" w:cs="TH SarabunPSK"/>
          <w:cs/>
        </w:rPr>
        <w:t xml:space="preserve">ธีราลักษณ์ ฉิมพาลี </w:t>
      </w:r>
      <w:r w:rsidR="004B4B61" w:rsidRPr="00B16EE2">
        <w:rPr>
          <w:rFonts w:ascii="TH SarabunPSK" w:hAnsi="TH SarabunPSK" w:cs="TH SarabunPSK" w:hint="cs"/>
          <w:cs/>
        </w:rPr>
        <w:t>อ้างถึงใน</w:t>
      </w:r>
      <w:r w:rsidR="004B4B61" w:rsidRPr="00B16EE2">
        <w:rPr>
          <w:rFonts w:ascii="TH SarabunPSK" w:hAnsi="TH SarabunPSK" w:cs="TH SarabunPSK"/>
          <w:cs/>
        </w:rPr>
        <w:t>อาณัฐ พรหมอ่อน</w:t>
      </w:r>
      <w:r w:rsidR="004B4B61" w:rsidRPr="00B16EE2">
        <w:rPr>
          <w:rFonts w:ascii="TH SarabunPSK" w:hAnsi="TH SarabunPSK" w:cs="TH SarabunPSK" w:hint="cs"/>
          <w:cs/>
        </w:rPr>
        <w:t xml:space="preserve">, </w:t>
      </w:r>
      <w:r w:rsidR="004B4B61" w:rsidRPr="00B16EE2">
        <w:rPr>
          <w:rFonts w:ascii="TH SarabunPSK" w:hAnsi="TH SarabunPSK" w:cs="TH SarabunPSK"/>
        </w:rPr>
        <w:t>2559)</w:t>
      </w:r>
    </w:p>
    <w:p w14:paraId="3FC38552" w14:textId="3E8DC03D" w:rsidR="00913571" w:rsidRPr="00B16EE2" w:rsidRDefault="00913571" w:rsidP="0091357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851"/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  <w:cs/>
        </w:rPr>
        <w:t>ประสิทธิผล หมายถึง</w:t>
      </w:r>
      <w:r w:rsidR="004B4B61" w:rsidRPr="00B16EE2">
        <w:rPr>
          <w:rFonts w:ascii="TH SarabunPSK" w:hAnsi="TH SarabunPSK" w:cs="TH SarabunPSK" w:hint="cs"/>
          <w:cs/>
        </w:rPr>
        <w:t xml:space="preserve"> </w:t>
      </w:r>
      <w:r w:rsidRPr="00B16EE2">
        <w:rPr>
          <w:rFonts w:ascii="TH SarabunPSK" w:hAnsi="TH SarabunPSK" w:cs="TH SarabunPSK"/>
          <w:cs/>
        </w:rPr>
        <w:t>ความสามารถของบุคคลในการทำงานร่วมกัน เพื่อให้ได้ผลงานหรือผลผลิตตามวัตถุประสงค์</w:t>
      </w:r>
      <w:r w:rsidRPr="00B16EE2">
        <w:rPr>
          <w:rFonts w:ascii="TH SarabunPSK" w:hAnsi="TH SarabunPSK" w:cs="TH SarabunPSK"/>
          <w:cs/>
        </w:rPr>
        <w:lastRenderedPageBreak/>
        <w:t>หรือเป้าหมายที่วางไว้</w:t>
      </w:r>
      <w:r w:rsidR="004B4B61" w:rsidRPr="00B16EE2">
        <w:rPr>
          <w:rFonts w:ascii="TH SarabunPSK" w:hAnsi="TH SarabunPSK" w:cs="TH SarabunPSK"/>
        </w:rPr>
        <w:t xml:space="preserve"> </w:t>
      </w:r>
      <w:r w:rsidR="004B4B61" w:rsidRPr="00B16EE2">
        <w:rPr>
          <w:rFonts w:ascii="TH SarabunPSK" w:hAnsi="TH SarabunPSK" w:cs="TH SarabunPSK" w:hint="cs"/>
          <w:cs/>
        </w:rPr>
        <w:t>(</w:t>
      </w:r>
      <w:r w:rsidR="004B4B61" w:rsidRPr="00B16EE2">
        <w:rPr>
          <w:rFonts w:ascii="TH SarabunPSK" w:hAnsi="TH SarabunPSK" w:cs="TH SarabunPSK"/>
          <w:cs/>
        </w:rPr>
        <w:t xml:space="preserve">ฉัตรรัชดา วิโรจน์รัตน์ ธีราลักษณ์ ฉิมพาลี </w:t>
      </w:r>
      <w:r w:rsidR="004B4B61" w:rsidRPr="00B16EE2">
        <w:rPr>
          <w:rFonts w:ascii="TH SarabunPSK" w:hAnsi="TH SarabunPSK" w:cs="TH SarabunPSK" w:hint="cs"/>
          <w:cs/>
        </w:rPr>
        <w:t>อ้างถึงใน</w:t>
      </w:r>
      <w:r w:rsidR="004B4B61" w:rsidRPr="00B16EE2">
        <w:rPr>
          <w:rFonts w:ascii="TH SarabunPSK" w:hAnsi="TH SarabunPSK" w:cs="TH SarabunPSK"/>
          <w:cs/>
        </w:rPr>
        <w:t>อาณัฐ พรหมอ่อน</w:t>
      </w:r>
      <w:r w:rsidR="004B4B61" w:rsidRPr="00B16EE2">
        <w:rPr>
          <w:rFonts w:ascii="TH SarabunPSK" w:hAnsi="TH SarabunPSK" w:cs="TH SarabunPSK" w:hint="cs"/>
          <w:cs/>
        </w:rPr>
        <w:t xml:space="preserve">, </w:t>
      </w:r>
      <w:r w:rsidR="004B4B61" w:rsidRPr="00B16EE2">
        <w:rPr>
          <w:rFonts w:ascii="TH SarabunPSK" w:hAnsi="TH SarabunPSK" w:cs="TH SarabunPSK"/>
        </w:rPr>
        <w:t>2559)</w:t>
      </w:r>
    </w:p>
    <w:p w14:paraId="46AA635F" w14:textId="3D86662A" w:rsidR="00913571" w:rsidRPr="00B16EE2" w:rsidRDefault="00913571" w:rsidP="0091357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851"/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  <w:cs/>
        </w:rPr>
        <w:t>จากความหมาย</w:t>
      </w:r>
      <w:r w:rsidRPr="00B16EE2">
        <w:rPr>
          <w:rFonts w:ascii="TH SarabunPSK" w:hAnsi="TH SarabunPSK" w:cs="TH SarabunPSK" w:hint="cs"/>
          <w:cs/>
        </w:rPr>
        <w:t>ข้างต้น</w:t>
      </w:r>
      <w:r w:rsidRPr="00B16EE2">
        <w:rPr>
          <w:rFonts w:ascii="TH SarabunPSK" w:hAnsi="TH SarabunPSK" w:cs="TH SarabunPSK"/>
          <w:cs/>
        </w:rPr>
        <w:t xml:space="preserve"> สามารถสรุปได้ว่า ประสิทธิผล หมายถึง ความสามารถในการทำงานหรือปฏิบัติงานของหน่วยงานรับบริจาคเพื่อให้บรรลุเป้าหมายที่คาดหวังไว้</w:t>
      </w:r>
    </w:p>
    <w:p w14:paraId="6458C84D" w14:textId="680A3A70" w:rsidR="000B00F6" w:rsidRPr="00B16EE2" w:rsidRDefault="000B00F6" w:rsidP="00DE30BA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</w:rPr>
      </w:pPr>
    </w:p>
    <w:p w14:paraId="49CB3F5A" w14:textId="1F2B402A" w:rsidR="005A59E8" w:rsidRPr="00B16EE2" w:rsidRDefault="00465A58" w:rsidP="00DE30BA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  <w:b/>
          <w:bCs/>
          <w:cs/>
        </w:rPr>
        <w:t>วิธีดำเนินการวิจัย</w:t>
      </w:r>
    </w:p>
    <w:p w14:paraId="154A36C4" w14:textId="78894B69" w:rsidR="005A59E8" w:rsidRPr="00B16EE2" w:rsidRDefault="00431F63" w:rsidP="00DE30BA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</w:rPr>
      </w:pPr>
      <w:r w:rsidRPr="00B16EE2">
        <w:rPr>
          <w:rFonts w:ascii="TH SarabunPSK" w:hAnsi="TH SarabunPSK" w:cs="TH SarabunPSK"/>
        </w:rPr>
        <w:tab/>
      </w:r>
    </w:p>
    <w:p w14:paraId="3B90C812" w14:textId="7C785AD2" w:rsidR="00C756F4" w:rsidRPr="00B16EE2" w:rsidRDefault="00C756F4" w:rsidP="00C756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</w:rPr>
      </w:pPr>
      <w:r w:rsidRPr="00B16EE2">
        <w:rPr>
          <w:rFonts w:ascii="TH SarabunPSK" w:hAnsi="TH SarabunPSK" w:cs="TH SarabunPSK"/>
          <w:b/>
          <w:bCs/>
          <w:cs/>
        </w:rPr>
        <w:tab/>
      </w:r>
      <w:r w:rsidRPr="00B16EE2">
        <w:rPr>
          <w:rFonts w:ascii="TH SarabunPSK" w:hAnsi="TH SarabunPSK" w:cs="TH SarabunPSK" w:hint="cs"/>
          <w:b/>
          <w:bCs/>
          <w:cs/>
        </w:rPr>
        <w:t xml:space="preserve">1. </w:t>
      </w:r>
      <w:r w:rsidRPr="00B16EE2">
        <w:rPr>
          <w:rFonts w:ascii="TH SarabunPSK" w:hAnsi="TH SarabunPSK" w:cs="TH SarabunPSK"/>
          <w:b/>
          <w:bCs/>
          <w:cs/>
        </w:rPr>
        <w:t>ประชากรและกลุ่มตัวอย่าง</w:t>
      </w:r>
    </w:p>
    <w:p w14:paraId="141EB277" w14:textId="6E9E1D17" w:rsidR="00CA2321" w:rsidRPr="00B16EE2" w:rsidRDefault="00C756F4" w:rsidP="00C756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  <w:cs/>
        </w:rPr>
        <w:tab/>
      </w:r>
      <w:r w:rsidRPr="00B16EE2">
        <w:rPr>
          <w:rFonts w:ascii="TH SarabunPSK" w:hAnsi="TH SarabunPSK" w:cs="TH SarabunPSK"/>
          <w:cs/>
        </w:rPr>
        <w:tab/>
      </w:r>
      <w:r w:rsidRPr="00B16EE2">
        <w:rPr>
          <w:rFonts w:ascii="TH SarabunPSK" w:hAnsi="TH SarabunPSK" w:cs="TH SarabunPSK" w:hint="cs"/>
          <w:cs/>
        </w:rPr>
        <w:t xml:space="preserve">1.1 </w:t>
      </w:r>
      <w:r w:rsidRPr="00B16EE2">
        <w:rPr>
          <w:rFonts w:ascii="TH SarabunPSK" w:hAnsi="TH SarabunPSK" w:cs="TH SarabunPSK"/>
          <w:cs/>
        </w:rPr>
        <w:t>ประชากร คือ หน่วยรับบริจาคอิเล็กทรอนิกส์ 3 จังหวัด ในเขตพื้นที่จังหวัดนครราชสีมา จังหวัดขอนแก่น จังหวัดอุบลราชธานี จำนวน 7</w:t>
      </w:r>
      <w:r w:rsidRPr="00B16EE2">
        <w:rPr>
          <w:rFonts w:ascii="TH SarabunPSK" w:hAnsi="TH SarabunPSK" w:cs="TH SarabunPSK"/>
        </w:rPr>
        <w:t>,</w:t>
      </w:r>
      <w:r w:rsidRPr="00B16EE2">
        <w:rPr>
          <w:rFonts w:ascii="TH SarabunPSK" w:hAnsi="TH SarabunPSK" w:cs="TH SarabunPSK"/>
          <w:cs/>
        </w:rPr>
        <w:t>196 หน่วย จังหวัดนครราชสีมา 3</w:t>
      </w:r>
      <w:r w:rsidRPr="00B16EE2">
        <w:rPr>
          <w:rFonts w:ascii="TH SarabunPSK" w:hAnsi="TH SarabunPSK" w:cs="TH SarabunPSK"/>
        </w:rPr>
        <w:t>,</w:t>
      </w:r>
      <w:r w:rsidRPr="00B16EE2">
        <w:rPr>
          <w:rFonts w:ascii="TH SarabunPSK" w:hAnsi="TH SarabunPSK" w:cs="TH SarabunPSK"/>
          <w:cs/>
        </w:rPr>
        <w:t>329 หน่วย จังหวัดขอนแก่น 1</w:t>
      </w:r>
      <w:r w:rsidRPr="00B16EE2">
        <w:rPr>
          <w:rFonts w:ascii="TH SarabunPSK" w:hAnsi="TH SarabunPSK" w:cs="TH SarabunPSK"/>
        </w:rPr>
        <w:t>,</w:t>
      </w:r>
      <w:r w:rsidRPr="00B16EE2">
        <w:rPr>
          <w:rFonts w:ascii="TH SarabunPSK" w:hAnsi="TH SarabunPSK" w:cs="TH SarabunPSK"/>
          <w:cs/>
        </w:rPr>
        <w:t>754 หน่วย และจังหวัดอุบลราชธานี 2</w:t>
      </w:r>
      <w:r w:rsidRPr="00B16EE2">
        <w:rPr>
          <w:rFonts w:ascii="TH SarabunPSK" w:hAnsi="TH SarabunPSK" w:cs="TH SarabunPSK"/>
        </w:rPr>
        <w:t>,</w:t>
      </w:r>
      <w:r w:rsidRPr="00B16EE2">
        <w:rPr>
          <w:rFonts w:ascii="TH SarabunPSK" w:hAnsi="TH SarabunPSK" w:cs="TH SarabunPSK"/>
          <w:cs/>
        </w:rPr>
        <w:t>113 หน่วย (กรมสรรพากร</w:t>
      </w:r>
      <w:r w:rsidRPr="00B16EE2">
        <w:rPr>
          <w:rFonts w:ascii="TH SarabunPSK" w:hAnsi="TH SarabunPSK" w:cs="TH SarabunPSK"/>
        </w:rPr>
        <w:t xml:space="preserve">, </w:t>
      </w:r>
      <w:r w:rsidRPr="00B16EE2">
        <w:rPr>
          <w:rFonts w:ascii="TH SarabunPSK" w:hAnsi="TH SarabunPSK" w:cs="TH SarabunPSK"/>
          <w:cs/>
        </w:rPr>
        <w:t>2565)</w:t>
      </w:r>
    </w:p>
    <w:p w14:paraId="7E22B1C0" w14:textId="43CAF233" w:rsidR="00C756F4" w:rsidRPr="00B16EE2" w:rsidRDefault="00C756F4" w:rsidP="00C756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  <w:cs/>
        </w:rPr>
        <w:tab/>
      </w:r>
      <w:r w:rsidRPr="00B16EE2">
        <w:rPr>
          <w:rFonts w:ascii="TH SarabunPSK" w:hAnsi="TH SarabunPSK" w:cs="TH SarabunPSK"/>
          <w:cs/>
        </w:rPr>
        <w:tab/>
      </w:r>
      <w:r w:rsidRPr="00B16EE2">
        <w:rPr>
          <w:rFonts w:ascii="TH SarabunPSK" w:hAnsi="TH SarabunPSK" w:cs="TH SarabunPSK" w:hint="cs"/>
          <w:cs/>
        </w:rPr>
        <w:t xml:space="preserve">1.2 </w:t>
      </w:r>
      <w:r w:rsidRPr="00B16EE2">
        <w:rPr>
          <w:rFonts w:ascii="TH SarabunPSK" w:hAnsi="TH SarabunPSK" w:cs="TH SarabunPSK"/>
          <w:cs/>
        </w:rPr>
        <w:t>กลุ่มตัวอย่าง</w:t>
      </w:r>
    </w:p>
    <w:p w14:paraId="1409FBE1" w14:textId="10DF9EDE" w:rsidR="00C756F4" w:rsidRPr="00B16EE2" w:rsidRDefault="00C756F4" w:rsidP="00CA232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  <w:cs/>
        </w:rPr>
        <w:tab/>
        <w:t>กลุ่มตัวอย่างที่ใช้ในการศึกษาครั้งนี้ คือ หน่วยรับบริจาคอิเล็กทรอนิกส์ 3 จังหวัด ในเขตพื้นที่จังหวัดนครราชสีมา จังหวัดขอนแก่น</w:t>
      </w:r>
      <w:r w:rsidRPr="00B16EE2">
        <w:rPr>
          <w:rFonts w:ascii="TH SarabunPSK" w:hAnsi="TH SarabunPSK" w:cs="TH SarabunPSK" w:hint="cs"/>
          <w:cs/>
        </w:rPr>
        <w:t xml:space="preserve"> </w:t>
      </w:r>
      <w:r w:rsidRPr="00B16EE2">
        <w:rPr>
          <w:rFonts w:ascii="TH SarabunPSK" w:hAnsi="TH SarabunPSK" w:cs="TH SarabunPSK"/>
          <w:cs/>
        </w:rPr>
        <w:t xml:space="preserve">จังหวัดอุบลราชธานี จำนวน </w:t>
      </w:r>
      <w:r w:rsidRPr="00B16EE2">
        <w:rPr>
          <w:rFonts w:ascii="TH SarabunPSK" w:hAnsi="TH SarabunPSK" w:cs="TH SarabunPSK"/>
        </w:rPr>
        <w:t xml:space="preserve">7,196 </w:t>
      </w:r>
      <w:r w:rsidRPr="00B16EE2">
        <w:rPr>
          <w:rFonts w:ascii="TH SarabunPSK" w:hAnsi="TH SarabunPSK" w:cs="TH SarabunPSK"/>
          <w:cs/>
        </w:rPr>
        <w:t>หน่วย กลุ่มตัวอย่างที่ต้องการสุ่ม คำนวณจากการใช้สูตรยามาเน่ (</w:t>
      </w:r>
      <w:r w:rsidRPr="00B16EE2">
        <w:rPr>
          <w:rFonts w:ascii="TH SarabunPSK" w:hAnsi="TH SarabunPSK" w:cs="TH SarabunPSK"/>
        </w:rPr>
        <w:t xml:space="preserve">Yamane, </w:t>
      </w:r>
      <w:r w:rsidRPr="00B16EE2">
        <w:rPr>
          <w:rFonts w:ascii="TH SarabunPSK" w:hAnsi="TH SarabunPSK" w:cs="TH SarabunPSK"/>
          <w:cs/>
        </w:rPr>
        <w:t>1973</w:t>
      </w:r>
      <w:r w:rsidRPr="00B16EE2">
        <w:rPr>
          <w:rFonts w:ascii="TH SarabunPSK" w:hAnsi="TH SarabunPSK" w:cs="TH SarabunPSK"/>
        </w:rPr>
        <w:t>, p</w:t>
      </w:r>
      <w:r w:rsidRPr="00B16EE2">
        <w:rPr>
          <w:rFonts w:ascii="TH SarabunPSK" w:hAnsi="TH SarabunPSK" w:cs="TH SarabunPSK"/>
          <w:cs/>
        </w:rPr>
        <w:t xml:space="preserve">. 125) ที่ระดับความคลาดเคลื่อนที่ร้อยละ </w:t>
      </w:r>
      <w:r w:rsidRPr="00B16EE2">
        <w:rPr>
          <w:rFonts w:ascii="TH SarabunPSK" w:hAnsi="TH SarabunPSK" w:cs="TH SarabunPSK"/>
        </w:rPr>
        <w:t>±</w:t>
      </w:r>
      <w:r w:rsidRPr="00B16EE2">
        <w:rPr>
          <w:rFonts w:ascii="TH SarabunPSK" w:hAnsi="TH SarabunPSK" w:cs="TH SarabunPSK"/>
          <w:cs/>
        </w:rPr>
        <w:t xml:space="preserve">5 ได้กลุ่มตัวอย่าง  </w:t>
      </w:r>
      <w:r w:rsidRPr="00B16EE2">
        <w:rPr>
          <w:rFonts w:ascii="TH SarabunPSK" w:hAnsi="TH SarabunPSK" w:cs="TH SarabunPSK"/>
        </w:rPr>
        <w:t>379</w:t>
      </w:r>
      <w:r w:rsidRPr="00B16EE2">
        <w:rPr>
          <w:rFonts w:ascii="TH SarabunPSK" w:hAnsi="TH SarabunPSK" w:cs="TH SarabunPSK"/>
          <w:cs/>
        </w:rPr>
        <w:t xml:space="preserve">  หน่วย </w:t>
      </w:r>
      <w:r w:rsidRPr="00B16EE2">
        <w:rPr>
          <w:rFonts w:ascii="TH SarabunPSK" w:hAnsi="TH SarabunPSK" w:cs="TH SarabunPSK" w:hint="cs"/>
          <w:cs/>
        </w:rPr>
        <w:t xml:space="preserve">สำรอง จำนวน </w:t>
      </w:r>
      <w:r w:rsidRPr="00B16EE2">
        <w:rPr>
          <w:rFonts w:ascii="TH SarabunPSK" w:hAnsi="TH SarabunPSK" w:cs="TH SarabunPSK"/>
        </w:rPr>
        <w:t xml:space="preserve">2 </w:t>
      </w:r>
      <w:r w:rsidRPr="00B16EE2">
        <w:rPr>
          <w:rFonts w:ascii="TH SarabunPSK" w:hAnsi="TH SarabunPSK" w:cs="TH SarabunPSK" w:hint="cs"/>
          <w:cs/>
        </w:rPr>
        <w:t xml:space="preserve">หน่วย </w:t>
      </w:r>
      <w:r w:rsidRPr="00B16EE2">
        <w:rPr>
          <w:rFonts w:ascii="TH SarabunPSK" w:hAnsi="TH SarabunPSK" w:cs="TH SarabunPSK"/>
          <w:cs/>
        </w:rPr>
        <w:t>รวมกลุ่มตัวอย่าง 3</w:t>
      </w:r>
      <w:r w:rsidRPr="00B16EE2">
        <w:rPr>
          <w:rFonts w:ascii="TH SarabunPSK" w:hAnsi="TH SarabunPSK" w:cs="TH SarabunPSK"/>
        </w:rPr>
        <w:t>81</w:t>
      </w:r>
      <w:r w:rsidRPr="00B16EE2">
        <w:rPr>
          <w:rFonts w:ascii="TH SarabunPSK" w:hAnsi="TH SarabunPSK" w:cs="TH SarabunPSK"/>
          <w:cs/>
        </w:rPr>
        <w:t xml:space="preserve"> หน่วย ใช้วิธีการสุ่มตัวอย่างแบบใช้ทฤษฏีความไม่น่าจะเป็น (</w:t>
      </w:r>
      <w:r w:rsidRPr="00B16EE2">
        <w:rPr>
          <w:rFonts w:ascii="TH SarabunPSK" w:hAnsi="TH SarabunPSK" w:cs="TH SarabunPSK"/>
        </w:rPr>
        <w:t xml:space="preserve">Non </w:t>
      </w:r>
      <w:r w:rsidRPr="00B16EE2">
        <w:rPr>
          <w:rFonts w:ascii="TH SarabunPSK" w:hAnsi="TH SarabunPSK" w:cs="TH SarabunPSK"/>
          <w:cs/>
        </w:rPr>
        <w:t xml:space="preserve">- </w:t>
      </w:r>
      <w:r w:rsidRPr="00B16EE2">
        <w:rPr>
          <w:rFonts w:ascii="TH SarabunPSK" w:hAnsi="TH SarabunPSK" w:cs="TH SarabunPSK"/>
        </w:rPr>
        <w:t>Probability Sampling</w:t>
      </w:r>
      <w:r w:rsidRPr="00B16EE2">
        <w:rPr>
          <w:rFonts w:ascii="TH SarabunPSK" w:hAnsi="TH SarabunPSK" w:cs="TH SarabunPSK"/>
          <w:cs/>
        </w:rPr>
        <w:t>) โดยวิธีการสุ่มตัวอย่างแบบเจาะจง (</w:t>
      </w:r>
      <w:r w:rsidRPr="00B16EE2">
        <w:rPr>
          <w:rFonts w:ascii="TH SarabunPSK" w:hAnsi="TH SarabunPSK" w:cs="TH SarabunPSK"/>
        </w:rPr>
        <w:t>Purposive Sampling</w:t>
      </w:r>
      <w:r w:rsidRPr="00B16EE2">
        <w:rPr>
          <w:rFonts w:ascii="TH SarabunPSK" w:hAnsi="TH SarabunPSK" w:cs="TH SarabunPSK"/>
          <w:cs/>
        </w:rPr>
        <w:t>)</w:t>
      </w:r>
    </w:p>
    <w:p w14:paraId="14C8A987" w14:textId="478EBE8B" w:rsidR="00A65A8D" w:rsidRPr="00B16EE2" w:rsidRDefault="00C756F4" w:rsidP="00C756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 w:hint="cs"/>
          <w:cs/>
        </w:rPr>
        <w:t xml:space="preserve">        </w:t>
      </w:r>
      <w:r w:rsidRPr="00B16EE2">
        <w:rPr>
          <w:rFonts w:ascii="TH SarabunPSK" w:hAnsi="TH SarabunPSK" w:cs="TH SarabunPSK"/>
          <w:cs/>
        </w:rPr>
        <w:tab/>
        <w:t>ขั้นที่</w:t>
      </w:r>
      <w:r w:rsidRPr="00B16EE2">
        <w:rPr>
          <w:rFonts w:ascii="TH SarabunPSK" w:hAnsi="TH SarabunPSK" w:cs="TH SarabunPSK" w:hint="cs"/>
          <w:cs/>
        </w:rPr>
        <w:t xml:space="preserve"> </w:t>
      </w:r>
      <w:r w:rsidRPr="00B16EE2">
        <w:rPr>
          <w:rFonts w:ascii="TH SarabunPSK" w:hAnsi="TH SarabunPSK" w:cs="TH SarabunPSK"/>
          <w:cs/>
        </w:rPr>
        <w:t>1 การสุ่มตัวอย่างแบบกลุ่ม (</w:t>
      </w:r>
      <w:r w:rsidRPr="00B16EE2">
        <w:rPr>
          <w:rFonts w:ascii="TH SarabunPSK" w:hAnsi="TH SarabunPSK" w:cs="TH SarabunPSK"/>
        </w:rPr>
        <w:t>Cluster Sampling</w:t>
      </w:r>
      <w:r w:rsidRPr="00B16EE2">
        <w:rPr>
          <w:rFonts w:ascii="TH SarabunPSK" w:hAnsi="TH SarabunPSK" w:cs="TH SarabunPSK"/>
          <w:cs/>
        </w:rPr>
        <w:t>) โดยการแบ่งประชากรตาม</w:t>
      </w:r>
      <w:r w:rsidRPr="00B16EE2">
        <w:rPr>
          <w:rFonts w:ascii="TH SarabunPSK" w:hAnsi="TH SarabunPSK" w:cs="TH SarabunPSK" w:hint="cs"/>
          <w:cs/>
        </w:rPr>
        <w:t xml:space="preserve">กลุ่มหรือประเภทตามกรมสรรพากร </w:t>
      </w:r>
      <w:r w:rsidRPr="00B16EE2">
        <w:rPr>
          <w:rFonts w:ascii="TH SarabunPSK" w:hAnsi="TH SarabunPSK" w:cs="TH SarabunPSK"/>
          <w:cs/>
        </w:rPr>
        <w:t xml:space="preserve">หรือเรียกว่าแบบ </w:t>
      </w:r>
      <w:r w:rsidRPr="00B16EE2">
        <w:rPr>
          <w:rFonts w:ascii="TH SarabunPSK" w:hAnsi="TH SarabunPSK" w:cs="TH SarabunPSK"/>
        </w:rPr>
        <w:t xml:space="preserve">Area sampling </w:t>
      </w:r>
      <w:r w:rsidRPr="00B16EE2">
        <w:rPr>
          <w:rFonts w:ascii="TH SarabunPSK" w:hAnsi="TH SarabunPSK" w:cs="TH SarabunPSK"/>
          <w:cs/>
        </w:rPr>
        <w:t xml:space="preserve">แบ่งเป็น </w:t>
      </w:r>
      <w:r w:rsidRPr="00B16EE2">
        <w:rPr>
          <w:rFonts w:ascii="TH SarabunPSK" w:hAnsi="TH SarabunPSK" w:cs="TH SarabunPSK" w:hint="cs"/>
          <w:cs/>
        </w:rPr>
        <w:t>กลุ่มสถานศึกษา กลุ่มศาสนสถาน กลุ่มสถานพยาบาลและอื่นๆ</w:t>
      </w:r>
    </w:p>
    <w:p w14:paraId="01FA8939" w14:textId="4A5DA617" w:rsidR="00C756F4" w:rsidRPr="00B16EE2" w:rsidRDefault="00C756F4" w:rsidP="00C756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  <w:cs/>
        </w:rPr>
        <w:tab/>
        <w:t>ขั้นที่ 2 การสุ่มตัวอย่างโดยวิธีจับสลาก โดยแยกตา</w:t>
      </w:r>
      <w:r w:rsidRPr="00B16EE2">
        <w:rPr>
          <w:rFonts w:ascii="TH SarabunPSK" w:hAnsi="TH SarabunPSK" w:cs="TH SarabunPSK" w:hint="cs"/>
          <w:cs/>
        </w:rPr>
        <w:t>มกลุ่ม</w:t>
      </w:r>
      <w:r w:rsidRPr="00B16EE2">
        <w:rPr>
          <w:rFonts w:ascii="TH SarabunPSK" w:hAnsi="TH SarabunPSK" w:cs="TH SarabunPSK"/>
          <w:cs/>
        </w:rPr>
        <w:t xml:space="preserve">ตามขั้นตอนที่ 1 </w:t>
      </w:r>
      <w:r w:rsidRPr="00B16EE2">
        <w:rPr>
          <w:rFonts w:ascii="TH SarabunPSK" w:hAnsi="TH SarabunPSK" w:cs="TH SarabunPSK" w:hint="cs"/>
          <w:cs/>
        </w:rPr>
        <w:t>โดยก่อนจับ</w:t>
      </w:r>
      <w:r w:rsidRPr="00B16EE2">
        <w:rPr>
          <w:rFonts w:ascii="TH SarabunPSK" w:hAnsi="TH SarabunPSK" w:cs="TH SarabunPSK"/>
          <w:cs/>
        </w:rPr>
        <w:t xml:space="preserve">สลาก </w:t>
      </w:r>
      <w:r w:rsidRPr="00B16EE2">
        <w:rPr>
          <w:rFonts w:ascii="TH SarabunPSK" w:hAnsi="TH SarabunPSK" w:cs="TH SarabunPSK" w:hint="cs"/>
          <w:cs/>
        </w:rPr>
        <w:t>ได้นำกลุ่มตัวอย่างมาแบ่งเท่าๆ กัน แล้วจึงจับ</w:t>
      </w:r>
      <w:r w:rsidRPr="00B16EE2">
        <w:rPr>
          <w:rFonts w:ascii="TH SarabunPSK" w:hAnsi="TH SarabunPSK" w:cs="TH SarabunPSK"/>
          <w:cs/>
        </w:rPr>
        <w:t>สลาก</w:t>
      </w:r>
      <w:r w:rsidRPr="00B16EE2">
        <w:rPr>
          <w:rFonts w:ascii="TH SarabunPSK" w:hAnsi="TH SarabunPSK" w:cs="TH SarabunPSK" w:hint="cs"/>
          <w:cs/>
        </w:rPr>
        <w:t>ได้</w:t>
      </w:r>
      <w:r w:rsidRPr="00B16EE2">
        <w:rPr>
          <w:rFonts w:ascii="TH SarabunPSK" w:hAnsi="TH SarabunPSK" w:cs="TH SarabunPSK"/>
          <w:cs/>
        </w:rPr>
        <w:t>กลุ่มสถานศึกษา</w:t>
      </w:r>
      <w:r w:rsidRPr="00B16EE2">
        <w:rPr>
          <w:rFonts w:ascii="TH SarabunPSK" w:hAnsi="TH SarabunPSK" w:cs="TH SarabunPSK" w:hint="cs"/>
          <w:cs/>
        </w:rPr>
        <w:t xml:space="preserve"> จำนวน </w:t>
      </w:r>
      <w:r w:rsidRPr="00B16EE2">
        <w:rPr>
          <w:rFonts w:ascii="TH SarabunPSK" w:hAnsi="TH SarabunPSK" w:cs="TH SarabunPSK"/>
        </w:rPr>
        <w:t xml:space="preserve">127 </w:t>
      </w:r>
      <w:r w:rsidRPr="00B16EE2">
        <w:rPr>
          <w:rFonts w:ascii="TH SarabunPSK" w:hAnsi="TH SarabunPSK" w:cs="TH SarabunPSK" w:hint="cs"/>
          <w:cs/>
        </w:rPr>
        <w:t xml:space="preserve">ชุด กลุ่มศาสนสถาน </w:t>
      </w:r>
      <w:bookmarkStart w:id="0" w:name="_Hlk103693838"/>
      <w:r w:rsidRPr="00B16EE2">
        <w:rPr>
          <w:rFonts w:ascii="TH SarabunPSK" w:hAnsi="TH SarabunPSK" w:cs="TH SarabunPSK" w:hint="cs"/>
          <w:cs/>
        </w:rPr>
        <w:t>จำนวน</w:t>
      </w:r>
      <w:r w:rsidRPr="00B16EE2">
        <w:rPr>
          <w:rFonts w:ascii="TH SarabunPSK" w:hAnsi="TH SarabunPSK" w:cs="TH SarabunPSK"/>
        </w:rPr>
        <w:t xml:space="preserve"> 127 </w:t>
      </w:r>
      <w:r w:rsidRPr="00B16EE2">
        <w:rPr>
          <w:rFonts w:ascii="TH SarabunPSK" w:hAnsi="TH SarabunPSK" w:cs="TH SarabunPSK" w:hint="cs"/>
          <w:cs/>
        </w:rPr>
        <w:t xml:space="preserve">ชุด </w:t>
      </w:r>
      <w:bookmarkEnd w:id="0"/>
      <w:r w:rsidRPr="00B16EE2">
        <w:rPr>
          <w:rFonts w:ascii="TH SarabunPSK" w:hAnsi="TH SarabunPSK" w:cs="TH SarabunPSK"/>
          <w:cs/>
        </w:rPr>
        <w:t>กลุ่มสถานพยาบาล</w:t>
      </w:r>
      <w:r w:rsidRPr="00B16EE2">
        <w:rPr>
          <w:rFonts w:ascii="TH SarabunPSK" w:hAnsi="TH SarabunPSK" w:cs="TH SarabunPSK" w:hint="cs"/>
          <w:cs/>
        </w:rPr>
        <w:t xml:space="preserve">    </w:t>
      </w:r>
      <w:r w:rsidRPr="00B16EE2">
        <w:rPr>
          <w:rFonts w:ascii="TH SarabunPSK" w:hAnsi="TH SarabunPSK" w:cs="TH SarabunPSK"/>
          <w:cs/>
        </w:rPr>
        <w:t xml:space="preserve">จำนวน </w:t>
      </w:r>
      <w:r w:rsidRPr="00B16EE2">
        <w:rPr>
          <w:rFonts w:ascii="TH SarabunPSK" w:hAnsi="TH SarabunPSK" w:cs="TH SarabunPSK"/>
        </w:rPr>
        <w:t>127</w:t>
      </w:r>
      <w:r w:rsidRPr="00B16EE2">
        <w:rPr>
          <w:rFonts w:ascii="TH SarabunPSK" w:hAnsi="TH SarabunPSK" w:cs="TH SarabunPSK"/>
          <w:cs/>
        </w:rPr>
        <w:t xml:space="preserve"> ชุด</w:t>
      </w:r>
      <w:r w:rsidRPr="00B16EE2">
        <w:rPr>
          <w:rFonts w:ascii="TH SarabunPSK" w:hAnsi="TH SarabunPSK" w:cs="TH SarabunPSK" w:hint="cs"/>
          <w:cs/>
        </w:rPr>
        <w:t xml:space="preserve"> </w:t>
      </w:r>
    </w:p>
    <w:p w14:paraId="652AD1C3" w14:textId="7861C06D" w:rsidR="00C756F4" w:rsidRPr="00B16EE2" w:rsidRDefault="00C756F4" w:rsidP="00203937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  <w:cs/>
        </w:rPr>
        <w:tab/>
        <w:t>ขั้นที่ 3 การสุ่มตัวอย่างแบบโควต้า (</w:t>
      </w:r>
      <w:r w:rsidRPr="00B16EE2">
        <w:rPr>
          <w:rFonts w:ascii="TH SarabunPSK" w:hAnsi="TH SarabunPSK" w:cs="TH SarabunPSK"/>
        </w:rPr>
        <w:t>quota sampling</w:t>
      </w:r>
      <w:r w:rsidRPr="00B16EE2">
        <w:rPr>
          <w:rFonts w:ascii="TH SarabunPSK" w:hAnsi="TH SarabunPSK" w:cs="TH SarabunPSK"/>
          <w:cs/>
        </w:rPr>
        <w:t xml:space="preserve">) โดยการกำหนดกลุ่มตัวอย่าง จังหวัดนครราชสีมา </w:t>
      </w:r>
      <w:r w:rsidRPr="00B16EE2">
        <w:rPr>
          <w:rFonts w:ascii="TH SarabunPSK" w:hAnsi="TH SarabunPSK" w:cs="TH SarabunPSK" w:hint="cs"/>
          <w:cs/>
        </w:rPr>
        <w:t xml:space="preserve">   </w:t>
      </w:r>
      <w:r w:rsidRPr="00B16EE2">
        <w:rPr>
          <w:rFonts w:ascii="TH SarabunPSK" w:hAnsi="TH SarabunPSK" w:cs="TH SarabunPSK"/>
          <w:cs/>
        </w:rPr>
        <w:t xml:space="preserve">กำหนดให้ </w:t>
      </w:r>
      <w:r w:rsidRPr="00B16EE2">
        <w:rPr>
          <w:rFonts w:ascii="TH SarabunPSK" w:hAnsi="TH SarabunPSK" w:cs="TH SarabunPSK"/>
        </w:rPr>
        <w:t>43</w:t>
      </w:r>
      <w:r w:rsidRPr="00B16EE2">
        <w:rPr>
          <w:rFonts w:ascii="TH SarabunPSK" w:hAnsi="TH SarabunPSK" w:cs="TH SarabunPSK"/>
          <w:cs/>
        </w:rPr>
        <w:t xml:space="preserve"> ชุด</w:t>
      </w:r>
      <w:r w:rsidRPr="00B16EE2">
        <w:rPr>
          <w:rFonts w:ascii="TH SarabunPSK" w:hAnsi="TH SarabunPSK" w:cs="TH SarabunPSK" w:hint="cs"/>
          <w:cs/>
        </w:rPr>
        <w:t xml:space="preserve"> </w:t>
      </w:r>
      <w:r w:rsidRPr="00B16EE2">
        <w:rPr>
          <w:rFonts w:ascii="TH SarabunPSK" w:hAnsi="TH SarabunPSK" w:cs="TH SarabunPSK"/>
          <w:cs/>
        </w:rPr>
        <w:t>เนื่องจากเป็นจังหวัดที่มีพื้นที่ขนาดใหญ่</w:t>
      </w:r>
      <w:r w:rsidRPr="00B16EE2">
        <w:rPr>
          <w:rFonts w:ascii="TH SarabunPSK" w:hAnsi="TH SarabunPSK" w:cs="TH SarabunPSK" w:hint="cs"/>
          <w:cs/>
        </w:rPr>
        <w:t xml:space="preserve"> จังหวัดขอนแก่น 42 ชุด และจังหวัดอุบลราชธานี 42 ชุด</w:t>
      </w:r>
      <w:r w:rsidRPr="00B16EE2">
        <w:rPr>
          <w:rFonts w:ascii="TH SarabunPSK" w:hAnsi="TH SarabunPSK" w:cs="TH SarabunPSK"/>
          <w:cs/>
        </w:rPr>
        <w:t xml:space="preserve"> โดยรวมทั้งสิ้น </w:t>
      </w:r>
      <w:r w:rsidRPr="00B16EE2">
        <w:rPr>
          <w:rFonts w:ascii="TH SarabunPSK" w:hAnsi="TH SarabunPSK" w:cs="TH SarabunPSK"/>
        </w:rPr>
        <w:t>381</w:t>
      </w:r>
      <w:r w:rsidRPr="00B16EE2">
        <w:rPr>
          <w:rFonts w:ascii="TH SarabunPSK" w:hAnsi="TH SarabunPSK" w:cs="TH SarabunPSK"/>
          <w:cs/>
        </w:rPr>
        <w:t xml:space="preserve"> ชุด</w:t>
      </w:r>
    </w:p>
    <w:p w14:paraId="59200AEF" w14:textId="77777777" w:rsidR="00203937" w:rsidRPr="00B16EE2" w:rsidRDefault="00203937" w:rsidP="00203937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00B0DBE7" w14:textId="3ACDEC6F" w:rsidR="00390666" w:rsidRPr="00B16EE2" w:rsidRDefault="00390666" w:rsidP="00390666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</w:rPr>
      </w:pPr>
      <w:bookmarkStart w:id="1" w:name="_Hlk102989381"/>
      <w:r w:rsidRPr="00B16EE2">
        <w:rPr>
          <w:rFonts w:ascii="TH SarabunPSK" w:hAnsi="TH SarabunPSK" w:cs="TH SarabunPSK"/>
          <w:b/>
          <w:bCs/>
          <w:cs/>
        </w:rPr>
        <w:t>การวิเคราะห์ข้อมูล</w:t>
      </w:r>
      <w:bookmarkEnd w:id="1"/>
    </w:p>
    <w:p w14:paraId="1BF0E617" w14:textId="08F432FF" w:rsidR="00390666" w:rsidRPr="00B16EE2" w:rsidRDefault="00390666" w:rsidP="00390666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  <w:cs/>
        </w:rPr>
        <w:tab/>
        <w:t>1. การวิเคราะห์ข้อมูลสถิติที่ใช้</w:t>
      </w:r>
    </w:p>
    <w:p w14:paraId="3CE1C85E" w14:textId="48DFBEA4" w:rsidR="00390666" w:rsidRPr="00B16EE2" w:rsidRDefault="00390666" w:rsidP="00390666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  <w:cs/>
        </w:rPr>
        <w:tab/>
      </w:r>
      <w:r w:rsidRPr="00B16EE2">
        <w:rPr>
          <w:rFonts w:ascii="TH SarabunPSK" w:hAnsi="TH SarabunPSK" w:cs="TH SarabunPSK"/>
          <w:cs/>
        </w:rPr>
        <w:tab/>
        <w:t>ผู้ศึกษานำแบบสอบถามที่ได้รับ</w:t>
      </w:r>
      <w:r w:rsidRPr="00B16EE2">
        <w:rPr>
          <w:rFonts w:ascii="TH SarabunPSK" w:hAnsi="TH SarabunPSK" w:cs="TH SarabunPSK" w:hint="cs"/>
          <w:cs/>
        </w:rPr>
        <w:t>การตอบกลับจากระบบ</w:t>
      </w:r>
      <w:r w:rsidRPr="00B16EE2">
        <w:rPr>
          <w:rFonts w:ascii="TH SarabunPSK" w:hAnsi="TH SarabunPSK" w:cs="TH SarabunPSK"/>
          <w:cs/>
        </w:rPr>
        <w:t>มาตรวจสอบความสมบูรณ์ของแบบสอบถามแต่ละฉบับ แล้วใส่รหัส (</w:t>
      </w:r>
      <w:r w:rsidRPr="00B16EE2">
        <w:rPr>
          <w:rFonts w:ascii="TH SarabunPSK" w:hAnsi="TH SarabunPSK" w:cs="TH SarabunPSK"/>
        </w:rPr>
        <w:t>Coding</w:t>
      </w:r>
      <w:r w:rsidRPr="00B16EE2">
        <w:rPr>
          <w:rFonts w:ascii="TH SarabunPSK" w:hAnsi="TH SarabunPSK" w:cs="TH SarabunPSK"/>
          <w:cs/>
        </w:rPr>
        <w:t xml:space="preserve">) ตามคู่มือที่กำหนดไว้ แล้วประมวลผลข้อมูลโดยใช้โปรแกรมสำเร็จรูป </w:t>
      </w:r>
      <w:r w:rsidRPr="00B16EE2">
        <w:rPr>
          <w:rFonts w:ascii="TH SarabunPSK" w:hAnsi="TH SarabunPSK" w:cs="TH SarabunPSK"/>
        </w:rPr>
        <w:t xml:space="preserve">SPSS </w:t>
      </w:r>
      <w:r w:rsidRPr="00B16EE2">
        <w:rPr>
          <w:rFonts w:ascii="TH SarabunPSK" w:hAnsi="TH SarabunPSK" w:cs="TH SarabunPSK"/>
          <w:cs/>
        </w:rPr>
        <w:t>(</w:t>
      </w:r>
      <w:r w:rsidRPr="00B16EE2">
        <w:rPr>
          <w:rFonts w:ascii="TH SarabunPSK" w:hAnsi="TH SarabunPSK" w:cs="TH SarabunPSK"/>
        </w:rPr>
        <w:t>Statistical Package for Social Science</w:t>
      </w:r>
      <w:r w:rsidRPr="00B16EE2">
        <w:rPr>
          <w:rFonts w:ascii="TH SarabunPSK" w:hAnsi="TH SarabunPSK" w:cs="TH SarabunPSK"/>
          <w:cs/>
        </w:rPr>
        <w:t xml:space="preserve">) </w:t>
      </w:r>
      <w:r w:rsidRPr="00B16EE2">
        <w:rPr>
          <w:rFonts w:ascii="TH SarabunPSK" w:hAnsi="TH SarabunPSK" w:cs="TH SarabunPSK"/>
        </w:rPr>
        <w:t xml:space="preserve">for Windows Version </w:t>
      </w:r>
      <w:r w:rsidRPr="00B16EE2">
        <w:rPr>
          <w:rFonts w:ascii="TH SarabunPSK" w:hAnsi="TH SarabunPSK" w:cs="TH SarabunPSK"/>
          <w:cs/>
        </w:rPr>
        <w:t>22</w:t>
      </w:r>
    </w:p>
    <w:p w14:paraId="3CD09122" w14:textId="47042704" w:rsidR="00203937" w:rsidRPr="00B16EE2" w:rsidRDefault="00390666" w:rsidP="00203937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eastAsia="Calibri" w:hAnsi="TH SarabunPSK" w:cs="TH SarabunPSK"/>
          <w:color w:val="000000" w:themeColor="text1"/>
          <w:lang w:eastAsia="en-US"/>
        </w:rPr>
      </w:pPr>
      <w:r w:rsidRPr="00B16EE2">
        <w:rPr>
          <w:rFonts w:ascii="TH SarabunPSK" w:hAnsi="TH SarabunPSK" w:cs="TH SarabunPSK"/>
          <w:cs/>
        </w:rPr>
        <w:tab/>
        <w:t xml:space="preserve"> 2. สถิติที่ใช้ในการวิเคราะห์ข้อมูล </w:t>
      </w:r>
    </w:p>
    <w:p w14:paraId="767217B5" w14:textId="6B15AE74" w:rsidR="00875EBB" w:rsidRPr="00B16EE2" w:rsidRDefault="00875EBB" w:rsidP="00203937">
      <w:pPr>
        <w:ind w:firstLine="1158"/>
        <w:jc w:val="thaiDistribute"/>
        <w:rPr>
          <w:rFonts w:ascii="TH SarabunPSK" w:eastAsia="Calibri" w:hAnsi="TH SarabunPSK" w:cs="TH SarabunPSK"/>
          <w:color w:val="000000" w:themeColor="text1"/>
          <w:lang w:eastAsia="en-US"/>
        </w:rPr>
      </w:pPr>
      <w:r w:rsidRPr="00B16EE2">
        <w:rPr>
          <w:rFonts w:ascii="TH SarabunPSK" w:eastAsia="Calibri" w:hAnsi="TH SarabunPSK" w:cs="TH SarabunPSK"/>
          <w:color w:val="000000" w:themeColor="text1"/>
          <w:cs/>
          <w:lang w:eastAsia="en-US"/>
        </w:rPr>
        <w:t>ทดสอบสมมติฐาน ได้แก่</w:t>
      </w:r>
      <w:r w:rsidR="00203937" w:rsidRPr="00B16EE2">
        <w:rPr>
          <w:rFonts w:ascii="TH SarabunPSK" w:eastAsia="Calibri" w:hAnsi="TH SarabunPSK" w:cs="TH SarabunPSK" w:hint="cs"/>
          <w:color w:val="000000" w:themeColor="text1"/>
          <w:cs/>
          <w:lang w:eastAsia="en-US"/>
        </w:rPr>
        <w:t xml:space="preserve"> ปัจจัย</w:t>
      </w:r>
      <w:r w:rsidRPr="00B16EE2">
        <w:rPr>
          <w:rFonts w:ascii="TH SarabunPSK" w:eastAsia="Calibri" w:hAnsi="TH SarabunPSK" w:cs="TH SarabunPSK"/>
          <w:color w:val="000000" w:themeColor="text1"/>
          <w:cs/>
          <w:lang w:eastAsia="en-US"/>
        </w:rPr>
        <w:t>การยอมรับเทคโนโลยี</w:t>
      </w:r>
      <w:r w:rsidR="00203937" w:rsidRPr="00B16EE2">
        <w:rPr>
          <w:rFonts w:ascii="TH SarabunPSK" w:eastAsia="Calibri" w:hAnsi="TH SarabunPSK" w:cs="TH SarabunPSK" w:hint="cs"/>
          <w:color w:val="000000" w:themeColor="text1"/>
          <w:cs/>
          <w:lang w:eastAsia="en-US"/>
        </w:rPr>
        <w:t>และปัจจัย</w:t>
      </w:r>
      <w:r w:rsidR="00203937" w:rsidRPr="00B16EE2">
        <w:rPr>
          <w:rFonts w:ascii="TH SarabunPSK" w:eastAsia="Calibri" w:hAnsi="TH SarabunPSK" w:cs="TH SarabunPSK"/>
          <w:color w:val="000000" w:themeColor="text1"/>
          <w:cs/>
          <w:lang w:eastAsia="en-US"/>
        </w:rPr>
        <w:t>คุณภาพการบริการอิเล็กทรอนิกส์ (</w:t>
      </w:r>
      <w:r w:rsidR="00203937" w:rsidRPr="00B16EE2">
        <w:rPr>
          <w:rFonts w:ascii="TH SarabunPSK" w:eastAsia="Calibri" w:hAnsi="TH SarabunPSK" w:cs="TH SarabunPSK"/>
          <w:color w:val="000000" w:themeColor="text1"/>
          <w:lang w:eastAsia="en-US"/>
        </w:rPr>
        <w:t>E</w:t>
      </w:r>
      <w:r w:rsidR="00203937" w:rsidRPr="00B16EE2">
        <w:rPr>
          <w:rFonts w:ascii="TH SarabunPSK" w:eastAsia="Calibri" w:hAnsi="TH SarabunPSK" w:cs="TH SarabunPSK"/>
          <w:color w:val="000000" w:themeColor="text1"/>
          <w:cs/>
          <w:lang w:eastAsia="en-US"/>
        </w:rPr>
        <w:t>-</w:t>
      </w:r>
      <w:r w:rsidR="00203937" w:rsidRPr="00B16EE2">
        <w:rPr>
          <w:rFonts w:ascii="TH SarabunPSK" w:eastAsia="Calibri" w:hAnsi="TH SarabunPSK" w:cs="TH SarabunPSK"/>
          <w:color w:val="000000" w:themeColor="text1"/>
          <w:lang w:eastAsia="en-US"/>
        </w:rPr>
        <w:t>service</w:t>
      </w:r>
      <w:r w:rsidR="00203937" w:rsidRPr="00B16EE2">
        <w:rPr>
          <w:rFonts w:ascii="TH SarabunPSK" w:eastAsia="Calibri" w:hAnsi="TH SarabunPSK" w:cs="TH SarabunPSK"/>
          <w:color w:val="000000" w:themeColor="text1"/>
          <w:cs/>
          <w:lang w:eastAsia="en-US"/>
        </w:rPr>
        <w:t xml:space="preserve">) </w:t>
      </w:r>
      <w:r w:rsidRPr="00B16EE2">
        <w:rPr>
          <w:rFonts w:ascii="TH SarabunPSK" w:eastAsia="Calibri" w:hAnsi="TH SarabunPSK" w:cs="TH SarabunPSK"/>
          <w:color w:val="000000" w:themeColor="text1"/>
          <w:cs/>
          <w:lang w:eastAsia="en-US"/>
        </w:rPr>
        <w:t>ที่มีผลต่อประสิทธิผลของระบบ</w:t>
      </w:r>
      <w:r w:rsidRPr="00B16EE2">
        <w:rPr>
          <w:rFonts w:ascii="TH SarabunPSK" w:eastAsia="Calibri" w:hAnsi="TH SarabunPSK" w:cs="TH SarabunPSK"/>
          <w:color w:val="000000" w:themeColor="text1"/>
          <w:lang w:eastAsia="en-US"/>
        </w:rPr>
        <w:t xml:space="preserve"> e</w:t>
      </w:r>
      <w:r w:rsidRPr="00B16EE2">
        <w:rPr>
          <w:rFonts w:ascii="TH SarabunPSK" w:eastAsia="Calibri" w:hAnsi="TH SarabunPSK" w:cs="TH SarabunPSK"/>
          <w:color w:val="000000" w:themeColor="text1"/>
          <w:cs/>
          <w:lang w:eastAsia="en-US"/>
        </w:rPr>
        <w:t>-</w:t>
      </w:r>
      <w:r w:rsidRPr="00B16EE2">
        <w:rPr>
          <w:rFonts w:ascii="TH SarabunPSK" w:eastAsia="Calibri" w:hAnsi="TH SarabunPSK" w:cs="TH SarabunPSK"/>
          <w:color w:val="000000" w:themeColor="text1"/>
          <w:lang w:eastAsia="en-US"/>
        </w:rPr>
        <w:t xml:space="preserve">Donation </w:t>
      </w:r>
      <w:r w:rsidRPr="00B16EE2">
        <w:rPr>
          <w:rFonts w:ascii="TH SarabunPSK" w:eastAsia="Calibri" w:hAnsi="TH SarabunPSK" w:cs="TH SarabunPSK"/>
          <w:color w:val="000000" w:themeColor="text1"/>
          <w:cs/>
          <w:lang w:eastAsia="en-US"/>
        </w:rPr>
        <w:t xml:space="preserve">ของหน่วยรับบริจาคอิเล็กทรอนิกส์ ในเขตจังหวัดนครราชสีมา จังหวัดขอนแก่น และจังหวัดอุบลราชธานี จะทดสอบสมมติฐานโดยใช้สถิติ </w:t>
      </w:r>
      <w:r w:rsidRPr="00B16EE2">
        <w:rPr>
          <w:rFonts w:ascii="TH SarabunPSK" w:eastAsia="Calibri" w:hAnsi="TH SarabunPSK" w:cs="TH SarabunPSK"/>
          <w:color w:val="000000" w:themeColor="text1"/>
          <w:lang w:eastAsia="en-US"/>
        </w:rPr>
        <w:t xml:space="preserve">Regression Analysis </w:t>
      </w:r>
      <w:r w:rsidRPr="00B16EE2">
        <w:rPr>
          <w:rFonts w:ascii="TH SarabunPSK" w:eastAsia="Calibri" w:hAnsi="TH SarabunPSK" w:cs="TH SarabunPSK"/>
          <w:color w:val="000000" w:themeColor="text1"/>
          <w:cs/>
          <w:lang w:eastAsia="en-US"/>
        </w:rPr>
        <w:t>วิเคราะห์ถดถอยเชิงพหุคูณ (</w:t>
      </w:r>
      <w:r w:rsidRPr="00B16EE2">
        <w:rPr>
          <w:rFonts w:ascii="TH SarabunPSK" w:eastAsia="Calibri" w:hAnsi="TH SarabunPSK" w:cs="TH SarabunPSK"/>
          <w:color w:val="000000" w:themeColor="text1"/>
          <w:lang w:eastAsia="en-US"/>
        </w:rPr>
        <w:t>Multiple Regression Analysis</w:t>
      </w:r>
      <w:r w:rsidRPr="00B16EE2">
        <w:rPr>
          <w:rFonts w:ascii="TH SarabunPSK" w:eastAsia="Calibri" w:hAnsi="TH SarabunPSK" w:cs="TH SarabunPSK"/>
          <w:color w:val="000000" w:themeColor="text1"/>
          <w:cs/>
          <w:lang w:eastAsia="en-US"/>
        </w:rPr>
        <w:t>)</w:t>
      </w:r>
    </w:p>
    <w:p w14:paraId="17BB84ED" w14:textId="77777777" w:rsidR="00875EBB" w:rsidRPr="00B16EE2" w:rsidRDefault="00875EBB" w:rsidP="00875EBB">
      <w:pPr>
        <w:jc w:val="thaiDistribute"/>
        <w:rPr>
          <w:rFonts w:ascii="TH SarabunPSK" w:eastAsia="Calibri" w:hAnsi="TH SarabunPSK" w:cs="TH SarabunPSK"/>
          <w:color w:val="000000" w:themeColor="text1"/>
          <w:sz w:val="12"/>
          <w:szCs w:val="12"/>
          <w:lang w:eastAsia="en-US"/>
        </w:rPr>
      </w:pPr>
    </w:p>
    <w:p w14:paraId="7CF90A7D" w14:textId="4B0E56E9" w:rsidR="00875EBB" w:rsidRPr="00B16EE2" w:rsidRDefault="00875EBB" w:rsidP="00875EBB">
      <w:pPr>
        <w:jc w:val="thaiDistribute"/>
        <w:rPr>
          <w:rFonts w:ascii="TH SarabunPSK" w:eastAsia="Calibri" w:hAnsi="TH SarabunPSK" w:cs="TH SarabunPSK"/>
          <w:color w:val="000000" w:themeColor="text1"/>
          <w:lang w:eastAsia="en-US"/>
        </w:rPr>
      </w:pPr>
      <w:r w:rsidRPr="00B16EE2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eastAsia="en-US"/>
        </w:rPr>
        <w:tab/>
      </w:r>
      <w:r w:rsidRPr="00B16EE2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eastAsia="en-US"/>
        </w:rPr>
        <w:tab/>
      </w:r>
    </w:p>
    <w:p w14:paraId="3A14EF22" w14:textId="1B60776C" w:rsidR="00C95D86" w:rsidRPr="00B16EE2" w:rsidRDefault="00C95D86" w:rsidP="00875EBB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</w:p>
    <w:p w14:paraId="5026BB60" w14:textId="67CB8B9F" w:rsidR="006E7DF1" w:rsidRPr="00B16EE2" w:rsidRDefault="00E51F16" w:rsidP="00DE30B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 w:hint="cs"/>
          <w:b/>
          <w:bCs/>
          <w:cs/>
        </w:rPr>
        <w:t>ผลการ</w:t>
      </w:r>
      <w:r w:rsidR="000B00F6" w:rsidRPr="00B16EE2">
        <w:rPr>
          <w:rFonts w:ascii="TH SarabunPSK" w:hAnsi="TH SarabunPSK" w:cs="TH SarabunPSK" w:hint="cs"/>
          <w:b/>
          <w:bCs/>
          <w:cs/>
        </w:rPr>
        <w:t>วิจัย</w:t>
      </w:r>
    </w:p>
    <w:p w14:paraId="11A4A93C" w14:textId="147F5A55" w:rsidR="00191C6B" w:rsidRPr="00B16EE2" w:rsidRDefault="00191C6B" w:rsidP="00191C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  <w:cs/>
        </w:rPr>
        <w:tab/>
        <w:t>ข้อมูลทั่วไปของ</w:t>
      </w:r>
      <w:r w:rsidRPr="00B16EE2">
        <w:rPr>
          <w:rFonts w:ascii="TH SarabunPSK" w:hAnsi="TH SarabunPSK" w:cs="TH SarabunPSK" w:hint="cs"/>
          <w:cs/>
        </w:rPr>
        <w:t>หน่วยรับบริจาค</w:t>
      </w:r>
      <w:r w:rsidRPr="00B16EE2">
        <w:rPr>
          <w:rFonts w:ascii="TH SarabunPSK" w:hAnsi="TH SarabunPSK" w:cs="TH SarabunPSK"/>
          <w:cs/>
        </w:rPr>
        <w:t>ที่เป็นกลุ่มตัวอย่างส่วนใหญ่</w:t>
      </w:r>
      <w:r w:rsidRPr="00B16EE2">
        <w:rPr>
          <w:rFonts w:ascii="TH SarabunPSK" w:hAnsi="TH SarabunPSK" w:cs="TH SarabunPSK" w:hint="cs"/>
          <w:cs/>
        </w:rPr>
        <w:t xml:space="preserve">  </w:t>
      </w:r>
      <w:r w:rsidRPr="00B16EE2">
        <w:rPr>
          <w:rFonts w:ascii="TH SarabunPSK" w:hAnsi="TH SarabunPSK" w:cs="TH SarabunPSK"/>
          <w:cs/>
        </w:rPr>
        <w:t xml:space="preserve"> มีพ</w:t>
      </w:r>
      <w:r w:rsidRPr="00B16EE2">
        <w:rPr>
          <w:rFonts w:ascii="TH SarabunPSK" w:hAnsi="TH SarabunPSK" w:cs="TH SarabunPSK" w:hint="cs"/>
          <w:cs/>
        </w:rPr>
        <w:t>ื้น</w:t>
      </w:r>
      <w:r w:rsidRPr="00B16EE2">
        <w:rPr>
          <w:rFonts w:ascii="TH SarabunPSK" w:hAnsi="TH SarabunPSK" w:cs="TH SarabunPSK"/>
          <w:cs/>
        </w:rPr>
        <w:t>ที่ของหน่วยรับบริจาคอย</w:t>
      </w:r>
      <w:r w:rsidRPr="00B16EE2">
        <w:rPr>
          <w:rFonts w:ascii="TH SarabunPSK" w:hAnsi="TH SarabunPSK" w:cs="TH SarabunPSK" w:hint="cs"/>
          <w:cs/>
        </w:rPr>
        <w:t>ู่ที่จังหวัดนครราชสีมา</w:t>
      </w:r>
      <w:r w:rsidRPr="00B16EE2">
        <w:rPr>
          <w:rFonts w:ascii="TH SarabunPSK" w:hAnsi="TH SarabunPSK" w:cs="TH SarabunPSK"/>
          <w:cs/>
        </w:rPr>
        <w:t xml:space="preserve"> จำนวน </w:t>
      </w:r>
      <w:r w:rsidRPr="00B16EE2">
        <w:rPr>
          <w:rFonts w:ascii="TH SarabunPSK" w:hAnsi="TH SarabunPSK" w:cs="TH SarabunPSK"/>
        </w:rPr>
        <w:t>129</w:t>
      </w:r>
      <w:r w:rsidRPr="00B16EE2">
        <w:rPr>
          <w:rFonts w:ascii="TH SarabunPSK" w:hAnsi="TH SarabunPSK" w:cs="TH SarabunPSK"/>
          <w:cs/>
        </w:rPr>
        <w:t xml:space="preserve"> หน่วยรับบริจาค </w:t>
      </w:r>
      <w:r w:rsidRPr="00B16EE2">
        <w:rPr>
          <w:rFonts w:ascii="TH SarabunPSK" w:hAnsi="TH SarabunPSK" w:cs="TH SarabunPSK" w:hint="cs"/>
          <w:cs/>
        </w:rPr>
        <w:t xml:space="preserve">คิดเป็นร้อยละ </w:t>
      </w:r>
      <w:r w:rsidRPr="00B16EE2">
        <w:rPr>
          <w:rFonts w:ascii="TH SarabunPSK" w:hAnsi="TH SarabunPSK" w:cs="TH SarabunPSK"/>
        </w:rPr>
        <w:t>33</w:t>
      </w:r>
      <w:r w:rsidRPr="00B16EE2">
        <w:rPr>
          <w:rFonts w:ascii="TH SarabunPSK" w:hAnsi="TH SarabunPSK" w:cs="TH SarabunPSK"/>
          <w:cs/>
        </w:rPr>
        <w:t>.</w:t>
      </w:r>
      <w:r w:rsidRPr="00B16EE2">
        <w:rPr>
          <w:rFonts w:ascii="TH SarabunPSK" w:hAnsi="TH SarabunPSK" w:cs="TH SarabunPSK"/>
        </w:rPr>
        <w:t xml:space="preserve">90 </w:t>
      </w:r>
      <w:r w:rsidRPr="00B16EE2">
        <w:rPr>
          <w:rFonts w:ascii="TH SarabunPSK" w:hAnsi="TH SarabunPSK" w:cs="TH SarabunPSK" w:hint="cs"/>
          <w:cs/>
        </w:rPr>
        <w:t xml:space="preserve">รองลงมาคือ </w:t>
      </w:r>
      <w:r w:rsidRPr="00B16EE2">
        <w:rPr>
          <w:rFonts w:ascii="TH SarabunPSK" w:hAnsi="TH SarabunPSK" w:cs="TH SarabunPSK"/>
          <w:cs/>
        </w:rPr>
        <w:t>มีพ</w:t>
      </w:r>
      <w:r w:rsidRPr="00B16EE2">
        <w:rPr>
          <w:rFonts w:ascii="TH SarabunPSK" w:hAnsi="TH SarabunPSK" w:cs="TH SarabunPSK" w:hint="cs"/>
          <w:cs/>
        </w:rPr>
        <w:t>ื้น</w:t>
      </w:r>
      <w:r w:rsidRPr="00B16EE2">
        <w:rPr>
          <w:rFonts w:ascii="TH SarabunPSK" w:hAnsi="TH SarabunPSK" w:cs="TH SarabunPSK"/>
          <w:cs/>
        </w:rPr>
        <w:t>ที่ของหน่วยรับบริจาคอยู่ที่จังหวัดขอนแก่น และจังหวัดอุ</w:t>
      </w:r>
      <w:r w:rsidRPr="00B16EE2">
        <w:rPr>
          <w:rFonts w:ascii="TH SarabunPSK" w:hAnsi="TH SarabunPSK" w:cs="TH SarabunPSK" w:hint="cs"/>
          <w:cs/>
        </w:rPr>
        <w:t xml:space="preserve">บลราชธานี เท่ากัน จำนวน </w:t>
      </w:r>
      <w:r w:rsidRPr="00B16EE2">
        <w:rPr>
          <w:rFonts w:ascii="TH SarabunPSK" w:hAnsi="TH SarabunPSK" w:cs="TH SarabunPSK"/>
        </w:rPr>
        <w:t xml:space="preserve">126 </w:t>
      </w:r>
      <w:r w:rsidRPr="00B16EE2">
        <w:rPr>
          <w:rFonts w:ascii="TH SarabunPSK" w:hAnsi="TH SarabunPSK" w:cs="TH SarabunPSK"/>
          <w:cs/>
        </w:rPr>
        <w:t>หน่วยรับบริจาค</w:t>
      </w:r>
      <w:r w:rsidRPr="00B16EE2">
        <w:rPr>
          <w:rFonts w:ascii="TH SarabunPSK" w:hAnsi="TH SarabunPSK" w:cs="TH SarabunPSK" w:hint="cs"/>
          <w:cs/>
        </w:rPr>
        <w:t xml:space="preserve"> คิดเป็นร้อยละ </w:t>
      </w:r>
      <w:r w:rsidRPr="00B16EE2">
        <w:rPr>
          <w:rFonts w:ascii="TH SarabunPSK" w:hAnsi="TH SarabunPSK" w:cs="TH SarabunPSK"/>
        </w:rPr>
        <w:t>33</w:t>
      </w:r>
      <w:r w:rsidRPr="00B16EE2">
        <w:rPr>
          <w:rFonts w:ascii="TH SarabunPSK" w:hAnsi="TH SarabunPSK" w:cs="TH SarabunPSK"/>
          <w:cs/>
        </w:rPr>
        <w:t>.</w:t>
      </w:r>
      <w:r w:rsidRPr="00B16EE2">
        <w:rPr>
          <w:rFonts w:ascii="TH SarabunPSK" w:hAnsi="TH SarabunPSK" w:cs="TH SarabunPSK"/>
        </w:rPr>
        <w:t xml:space="preserve">10 </w:t>
      </w:r>
      <w:r w:rsidRPr="00B16EE2">
        <w:rPr>
          <w:rFonts w:ascii="TH SarabunPSK" w:hAnsi="TH SarabunPSK" w:cs="TH SarabunPSK"/>
          <w:cs/>
        </w:rPr>
        <w:t xml:space="preserve"> </w:t>
      </w:r>
      <w:r w:rsidRPr="00B16EE2">
        <w:rPr>
          <w:rFonts w:ascii="TH SarabunPSK" w:hAnsi="TH SarabunPSK" w:cs="TH SarabunPSK" w:hint="cs"/>
          <w:cs/>
        </w:rPr>
        <w:t xml:space="preserve">และส่วนใหญ่มีเป็นประเภทหน่วยรับบริจาคสถานศึกษา ศาสนสถาน </w:t>
      </w:r>
      <w:r w:rsidRPr="00B16EE2">
        <w:rPr>
          <w:rFonts w:ascii="TH SarabunPSK" w:hAnsi="TH SarabunPSK" w:cs="TH SarabunPSK"/>
          <w:cs/>
        </w:rPr>
        <w:t>สถานพยาบาล และอื่นๆ</w:t>
      </w:r>
      <w:r w:rsidRPr="00B16EE2">
        <w:rPr>
          <w:rFonts w:ascii="TH SarabunPSK" w:hAnsi="TH SarabunPSK" w:cs="TH SarabunPSK" w:hint="cs"/>
          <w:cs/>
        </w:rPr>
        <w:t xml:space="preserve"> เท่ากัน จำนวน </w:t>
      </w:r>
      <w:r w:rsidRPr="00B16EE2">
        <w:rPr>
          <w:rFonts w:ascii="TH SarabunPSK" w:hAnsi="TH SarabunPSK" w:cs="TH SarabunPSK"/>
        </w:rPr>
        <w:t xml:space="preserve">127 </w:t>
      </w:r>
      <w:r w:rsidRPr="00B16EE2">
        <w:rPr>
          <w:rFonts w:ascii="TH SarabunPSK" w:hAnsi="TH SarabunPSK" w:cs="TH SarabunPSK" w:hint="cs"/>
          <w:cs/>
        </w:rPr>
        <w:t xml:space="preserve">หน่วยรับบริจาค  คิดเป็นร้อยละ </w:t>
      </w:r>
      <w:r w:rsidRPr="00B16EE2">
        <w:rPr>
          <w:rFonts w:ascii="TH SarabunPSK" w:hAnsi="TH SarabunPSK" w:cs="TH SarabunPSK"/>
        </w:rPr>
        <w:t>33</w:t>
      </w:r>
      <w:r w:rsidRPr="00B16EE2">
        <w:rPr>
          <w:rFonts w:ascii="TH SarabunPSK" w:hAnsi="TH SarabunPSK" w:cs="TH SarabunPSK"/>
          <w:cs/>
        </w:rPr>
        <w:t>.</w:t>
      </w:r>
      <w:r w:rsidRPr="00B16EE2">
        <w:rPr>
          <w:rFonts w:ascii="TH SarabunPSK" w:hAnsi="TH SarabunPSK" w:cs="TH SarabunPSK"/>
        </w:rPr>
        <w:t xml:space="preserve">30 </w:t>
      </w:r>
      <w:r w:rsidRPr="00B16EE2">
        <w:rPr>
          <w:rFonts w:ascii="TH SarabunPSK" w:hAnsi="TH SarabunPSK" w:cs="TH SarabunPSK"/>
          <w:cs/>
        </w:rPr>
        <w:t>ตามลำดับ</w:t>
      </w:r>
    </w:p>
    <w:p w14:paraId="498A93CE" w14:textId="77777777" w:rsidR="00191C6B" w:rsidRPr="00B16EE2" w:rsidRDefault="00191C6B" w:rsidP="00191C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</w:p>
    <w:p w14:paraId="1A01FDBC" w14:textId="7FCFBFE7" w:rsidR="00191C6B" w:rsidRPr="00B16EE2" w:rsidRDefault="00191C6B" w:rsidP="00191C6B">
      <w:pPr>
        <w:ind w:firstLine="1021"/>
        <w:rPr>
          <w:rFonts w:ascii="TH SarabunPSK" w:eastAsia="Arial Unicode MS" w:hAnsi="TH SarabunPSK" w:cs="TH SarabunPSK"/>
        </w:rPr>
      </w:pPr>
      <w:r w:rsidRPr="00B16EE2">
        <w:rPr>
          <w:rFonts w:ascii="TH SarabunPSK" w:eastAsia="Arial Unicode MS" w:hAnsi="TH SarabunPSK" w:cs="TH SarabunPSK"/>
          <w:cs/>
        </w:rPr>
        <w:lastRenderedPageBreak/>
        <w:t>ผลการวิเคราะห์ข้อมูลเกี่ยวกับหน่วยรับบริจาคอิเล็กทรอนิกส์ 3 จังหวัด ในเขตพื้นที่จังหวัดนครราชสีมา จังหวัดขอนแก่น จังหวัดอุบลราชธานี จำนวน 381 หน่วยรับบริจาค โดยการนำเสนอข้อมูลใน 2 ลักษณะ คือ ค่าเฉลี่ย (</w:t>
      </w:r>
      <w:r w:rsidRPr="00B16EE2">
        <w:rPr>
          <w:rFonts w:ascii="TH SarabunPSK" w:eastAsia="Arial Unicode MS" w:hAnsi="TH SarabunPSK" w:cs="TH SarabunPSK"/>
        </w:rPr>
        <w:t>Mean</w:t>
      </w:r>
      <w:r w:rsidRPr="00B16EE2">
        <w:rPr>
          <w:rFonts w:ascii="TH SarabunPSK" w:eastAsia="Arial Unicode MS" w:hAnsi="TH SarabunPSK" w:cs="TH SarabunPSK"/>
          <w:cs/>
        </w:rPr>
        <w:t>) และส่วนเบี่ยงเบนมาตรฐาน (</w:t>
      </w:r>
      <w:r w:rsidRPr="00B16EE2">
        <w:rPr>
          <w:rFonts w:ascii="TH SarabunPSK" w:eastAsia="Arial Unicode MS" w:hAnsi="TH SarabunPSK" w:cs="TH SarabunPSK"/>
        </w:rPr>
        <w:t>Standard Deviation</w:t>
      </w:r>
      <w:r w:rsidRPr="00B16EE2">
        <w:rPr>
          <w:rFonts w:ascii="TH SarabunPSK" w:eastAsia="Arial Unicode MS" w:hAnsi="TH SarabunPSK" w:cs="TH SarabunPSK"/>
          <w:cs/>
        </w:rPr>
        <w:t>) ซึ่งผลการวิเคราะห์ข้อมูลได้ดังต่อไปนี้</w:t>
      </w:r>
    </w:p>
    <w:p w14:paraId="6001EBB0" w14:textId="77777777" w:rsidR="00454E7A" w:rsidRPr="00B16EE2" w:rsidRDefault="00454E7A" w:rsidP="00191C6B">
      <w:pPr>
        <w:ind w:firstLine="1021"/>
        <w:rPr>
          <w:rFonts w:ascii="TH SarabunPSK" w:eastAsia="Arial Unicode MS" w:hAnsi="TH SarabunPSK" w:cs="TH SarabunPSK"/>
          <w:sz w:val="12"/>
          <w:szCs w:val="12"/>
        </w:rPr>
      </w:pPr>
    </w:p>
    <w:p w14:paraId="32535022" w14:textId="2587BD56" w:rsidR="00191C6B" w:rsidRPr="00B16EE2" w:rsidRDefault="00191C6B" w:rsidP="00191C6B">
      <w:pPr>
        <w:rPr>
          <w:rFonts w:ascii="TH SarabunPSK" w:eastAsia="Arial Unicode MS" w:hAnsi="TH SarabunPSK" w:cs="TH SarabunPSK"/>
          <w:cs/>
        </w:rPr>
      </w:pPr>
      <w:r w:rsidRPr="00B16EE2">
        <w:rPr>
          <w:rFonts w:ascii="TH SarabunPSK" w:eastAsia="Arial Unicode MS" w:hAnsi="TH SarabunPSK" w:cs="TH SarabunPSK"/>
          <w:b/>
          <w:bCs/>
          <w:cs/>
        </w:rPr>
        <w:t xml:space="preserve">ตารางที่ </w:t>
      </w:r>
      <w:r w:rsidRPr="00B16EE2">
        <w:rPr>
          <w:rFonts w:ascii="TH SarabunPSK" w:eastAsia="Arial Unicode MS" w:hAnsi="TH SarabunPSK" w:cs="TH SarabunPSK" w:hint="cs"/>
          <w:b/>
          <w:bCs/>
          <w:cs/>
        </w:rPr>
        <w:t>1</w:t>
      </w:r>
      <w:r w:rsidRPr="00B16EE2">
        <w:rPr>
          <w:rFonts w:ascii="TH SarabunPSK" w:eastAsia="Arial Unicode MS" w:hAnsi="TH SarabunPSK" w:cs="TH SarabunPSK"/>
          <w:b/>
          <w:bCs/>
          <w:cs/>
        </w:rPr>
        <w:t xml:space="preserve"> </w:t>
      </w:r>
      <w:r w:rsidRPr="00B16EE2">
        <w:rPr>
          <w:rFonts w:ascii="TH SarabunPSK" w:eastAsia="Arial Unicode MS" w:hAnsi="TH SarabunPSK" w:cs="TH SarabunPSK" w:hint="cs"/>
          <w:cs/>
        </w:rPr>
        <w:t xml:space="preserve"> </w:t>
      </w:r>
      <w:r w:rsidRPr="00B16EE2">
        <w:rPr>
          <w:rFonts w:ascii="TH SarabunPSK" w:eastAsia="Arial Unicode MS" w:hAnsi="TH SarabunPSK" w:cs="TH SarabunPSK"/>
          <w:cs/>
        </w:rPr>
        <w:t>ค่าเฉลี่ยและค่าส่วนเบี่ยงเบนมาตรฐาน</w:t>
      </w:r>
      <w:r w:rsidRPr="00B16EE2">
        <w:rPr>
          <w:rFonts w:ascii="TH SarabunPSK" w:hAnsi="TH SarabunPSK" w:cs="TH SarabunPSK"/>
          <w:cs/>
        </w:rPr>
        <w:t>เกี่ยวกับข้อมูลปัจจัย</w:t>
      </w:r>
      <w:r w:rsidR="001B3141" w:rsidRPr="00B16EE2">
        <w:rPr>
          <w:rFonts w:ascii="TH SarabunPSK" w:eastAsia="Arial Unicode MS" w:hAnsi="TH SarabunPSK" w:cs="TH SarabunPSK" w:hint="cs"/>
          <w:cs/>
        </w:rPr>
        <w:t>ส่งผล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709"/>
        <w:gridCol w:w="709"/>
        <w:gridCol w:w="1559"/>
      </w:tblGrid>
      <w:tr w:rsidR="001B3141" w:rsidRPr="00B16EE2" w14:paraId="6438A409" w14:textId="77777777" w:rsidTr="001B3141">
        <w:trPr>
          <w:jc w:val="center"/>
        </w:trPr>
        <w:tc>
          <w:tcPr>
            <w:tcW w:w="6091" w:type="dxa"/>
          </w:tcPr>
          <w:p w14:paraId="4664ADDD" w14:textId="45CFF813" w:rsidR="001B3141" w:rsidRPr="00B16EE2" w:rsidRDefault="001B3141" w:rsidP="001B3141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16EE2">
              <w:rPr>
                <w:rFonts w:ascii="TH SarabunPSK" w:eastAsia="Times New Roman" w:hAnsi="TH SarabunPSK" w:cs="TH SarabunPSK"/>
                <w:b/>
                <w:bCs/>
                <w:cs/>
              </w:rPr>
              <w:t>ปัจจัย</w:t>
            </w:r>
            <w:r w:rsidRPr="00B16EE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ที่ส่งผล</w:t>
            </w:r>
          </w:p>
        </w:tc>
        <w:tc>
          <w:tcPr>
            <w:tcW w:w="709" w:type="dxa"/>
            <w:vAlign w:val="center"/>
          </w:tcPr>
          <w:p w14:paraId="1F6EC391" w14:textId="77777777" w:rsidR="001B3141" w:rsidRPr="00B16EE2" w:rsidRDefault="001B3141" w:rsidP="004F4F34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16EE2">
              <w:rPr>
                <w:rFonts w:ascii="TH SarabunPSK" w:hAnsi="TH SarabunPSK" w:cs="TH SarabunPSK"/>
                <w:position w:val="-4"/>
              </w:rPr>
              <w:object w:dxaOrig="200" w:dyaOrig="279" w14:anchorId="349154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4pt;height:21.9pt" o:ole="">
                  <v:imagedata r:id="rId7" o:title=""/>
                </v:shape>
                <o:OLEObject Type="Embed" ProgID="Equation.3" ShapeID="_x0000_i1025" DrawAspect="Content" ObjectID="_1741857862" r:id="rId8"/>
              </w:object>
            </w:r>
          </w:p>
        </w:tc>
        <w:tc>
          <w:tcPr>
            <w:tcW w:w="709" w:type="dxa"/>
            <w:vAlign w:val="center"/>
          </w:tcPr>
          <w:p w14:paraId="775141B4" w14:textId="77777777" w:rsidR="001B3141" w:rsidRPr="00B16EE2" w:rsidRDefault="001B3141" w:rsidP="004F4F34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16EE2">
              <w:rPr>
                <w:rFonts w:ascii="TH SarabunPSK" w:eastAsia="Times New Roman" w:hAnsi="TH SarabunPSK" w:cs="TH SarabunPSK"/>
                <w:b/>
                <w:bCs/>
              </w:rPr>
              <w:t>S</w:t>
            </w:r>
            <w:r w:rsidRPr="00B16EE2">
              <w:rPr>
                <w:rFonts w:ascii="TH SarabunPSK" w:eastAsia="Times New Roman" w:hAnsi="TH SarabunPSK" w:cs="TH SarabunPSK"/>
                <w:b/>
                <w:bCs/>
                <w:cs/>
              </w:rPr>
              <w:t>.</w:t>
            </w:r>
            <w:r w:rsidRPr="00B16EE2">
              <w:rPr>
                <w:rFonts w:ascii="TH SarabunPSK" w:eastAsia="Times New Roman" w:hAnsi="TH SarabunPSK" w:cs="TH SarabunPSK"/>
                <w:b/>
                <w:bCs/>
              </w:rPr>
              <w:t>D</w:t>
            </w:r>
            <w:r w:rsidRPr="00B16EE2">
              <w:rPr>
                <w:rFonts w:ascii="TH SarabunPSK" w:eastAsia="Times New Roman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1559" w:type="dxa"/>
            <w:vAlign w:val="center"/>
          </w:tcPr>
          <w:p w14:paraId="035280CB" w14:textId="77777777" w:rsidR="001B3141" w:rsidRPr="00B16EE2" w:rsidRDefault="001B3141" w:rsidP="004F4F34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16EE2">
              <w:rPr>
                <w:rFonts w:ascii="TH SarabunPSK" w:eastAsia="Times New Roman" w:hAnsi="TH SarabunPSK" w:cs="TH SarabunPSK"/>
                <w:b/>
                <w:bCs/>
                <w:cs/>
              </w:rPr>
              <w:t>ความคิดเห็น</w:t>
            </w:r>
          </w:p>
        </w:tc>
      </w:tr>
      <w:tr w:rsidR="001B3141" w:rsidRPr="00B16EE2" w14:paraId="09825919" w14:textId="77777777" w:rsidTr="001B3141">
        <w:trPr>
          <w:jc w:val="center"/>
        </w:trPr>
        <w:tc>
          <w:tcPr>
            <w:tcW w:w="6091" w:type="dxa"/>
          </w:tcPr>
          <w:p w14:paraId="6BF9D891" w14:textId="2DA481A7" w:rsidR="001B3141" w:rsidRPr="00B16EE2" w:rsidRDefault="001B3141" w:rsidP="008E123B">
            <w:pPr>
              <w:rPr>
                <w:rFonts w:ascii="TH SarabunPSK" w:hAnsi="TH SarabunPSK" w:cs="TH SarabunPSK"/>
              </w:rPr>
            </w:pPr>
            <w:r w:rsidRPr="00B16EE2">
              <w:rPr>
                <w:rFonts w:ascii="TH SarabunPSK" w:hAnsi="TH SarabunPSK" w:cs="TH SarabunPSK"/>
                <w:cs/>
              </w:rPr>
              <w:t>ปัจจัยการยอมรับการใช้เทคโนโลยี</w:t>
            </w:r>
          </w:p>
        </w:tc>
        <w:tc>
          <w:tcPr>
            <w:tcW w:w="709" w:type="dxa"/>
          </w:tcPr>
          <w:p w14:paraId="6AF610B5" w14:textId="337A0CA6" w:rsidR="001B3141" w:rsidRPr="00B16EE2" w:rsidRDefault="001B3141" w:rsidP="008E123B">
            <w:pPr>
              <w:jc w:val="center"/>
              <w:rPr>
                <w:rFonts w:ascii="TH SarabunPSK" w:hAnsi="TH SarabunPSK" w:cs="TH SarabunPSK"/>
              </w:rPr>
            </w:pPr>
            <w:r w:rsidRPr="00B16EE2">
              <w:rPr>
                <w:rFonts w:ascii="TH SarabunPSK" w:hAnsi="TH SarabunPSK" w:cs="TH SarabunPSK"/>
              </w:rPr>
              <w:t>4</w:t>
            </w:r>
            <w:r w:rsidRPr="00B16EE2">
              <w:rPr>
                <w:rFonts w:ascii="TH SarabunPSK" w:hAnsi="TH SarabunPSK" w:cs="TH SarabunPSK"/>
                <w:cs/>
              </w:rPr>
              <w:t>.</w:t>
            </w:r>
            <w:r w:rsidRPr="00B16EE2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709" w:type="dxa"/>
          </w:tcPr>
          <w:p w14:paraId="7CEBEE74" w14:textId="6C43FB3E" w:rsidR="001B3141" w:rsidRPr="00B16EE2" w:rsidRDefault="001B3141" w:rsidP="008E123B">
            <w:pPr>
              <w:jc w:val="center"/>
              <w:rPr>
                <w:rFonts w:ascii="TH SarabunPSK" w:hAnsi="TH SarabunPSK" w:cs="TH SarabunPSK"/>
              </w:rPr>
            </w:pPr>
            <w:r w:rsidRPr="00B16EE2">
              <w:rPr>
                <w:rFonts w:ascii="TH SarabunPSK" w:hAnsi="TH SarabunPSK" w:cs="TH SarabunPSK"/>
                <w:cs/>
              </w:rPr>
              <w:t>.</w:t>
            </w:r>
            <w:r w:rsidRPr="00B16EE2">
              <w:rPr>
                <w:rFonts w:ascii="TH SarabunPSK" w:hAnsi="TH SarabunPSK" w:cs="TH SarabunPSK"/>
              </w:rPr>
              <w:t>27</w:t>
            </w:r>
          </w:p>
        </w:tc>
        <w:tc>
          <w:tcPr>
            <w:tcW w:w="1559" w:type="dxa"/>
          </w:tcPr>
          <w:p w14:paraId="0227DE57" w14:textId="070A698C" w:rsidR="001B3141" w:rsidRPr="00B16EE2" w:rsidRDefault="001B3141" w:rsidP="008E1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B16EE2">
              <w:rPr>
                <w:rFonts w:ascii="TH SarabunPSK" w:hAnsi="TH SarabunPSK" w:cs="TH SarabunPSK"/>
                <w:cs/>
              </w:rPr>
              <w:t>มากที่สุด</w:t>
            </w:r>
          </w:p>
        </w:tc>
      </w:tr>
      <w:tr w:rsidR="001B3141" w:rsidRPr="00B16EE2" w14:paraId="5D82A0B9" w14:textId="77777777" w:rsidTr="001B3141">
        <w:trPr>
          <w:jc w:val="center"/>
        </w:trPr>
        <w:tc>
          <w:tcPr>
            <w:tcW w:w="6091" w:type="dxa"/>
          </w:tcPr>
          <w:p w14:paraId="68A0C66F" w14:textId="155C20E3" w:rsidR="001B3141" w:rsidRPr="00B16EE2" w:rsidRDefault="001B3141" w:rsidP="008E123B">
            <w:pPr>
              <w:rPr>
                <w:rFonts w:ascii="TH SarabunPSK" w:hAnsi="TH SarabunPSK" w:cs="TH SarabunPSK"/>
              </w:rPr>
            </w:pPr>
            <w:r w:rsidRPr="00B16EE2">
              <w:rPr>
                <w:rFonts w:ascii="TH SarabunPSK" w:hAnsi="TH SarabunPSK" w:cs="TH SarabunPSK" w:hint="cs"/>
                <w:cs/>
              </w:rPr>
              <w:t>ปัจจัย</w:t>
            </w:r>
            <w:r w:rsidRPr="00B16EE2">
              <w:rPr>
                <w:rFonts w:ascii="TH SarabunPSK" w:hAnsi="TH SarabunPSK" w:cs="TH SarabunPSK"/>
                <w:cs/>
              </w:rPr>
              <w:t>คุณภาพการบริการอิเล็กทรอนิกส์ (</w:t>
            </w:r>
            <w:r w:rsidRPr="00B16EE2">
              <w:rPr>
                <w:rFonts w:ascii="TH SarabunPSK" w:hAnsi="TH SarabunPSK" w:cs="TH SarabunPSK"/>
              </w:rPr>
              <w:t>E</w:t>
            </w:r>
            <w:r w:rsidRPr="00B16EE2">
              <w:rPr>
                <w:rFonts w:ascii="TH SarabunPSK" w:hAnsi="TH SarabunPSK" w:cs="TH SarabunPSK"/>
                <w:cs/>
              </w:rPr>
              <w:t>-</w:t>
            </w:r>
            <w:r w:rsidRPr="00B16EE2">
              <w:rPr>
                <w:rFonts w:ascii="TH SarabunPSK" w:hAnsi="TH SarabunPSK" w:cs="TH SarabunPSK"/>
              </w:rPr>
              <w:t>service</w:t>
            </w:r>
            <w:r w:rsidRPr="00B16EE2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709" w:type="dxa"/>
          </w:tcPr>
          <w:p w14:paraId="7AE96C8F" w14:textId="36B84414" w:rsidR="001B3141" w:rsidRPr="00B16EE2" w:rsidRDefault="001B3141" w:rsidP="008E123B">
            <w:pPr>
              <w:jc w:val="center"/>
              <w:rPr>
                <w:rFonts w:ascii="TH SarabunPSK" w:hAnsi="TH SarabunPSK" w:cs="TH SarabunPSK"/>
              </w:rPr>
            </w:pPr>
            <w:r w:rsidRPr="00B16EE2">
              <w:rPr>
                <w:rFonts w:ascii="TH SarabunPSK" w:hAnsi="TH SarabunPSK" w:cs="TH SarabunPSK"/>
              </w:rPr>
              <w:t>4</w:t>
            </w:r>
            <w:r w:rsidRPr="00B16EE2">
              <w:rPr>
                <w:rFonts w:ascii="TH SarabunPSK" w:hAnsi="TH SarabunPSK" w:cs="TH SarabunPSK"/>
                <w:cs/>
              </w:rPr>
              <w:t>.</w:t>
            </w:r>
            <w:r w:rsidRPr="00B16EE2">
              <w:rPr>
                <w:rFonts w:ascii="TH SarabunPSK" w:hAnsi="TH SarabunPSK" w:cs="TH SarabunPSK"/>
              </w:rPr>
              <w:t>94</w:t>
            </w:r>
          </w:p>
        </w:tc>
        <w:tc>
          <w:tcPr>
            <w:tcW w:w="709" w:type="dxa"/>
          </w:tcPr>
          <w:p w14:paraId="67F69ACA" w14:textId="78C86D9B" w:rsidR="001B3141" w:rsidRPr="00B16EE2" w:rsidRDefault="001B3141" w:rsidP="008E123B">
            <w:pPr>
              <w:jc w:val="center"/>
              <w:rPr>
                <w:rFonts w:ascii="TH SarabunPSK" w:hAnsi="TH SarabunPSK" w:cs="TH SarabunPSK"/>
              </w:rPr>
            </w:pPr>
            <w:r w:rsidRPr="00B16EE2">
              <w:rPr>
                <w:rFonts w:ascii="TH SarabunPSK" w:hAnsi="TH SarabunPSK" w:cs="TH SarabunPSK"/>
                <w:cs/>
              </w:rPr>
              <w:t>.</w:t>
            </w:r>
            <w:r w:rsidRPr="00B16EE2">
              <w:rPr>
                <w:rFonts w:ascii="TH SarabunPSK" w:hAnsi="TH SarabunPSK" w:cs="TH SarabunPSK"/>
              </w:rPr>
              <w:t>29</w:t>
            </w:r>
          </w:p>
        </w:tc>
        <w:tc>
          <w:tcPr>
            <w:tcW w:w="1559" w:type="dxa"/>
          </w:tcPr>
          <w:p w14:paraId="7A9D2680" w14:textId="6EBCCFB9" w:rsidR="001B3141" w:rsidRPr="00B16EE2" w:rsidRDefault="001B3141" w:rsidP="008E123B">
            <w:pPr>
              <w:jc w:val="center"/>
              <w:rPr>
                <w:rFonts w:ascii="TH SarabunPSK" w:hAnsi="TH SarabunPSK" w:cs="TH SarabunPSK"/>
              </w:rPr>
            </w:pPr>
            <w:r w:rsidRPr="00B16EE2">
              <w:rPr>
                <w:rFonts w:ascii="TH SarabunPSK" w:hAnsi="TH SarabunPSK" w:cs="TH SarabunPSK"/>
                <w:cs/>
              </w:rPr>
              <w:t>มากที่สุด</w:t>
            </w:r>
          </w:p>
        </w:tc>
      </w:tr>
      <w:tr w:rsidR="001B3141" w:rsidRPr="00B16EE2" w14:paraId="4163037A" w14:textId="77777777" w:rsidTr="001B3141">
        <w:trPr>
          <w:jc w:val="center"/>
        </w:trPr>
        <w:tc>
          <w:tcPr>
            <w:tcW w:w="6091" w:type="dxa"/>
          </w:tcPr>
          <w:p w14:paraId="775CD31D" w14:textId="0D656C2F" w:rsidR="001B3141" w:rsidRPr="00B16EE2" w:rsidRDefault="001B3141" w:rsidP="008E123B">
            <w:pPr>
              <w:rPr>
                <w:rFonts w:ascii="TH SarabunPSK" w:hAnsi="TH SarabunPSK" w:cs="TH SarabunPSK"/>
                <w:cs/>
              </w:rPr>
            </w:pPr>
            <w:r w:rsidRPr="00B16EE2">
              <w:rPr>
                <w:rFonts w:ascii="TH SarabunPSK" w:hAnsi="TH SarabunPSK" w:cs="TH SarabunPSK" w:hint="cs"/>
                <w:cs/>
              </w:rPr>
              <w:t>ปัจจัย</w:t>
            </w:r>
            <w:r w:rsidRPr="00B16EE2">
              <w:rPr>
                <w:rFonts w:ascii="TH SarabunPSK" w:hAnsi="TH SarabunPSK" w:cs="TH SarabunPSK"/>
                <w:cs/>
              </w:rPr>
              <w:t xml:space="preserve">ประสิทธิผลของระบบ </w:t>
            </w:r>
            <w:r w:rsidRPr="00B16EE2">
              <w:rPr>
                <w:rFonts w:ascii="TH SarabunPSK" w:hAnsi="TH SarabunPSK" w:cs="TH SarabunPSK"/>
              </w:rPr>
              <w:t>e</w:t>
            </w:r>
            <w:r w:rsidRPr="00B16EE2">
              <w:rPr>
                <w:rFonts w:ascii="TH SarabunPSK" w:hAnsi="TH SarabunPSK" w:cs="TH SarabunPSK"/>
                <w:cs/>
              </w:rPr>
              <w:t>-</w:t>
            </w:r>
            <w:r w:rsidRPr="00B16EE2">
              <w:rPr>
                <w:rFonts w:ascii="TH SarabunPSK" w:hAnsi="TH SarabunPSK" w:cs="TH SarabunPSK"/>
              </w:rPr>
              <w:t xml:space="preserve">Donation </w:t>
            </w:r>
            <w:r w:rsidRPr="00B16EE2">
              <w:rPr>
                <w:rFonts w:ascii="TH SarabunPSK" w:hAnsi="TH SarabunPSK" w:cs="TH SarabunPSK"/>
                <w:cs/>
              </w:rPr>
              <w:t>ของหน่วยรับบริจาคอิเล็กทรอนิกส์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1BEDAE" w14:textId="3CD260A2" w:rsidR="001B3141" w:rsidRPr="00B16EE2" w:rsidRDefault="001B3141" w:rsidP="008E123B">
            <w:pPr>
              <w:jc w:val="center"/>
              <w:rPr>
                <w:rFonts w:ascii="TH SarabunPSK" w:hAnsi="TH SarabunPSK" w:cs="TH SarabunPSK"/>
              </w:rPr>
            </w:pPr>
            <w:r w:rsidRPr="00B16EE2">
              <w:rPr>
                <w:rFonts w:ascii="TH SarabunPSK" w:hAnsi="TH SarabunPSK" w:cs="TH SarabunPSK"/>
              </w:rPr>
              <w:t>4</w:t>
            </w:r>
            <w:r w:rsidRPr="00B16EE2">
              <w:rPr>
                <w:rFonts w:ascii="TH SarabunPSK" w:hAnsi="TH SarabunPSK" w:cs="TH SarabunPSK"/>
                <w:cs/>
              </w:rPr>
              <w:t>.</w:t>
            </w:r>
            <w:r w:rsidRPr="00B16EE2">
              <w:rPr>
                <w:rFonts w:ascii="TH SarabunPSK" w:hAnsi="TH SarabunPSK" w:cs="TH SarabunPSK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7A06A7" w14:textId="74831D18" w:rsidR="001B3141" w:rsidRPr="00B16EE2" w:rsidRDefault="001B3141" w:rsidP="008E123B">
            <w:pPr>
              <w:jc w:val="center"/>
              <w:rPr>
                <w:rFonts w:ascii="TH SarabunPSK" w:hAnsi="TH SarabunPSK" w:cs="TH SarabunPSK"/>
              </w:rPr>
            </w:pPr>
            <w:r w:rsidRPr="00B16EE2">
              <w:rPr>
                <w:rFonts w:ascii="TH SarabunPSK" w:hAnsi="TH SarabunPSK" w:cs="TH SarabunPSK"/>
                <w:cs/>
              </w:rPr>
              <w:t>.</w:t>
            </w:r>
            <w:r w:rsidRPr="00B16EE2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5DF15C" w14:textId="2A0A33A6" w:rsidR="001B3141" w:rsidRPr="00B16EE2" w:rsidRDefault="001B3141" w:rsidP="008E123B">
            <w:pPr>
              <w:jc w:val="center"/>
              <w:rPr>
                <w:rFonts w:ascii="TH SarabunPSK" w:hAnsi="TH SarabunPSK" w:cs="TH SarabunPSK"/>
              </w:rPr>
            </w:pPr>
            <w:r w:rsidRPr="00B16EE2">
              <w:rPr>
                <w:rFonts w:ascii="TH SarabunPSK" w:hAnsi="TH SarabunPSK" w:cs="TH SarabunPSK"/>
                <w:cs/>
              </w:rPr>
              <w:t>มากที่สุด</w:t>
            </w:r>
          </w:p>
        </w:tc>
      </w:tr>
    </w:tbl>
    <w:p w14:paraId="4C9420D9" w14:textId="12D04F4F" w:rsidR="00191C6B" w:rsidRPr="00B16EE2" w:rsidRDefault="00191C6B" w:rsidP="00191C6B">
      <w:pPr>
        <w:rPr>
          <w:color w:val="FF0000"/>
          <w:sz w:val="14"/>
          <w:szCs w:val="14"/>
        </w:rPr>
      </w:pPr>
    </w:p>
    <w:p w14:paraId="149DE58B" w14:textId="77A546F4" w:rsidR="00191C6B" w:rsidRPr="00B16EE2" w:rsidRDefault="00191C6B" w:rsidP="001B3141">
      <w:pPr>
        <w:ind w:firstLine="1021"/>
        <w:rPr>
          <w:rFonts w:ascii="TH SarabunPSK" w:eastAsia="Arial Unicode MS" w:hAnsi="TH SarabunPSK" w:cs="TH SarabunPSK"/>
        </w:rPr>
      </w:pPr>
      <w:r w:rsidRPr="00B16EE2">
        <w:rPr>
          <w:rFonts w:ascii="TH SarabunPSK" w:hAnsi="TH SarabunPSK" w:cs="TH SarabunPSK"/>
          <w:cs/>
        </w:rPr>
        <w:t xml:space="preserve">จากตาราง 1 พบว่า </w:t>
      </w:r>
      <w:r w:rsidRPr="00B16EE2">
        <w:rPr>
          <w:rFonts w:ascii="TH SarabunPSK" w:eastAsia="Arial Unicode MS" w:hAnsi="TH SarabunPSK" w:cs="TH SarabunPSK"/>
          <w:cs/>
        </w:rPr>
        <w:t>ปัจจัยการยอมรับเทคโนโลยี</w:t>
      </w:r>
      <w:r w:rsidR="00E51F16" w:rsidRPr="00B16EE2">
        <w:rPr>
          <w:rFonts w:ascii="TH SarabunPSK" w:hAnsi="TH SarabunPSK" w:cs="TH SarabunPSK"/>
          <w:cs/>
        </w:rPr>
        <w:t xml:space="preserve">ในภาพรวม </w:t>
      </w:r>
      <w:r w:rsidRPr="00B16EE2">
        <w:rPr>
          <w:rFonts w:ascii="TH SarabunPSK" w:hAnsi="TH SarabunPSK" w:cs="TH SarabunPSK"/>
          <w:cs/>
        </w:rPr>
        <w:t>ให้ความคิดเห็นอยู่ในระดับมากที่สุด (</w:t>
      </w:r>
      <w:r w:rsidRPr="00B16EE2">
        <w:rPr>
          <w:rFonts w:ascii="TH SarabunPSK" w:hAnsi="TH SarabunPSK" w:cs="TH SarabunPSK"/>
          <w:position w:val="-4"/>
        </w:rPr>
        <w:object w:dxaOrig="240" w:dyaOrig="279" w14:anchorId="721DBA4A">
          <v:shape id="_x0000_i1026" type="#_x0000_t75" style="width:12.5pt;height:14.4pt" o:ole="">
            <v:imagedata r:id="rId9" o:title=""/>
          </v:shape>
          <o:OLEObject Type="Embed" ProgID="Equation.3" ShapeID="_x0000_i1026" DrawAspect="Content" ObjectID="_1741857863" r:id="rId10"/>
        </w:object>
      </w:r>
      <w:r w:rsidRPr="00B16EE2">
        <w:rPr>
          <w:rFonts w:ascii="TH SarabunPSK" w:hAnsi="TH SarabunPSK" w:cs="TH SarabunPSK"/>
          <w:cs/>
        </w:rPr>
        <w:t xml:space="preserve"> = 4.</w:t>
      </w:r>
      <w:r w:rsidRPr="00B16EE2">
        <w:rPr>
          <w:rFonts w:ascii="TH SarabunPSK" w:hAnsi="TH SarabunPSK" w:cs="TH SarabunPSK"/>
        </w:rPr>
        <w:t>95</w:t>
      </w:r>
      <w:r w:rsidRPr="00B16EE2">
        <w:rPr>
          <w:rFonts w:ascii="TH SarabunPSK" w:hAnsi="TH SarabunPSK" w:cs="TH SarabunPSK"/>
          <w:cs/>
        </w:rPr>
        <w:t>,</w:t>
      </w:r>
      <w:r w:rsidRPr="00B16EE2">
        <w:rPr>
          <w:rFonts w:ascii="TH SarabunPSK" w:hAnsi="TH SarabunPSK" w:cs="TH SarabunPSK"/>
        </w:rPr>
        <w:t xml:space="preserve"> S</w:t>
      </w:r>
      <w:r w:rsidRPr="00B16EE2">
        <w:rPr>
          <w:rFonts w:ascii="TH SarabunPSK" w:hAnsi="TH SarabunPSK" w:cs="TH SarabunPSK"/>
          <w:cs/>
        </w:rPr>
        <w:t>.</w:t>
      </w:r>
      <w:r w:rsidRPr="00B16EE2">
        <w:rPr>
          <w:rFonts w:ascii="TH SarabunPSK" w:hAnsi="TH SarabunPSK" w:cs="TH SarabunPSK"/>
        </w:rPr>
        <w:t>D</w:t>
      </w:r>
      <w:r w:rsidRPr="00B16EE2">
        <w:rPr>
          <w:rFonts w:ascii="TH SarabunPSK" w:hAnsi="TH SarabunPSK" w:cs="TH SarabunPSK"/>
          <w:cs/>
        </w:rPr>
        <w:t xml:space="preserve">. = </w:t>
      </w:r>
      <w:r w:rsidRPr="00B16EE2">
        <w:rPr>
          <w:rFonts w:ascii="TH SarabunPSK" w:hAnsi="TH SarabunPSK" w:cs="TH SarabunPSK"/>
        </w:rPr>
        <w:t>0</w:t>
      </w:r>
      <w:r w:rsidRPr="00B16EE2">
        <w:rPr>
          <w:rFonts w:ascii="TH SarabunPSK" w:hAnsi="TH SarabunPSK" w:cs="TH SarabunPSK"/>
          <w:cs/>
        </w:rPr>
        <w:t>.</w:t>
      </w:r>
      <w:r w:rsidRPr="00B16EE2">
        <w:rPr>
          <w:rFonts w:ascii="TH SarabunPSK" w:hAnsi="TH SarabunPSK" w:cs="TH SarabunPSK"/>
        </w:rPr>
        <w:t>27</w:t>
      </w:r>
      <w:r w:rsidRPr="00B16EE2">
        <w:rPr>
          <w:rFonts w:ascii="TH SarabunPSK" w:hAnsi="TH SarabunPSK" w:cs="TH SarabunPSK"/>
          <w:cs/>
        </w:rPr>
        <w:t xml:space="preserve">) </w:t>
      </w:r>
      <w:r w:rsidRPr="00B16EE2">
        <w:rPr>
          <w:rFonts w:ascii="TH SarabunPSK" w:eastAsia="Arial Unicode MS" w:hAnsi="TH SarabunPSK" w:cs="TH SarabunPSK"/>
          <w:cs/>
        </w:rPr>
        <w:t>ปัจจัยคุณภาพการบริการอิเล็กทรอนิกส์ (</w:t>
      </w:r>
      <w:r w:rsidRPr="00B16EE2">
        <w:rPr>
          <w:rFonts w:ascii="TH SarabunPSK" w:eastAsia="Arial Unicode MS" w:hAnsi="TH SarabunPSK" w:cs="TH SarabunPSK"/>
        </w:rPr>
        <w:t>E</w:t>
      </w:r>
      <w:r w:rsidRPr="00B16EE2">
        <w:rPr>
          <w:rFonts w:ascii="TH SarabunPSK" w:eastAsia="Arial Unicode MS" w:hAnsi="TH SarabunPSK" w:cs="TH SarabunPSK"/>
          <w:cs/>
        </w:rPr>
        <w:t>-</w:t>
      </w:r>
      <w:r w:rsidRPr="00B16EE2">
        <w:rPr>
          <w:rFonts w:ascii="TH SarabunPSK" w:eastAsia="Arial Unicode MS" w:hAnsi="TH SarabunPSK" w:cs="TH SarabunPSK"/>
        </w:rPr>
        <w:t>service</w:t>
      </w:r>
      <w:r w:rsidRPr="00B16EE2">
        <w:rPr>
          <w:rFonts w:ascii="TH SarabunPSK" w:eastAsia="Arial Unicode MS" w:hAnsi="TH SarabunPSK" w:cs="TH SarabunPSK"/>
          <w:cs/>
        </w:rPr>
        <w:t>)</w:t>
      </w:r>
      <w:r w:rsidRPr="00B16EE2">
        <w:rPr>
          <w:rFonts w:ascii="TH SarabunPSK" w:hAnsi="TH SarabunPSK" w:cs="TH SarabunPSK"/>
          <w:cs/>
        </w:rPr>
        <w:t xml:space="preserve"> มีความคิดเห็นอยู่ในระดับมากที่สุด</w:t>
      </w:r>
      <w:r w:rsidR="00C63A48" w:rsidRPr="00B16EE2">
        <w:rPr>
          <w:rFonts w:ascii="TH SarabunPSK" w:hAnsi="TH SarabunPSK" w:cs="TH SarabunPSK" w:hint="cs"/>
          <w:cs/>
        </w:rPr>
        <w:t xml:space="preserve">    </w:t>
      </w:r>
      <w:r w:rsidRPr="00B16EE2">
        <w:rPr>
          <w:rFonts w:ascii="TH SarabunPSK" w:hAnsi="TH SarabunPSK" w:cs="TH SarabunPSK"/>
          <w:cs/>
        </w:rPr>
        <w:t xml:space="preserve"> (</w:t>
      </w:r>
      <w:r w:rsidRPr="00B16EE2">
        <w:rPr>
          <w:rFonts w:ascii="TH SarabunPSK" w:hAnsi="TH SarabunPSK" w:cs="TH SarabunPSK"/>
          <w:position w:val="-4"/>
        </w:rPr>
        <w:object w:dxaOrig="240" w:dyaOrig="279" w14:anchorId="7F629F2D">
          <v:shape id="_x0000_i1027" type="#_x0000_t75" style="width:12.5pt;height:14.4pt" o:ole="">
            <v:imagedata r:id="rId9" o:title=""/>
          </v:shape>
          <o:OLEObject Type="Embed" ProgID="Equation.3" ShapeID="_x0000_i1027" DrawAspect="Content" ObjectID="_1741857864" r:id="rId11"/>
        </w:object>
      </w:r>
      <w:r w:rsidRPr="00B16EE2">
        <w:rPr>
          <w:rFonts w:ascii="TH SarabunPSK" w:hAnsi="TH SarabunPSK" w:cs="TH SarabunPSK"/>
          <w:cs/>
        </w:rPr>
        <w:t xml:space="preserve"> = 4.</w:t>
      </w:r>
      <w:r w:rsidRPr="00B16EE2">
        <w:rPr>
          <w:rFonts w:ascii="TH SarabunPSK" w:hAnsi="TH SarabunPSK" w:cs="TH SarabunPSK"/>
        </w:rPr>
        <w:t>94</w:t>
      </w:r>
      <w:r w:rsidRPr="00B16EE2">
        <w:rPr>
          <w:rFonts w:ascii="TH SarabunPSK" w:hAnsi="TH SarabunPSK" w:cs="TH SarabunPSK"/>
          <w:cs/>
        </w:rPr>
        <w:t>,</w:t>
      </w:r>
      <w:r w:rsidRPr="00B16EE2">
        <w:rPr>
          <w:rFonts w:ascii="TH SarabunPSK" w:hAnsi="TH SarabunPSK" w:cs="TH SarabunPSK"/>
        </w:rPr>
        <w:t xml:space="preserve"> S</w:t>
      </w:r>
      <w:r w:rsidRPr="00B16EE2">
        <w:rPr>
          <w:rFonts w:ascii="TH SarabunPSK" w:hAnsi="TH SarabunPSK" w:cs="TH SarabunPSK"/>
          <w:cs/>
        </w:rPr>
        <w:t>.</w:t>
      </w:r>
      <w:r w:rsidRPr="00B16EE2">
        <w:rPr>
          <w:rFonts w:ascii="TH SarabunPSK" w:hAnsi="TH SarabunPSK" w:cs="TH SarabunPSK"/>
        </w:rPr>
        <w:t>D</w:t>
      </w:r>
      <w:r w:rsidRPr="00B16EE2">
        <w:rPr>
          <w:rFonts w:ascii="TH SarabunPSK" w:hAnsi="TH SarabunPSK" w:cs="TH SarabunPSK"/>
          <w:cs/>
        </w:rPr>
        <w:t xml:space="preserve">. = </w:t>
      </w:r>
      <w:r w:rsidRPr="00B16EE2">
        <w:rPr>
          <w:rFonts w:ascii="TH SarabunPSK" w:hAnsi="TH SarabunPSK" w:cs="TH SarabunPSK"/>
        </w:rPr>
        <w:t>0</w:t>
      </w:r>
      <w:r w:rsidRPr="00B16EE2">
        <w:rPr>
          <w:rFonts w:ascii="TH SarabunPSK" w:hAnsi="TH SarabunPSK" w:cs="TH SarabunPSK"/>
          <w:cs/>
        </w:rPr>
        <w:t>.</w:t>
      </w:r>
      <w:r w:rsidRPr="00B16EE2">
        <w:rPr>
          <w:rFonts w:ascii="TH SarabunPSK" w:hAnsi="TH SarabunPSK" w:cs="TH SarabunPSK"/>
        </w:rPr>
        <w:t>29</w:t>
      </w:r>
      <w:r w:rsidR="001B3141" w:rsidRPr="00B16EE2">
        <w:rPr>
          <w:rFonts w:ascii="TH SarabunPSK" w:eastAsia="Arial Unicode MS" w:hAnsi="TH SarabunPSK" w:cs="TH SarabunPSK" w:hint="cs"/>
          <w:cs/>
        </w:rPr>
        <w:t>) และ</w:t>
      </w:r>
      <w:r w:rsidRPr="00B16EE2">
        <w:rPr>
          <w:rFonts w:ascii="TH SarabunPSK" w:eastAsia="Arial Unicode MS" w:hAnsi="TH SarabunPSK" w:cs="TH SarabunPSK"/>
          <w:cs/>
        </w:rPr>
        <w:t xml:space="preserve">ปัจจัยประสิทธิผลของระบบ </w:t>
      </w:r>
      <w:r w:rsidRPr="00B16EE2">
        <w:rPr>
          <w:rFonts w:ascii="TH SarabunPSK" w:eastAsia="Arial Unicode MS" w:hAnsi="TH SarabunPSK" w:cs="TH SarabunPSK"/>
        </w:rPr>
        <w:t>e</w:t>
      </w:r>
      <w:r w:rsidRPr="00B16EE2">
        <w:rPr>
          <w:rFonts w:ascii="TH SarabunPSK" w:eastAsia="Arial Unicode MS" w:hAnsi="TH SarabunPSK" w:cs="TH SarabunPSK"/>
          <w:cs/>
        </w:rPr>
        <w:t>-</w:t>
      </w:r>
      <w:r w:rsidRPr="00B16EE2">
        <w:rPr>
          <w:rFonts w:ascii="TH SarabunPSK" w:eastAsia="Arial Unicode MS" w:hAnsi="TH SarabunPSK" w:cs="TH SarabunPSK"/>
        </w:rPr>
        <w:t xml:space="preserve">Donation </w:t>
      </w:r>
      <w:r w:rsidRPr="00B16EE2">
        <w:rPr>
          <w:rFonts w:ascii="TH SarabunPSK" w:eastAsia="Arial Unicode MS" w:hAnsi="TH SarabunPSK" w:cs="TH SarabunPSK"/>
          <w:cs/>
        </w:rPr>
        <w:t>ของหน่วยรับบริจาคอิเล็กทรอนิกส์</w:t>
      </w:r>
      <w:r w:rsidRPr="00B16EE2">
        <w:rPr>
          <w:rFonts w:ascii="TH SarabunPSK" w:hAnsi="TH SarabunPSK" w:cs="TH SarabunPSK"/>
          <w:cs/>
        </w:rPr>
        <w:t xml:space="preserve"> มีความคิดเห็นอยู่ในระดับมากที่สุด (</w:t>
      </w:r>
      <w:r w:rsidRPr="00B16EE2">
        <w:rPr>
          <w:rFonts w:ascii="TH SarabunPSK" w:hAnsi="TH SarabunPSK" w:cs="TH SarabunPSK"/>
          <w:position w:val="-4"/>
        </w:rPr>
        <w:object w:dxaOrig="240" w:dyaOrig="279" w14:anchorId="269A669D">
          <v:shape id="_x0000_i1028" type="#_x0000_t75" style="width:12.5pt;height:14.4pt" o:ole="">
            <v:imagedata r:id="rId9" o:title=""/>
          </v:shape>
          <o:OLEObject Type="Embed" ProgID="Equation.3" ShapeID="_x0000_i1028" DrawAspect="Content" ObjectID="_1741857865" r:id="rId12"/>
        </w:object>
      </w:r>
      <w:r w:rsidRPr="00B16EE2">
        <w:rPr>
          <w:rFonts w:ascii="TH SarabunPSK" w:hAnsi="TH SarabunPSK" w:cs="TH SarabunPSK"/>
          <w:cs/>
        </w:rPr>
        <w:t xml:space="preserve"> = 4.</w:t>
      </w:r>
      <w:r w:rsidRPr="00B16EE2">
        <w:rPr>
          <w:rFonts w:ascii="TH SarabunPSK" w:hAnsi="TH SarabunPSK" w:cs="TH SarabunPSK"/>
        </w:rPr>
        <w:t>96</w:t>
      </w:r>
      <w:r w:rsidRPr="00B16EE2">
        <w:rPr>
          <w:rFonts w:ascii="TH SarabunPSK" w:hAnsi="TH SarabunPSK" w:cs="TH SarabunPSK"/>
          <w:cs/>
        </w:rPr>
        <w:t>,</w:t>
      </w:r>
      <w:r w:rsidRPr="00B16EE2">
        <w:rPr>
          <w:rFonts w:ascii="TH SarabunPSK" w:hAnsi="TH SarabunPSK" w:cs="TH SarabunPSK"/>
        </w:rPr>
        <w:t xml:space="preserve"> S</w:t>
      </w:r>
      <w:r w:rsidRPr="00B16EE2">
        <w:rPr>
          <w:rFonts w:ascii="TH SarabunPSK" w:hAnsi="TH SarabunPSK" w:cs="TH SarabunPSK"/>
          <w:cs/>
        </w:rPr>
        <w:t>.</w:t>
      </w:r>
      <w:r w:rsidRPr="00B16EE2">
        <w:rPr>
          <w:rFonts w:ascii="TH SarabunPSK" w:hAnsi="TH SarabunPSK" w:cs="TH SarabunPSK"/>
        </w:rPr>
        <w:t>D</w:t>
      </w:r>
      <w:r w:rsidRPr="00B16EE2">
        <w:rPr>
          <w:rFonts w:ascii="TH SarabunPSK" w:hAnsi="TH SarabunPSK" w:cs="TH SarabunPSK"/>
          <w:cs/>
        </w:rPr>
        <w:t xml:space="preserve">. = </w:t>
      </w:r>
      <w:r w:rsidRPr="00B16EE2">
        <w:rPr>
          <w:rFonts w:ascii="TH SarabunPSK" w:hAnsi="TH SarabunPSK" w:cs="TH SarabunPSK"/>
        </w:rPr>
        <w:t>0</w:t>
      </w:r>
      <w:r w:rsidRPr="00B16EE2">
        <w:rPr>
          <w:rFonts w:ascii="TH SarabunPSK" w:hAnsi="TH SarabunPSK" w:cs="TH SarabunPSK"/>
          <w:cs/>
        </w:rPr>
        <w:t>.</w:t>
      </w:r>
      <w:r w:rsidR="001B3141" w:rsidRPr="00B16EE2">
        <w:rPr>
          <w:rFonts w:ascii="TH SarabunPSK" w:hAnsi="TH SarabunPSK" w:cs="TH SarabunPSK"/>
        </w:rPr>
        <w:t>25</w:t>
      </w:r>
      <w:r w:rsidRPr="00B16EE2">
        <w:rPr>
          <w:rFonts w:ascii="TH SarabunPSK" w:hAnsi="TH SarabunPSK" w:cs="TH SarabunPSK"/>
          <w:cs/>
        </w:rPr>
        <w:t xml:space="preserve">) </w:t>
      </w:r>
    </w:p>
    <w:p w14:paraId="2B668CC5" w14:textId="77777777" w:rsidR="00AC1C94" w:rsidRPr="00B16EE2" w:rsidRDefault="00AC1C94" w:rsidP="00AC1C94">
      <w:pPr>
        <w:shd w:val="clear" w:color="auto" w:fill="FFFFFF"/>
        <w:jc w:val="thaiDistribute"/>
        <w:rPr>
          <w:rFonts w:ascii="TH SarabunPSK" w:eastAsia="Arial Unicode MS" w:hAnsi="TH SarabunPSK" w:cs="TH SarabunPSK"/>
          <w:lang w:eastAsia="en-US"/>
        </w:rPr>
      </w:pPr>
    </w:p>
    <w:p w14:paraId="2F318609" w14:textId="3DB3879E" w:rsidR="00AC1C94" w:rsidRPr="00B16EE2" w:rsidRDefault="00AC1C94" w:rsidP="00F65F4C">
      <w:pPr>
        <w:shd w:val="clear" w:color="auto" w:fill="FFFFFF"/>
        <w:ind w:firstLine="993"/>
        <w:jc w:val="thaiDistribute"/>
        <w:rPr>
          <w:rFonts w:ascii="TH SarabunPSK" w:eastAsia="Arial Unicode MS" w:hAnsi="TH SarabunPSK" w:cs="TH SarabunPSK"/>
          <w:lang w:eastAsia="en-US"/>
        </w:rPr>
      </w:pPr>
      <w:r w:rsidRPr="00B16EE2">
        <w:rPr>
          <w:rFonts w:ascii="TH SarabunPSK" w:eastAsia="Arial Unicode MS" w:hAnsi="TH SarabunPSK" w:cs="TH SarabunPSK"/>
          <w:cs/>
          <w:lang w:eastAsia="en-US"/>
        </w:rPr>
        <w:t xml:space="preserve">สมมติฐานการวิจัยข้อที่ </w:t>
      </w:r>
      <w:r w:rsidRPr="00B16EE2">
        <w:rPr>
          <w:rFonts w:ascii="TH SarabunPSK" w:eastAsia="Arial Unicode MS" w:hAnsi="TH SarabunPSK" w:cs="TH SarabunPSK"/>
          <w:lang w:eastAsia="en-US"/>
        </w:rPr>
        <w:t>1</w:t>
      </w:r>
      <w:r w:rsidRPr="00B16EE2">
        <w:rPr>
          <w:rFonts w:ascii="TH SarabunPSK" w:eastAsia="Arial Unicode MS" w:hAnsi="TH SarabunPSK" w:cs="TH SarabunPSK"/>
          <w:cs/>
          <w:lang w:eastAsia="en-US"/>
        </w:rPr>
        <w:t xml:space="preserve"> คือ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ปัจจัยปัจจัยด้านการยอมรับเทคโนโลยี ส่งผลต่อประสิทธิผลของระบบ </w:t>
      </w:r>
      <w:r w:rsidRPr="00B16EE2">
        <w:rPr>
          <w:rFonts w:ascii="TH SarabunPSK" w:eastAsia="Calibri" w:hAnsi="TH SarabunPSK" w:cs="TH SarabunPSK"/>
          <w:lang w:eastAsia="en-US"/>
        </w:rPr>
        <w:t>e</w:t>
      </w:r>
      <w:r w:rsidRPr="00B16EE2">
        <w:rPr>
          <w:rFonts w:ascii="TH SarabunPSK" w:eastAsia="Calibri" w:hAnsi="TH SarabunPSK" w:cs="TH SarabunPSK"/>
          <w:cs/>
          <w:lang w:eastAsia="en-US"/>
        </w:rPr>
        <w:t>-</w:t>
      </w:r>
      <w:r w:rsidRPr="00B16EE2">
        <w:rPr>
          <w:rFonts w:ascii="TH SarabunPSK" w:eastAsia="Calibri" w:hAnsi="TH SarabunPSK" w:cs="TH SarabunPSK"/>
          <w:lang w:eastAsia="en-US"/>
        </w:rPr>
        <w:t xml:space="preserve">Donation 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ของหน่วยรับบริจาคอิเล็กทรอนิกส์  </w:t>
      </w:r>
      <w:r w:rsidRPr="00B16EE2">
        <w:rPr>
          <w:rFonts w:ascii="TH SarabunPSK" w:eastAsia="Arial Unicode MS" w:hAnsi="TH SarabunPSK" w:cs="TH SarabunPSK"/>
          <w:cs/>
          <w:lang w:eastAsia="en-US"/>
        </w:rPr>
        <w:t>ผู้วิจัยได้ทำการวิเคราะห์ทดสอบสมมติฐานด้วยการวิเคราะห์การถดถอยแบบพหุคูณ (</w:t>
      </w:r>
      <w:r w:rsidRPr="00B16EE2">
        <w:rPr>
          <w:rFonts w:ascii="TH SarabunPSK" w:eastAsia="Arial Unicode MS" w:hAnsi="TH SarabunPSK" w:cs="TH SarabunPSK"/>
          <w:lang w:eastAsia="en-US"/>
        </w:rPr>
        <w:t>Multiple Regression Analysis</w:t>
      </w:r>
      <w:r w:rsidRPr="00B16EE2">
        <w:rPr>
          <w:rFonts w:ascii="TH SarabunPSK" w:eastAsia="Arial Unicode MS" w:hAnsi="TH SarabunPSK" w:cs="TH SarabunPSK"/>
          <w:cs/>
          <w:lang w:eastAsia="en-US"/>
        </w:rPr>
        <w:t>) เพื่อศึกษาตัวแปร</w:t>
      </w:r>
      <w:r w:rsidRPr="00B16EE2">
        <w:rPr>
          <w:rFonts w:ascii="TH SarabunPSK" w:eastAsia="Calibri" w:hAnsi="TH SarabunPSK" w:cs="TH SarabunPSK"/>
          <w:cs/>
          <w:lang w:eastAsia="en-US"/>
        </w:rPr>
        <w:t>ที่มีผล</w:t>
      </w:r>
      <w:r w:rsidRPr="00B16EE2">
        <w:rPr>
          <w:rFonts w:ascii="TH SarabunPSK" w:eastAsia="Arial Unicode MS" w:hAnsi="TH SarabunPSK" w:cs="TH SarabunPSK"/>
          <w:cs/>
          <w:lang w:eastAsia="en-US"/>
        </w:rPr>
        <w:t xml:space="preserve"> ดังนี้</w:t>
      </w:r>
    </w:p>
    <w:p w14:paraId="6B1D406A" w14:textId="77777777" w:rsidR="00191C6B" w:rsidRPr="00B16EE2" w:rsidRDefault="00191C6B" w:rsidP="00AC1C94">
      <w:pPr>
        <w:jc w:val="thaiDistribute"/>
        <w:rPr>
          <w:rFonts w:ascii="TH SarabunPSK" w:hAnsi="TH SarabunPSK" w:cs="TH SarabunPSK"/>
        </w:rPr>
      </w:pPr>
    </w:p>
    <w:p w14:paraId="1719FA19" w14:textId="1003F6FD" w:rsidR="00C63A48" w:rsidRPr="00B16EE2" w:rsidRDefault="00AC1C94" w:rsidP="00191C6B">
      <w:pPr>
        <w:shd w:val="clear" w:color="auto" w:fill="FFFFFF"/>
        <w:ind w:left="1134" w:hanging="1134"/>
        <w:rPr>
          <w:rFonts w:ascii="TH SarabunPSK" w:eastAsia="Times New Roman" w:hAnsi="TH SarabunPSK" w:cs="TH SarabunPSK"/>
        </w:rPr>
      </w:pPr>
      <w:r w:rsidRPr="00B16EE2">
        <w:rPr>
          <w:rFonts w:ascii="TH SarabunPSK" w:eastAsia="Arial Unicode MS" w:hAnsi="TH SarabunPSK" w:cs="TH SarabunPSK"/>
          <w:b/>
          <w:bCs/>
          <w:cs/>
        </w:rPr>
        <w:t xml:space="preserve">ตารางที่ </w:t>
      </w:r>
      <w:r w:rsidRPr="00B16EE2">
        <w:rPr>
          <w:rFonts w:ascii="TH SarabunPSK" w:eastAsia="Arial Unicode MS" w:hAnsi="TH SarabunPSK" w:cs="TH SarabunPSK"/>
          <w:b/>
          <w:bCs/>
        </w:rPr>
        <w:t>2</w:t>
      </w:r>
      <w:r w:rsidR="00191C6B" w:rsidRPr="00B16EE2">
        <w:rPr>
          <w:rFonts w:ascii="TH SarabunPSK" w:eastAsia="Arial Unicode MS" w:hAnsi="TH SarabunPSK" w:cs="TH SarabunPSK"/>
          <w:b/>
          <w:bCs/>
          <w:cs/>
        </w:rPr>
        <w:t xml:space="preserve">  </w:t>
      </w:r>
      <w:r w:rsidR="00191C6B" w:rsidRPr="00B16EE2">
        <w:rPr>
          <w:rFonts w:ascii="TH SarabunPSK" w:eastAsia="Arial Unicode MS" w:hAnsi="TH SarabunPSK" w:cs="TH SarabunPSK"/>
          <w:cs/>
        </w:rPr>
        <w:t>ความสัมพันธ์ระหว่าง</w:t>
      </w:r>
      <w:r w:rsidR="00191C6B" w:rsidRPr="00B16EE2">
        <w:rPr>
          <w:rFonts w:ascii="TH SarabunPSK" w:hAnsi="TH SarabunPSK" w:cs="TH SarabunPSK"/>
          <w:cs/>
        </w:rPr>
        <w:t xml:space="preserve">ปัจจัยด้านการยอมรับเทคโนโลยี </w:t>
      </w:r>
      <w:r w:rsidR="00191C6B" w:rsidRPr="00B16EE2">
        <w:rPr>
          <w:rFonts w:ascii="TH SarabunPSK" w:eastAsia="Arial Unicode MS" w:hAnsi="TH SarabunPSK" w:cs="TH SarabunPSK"/>
          <w:cs/>
        </w:rPr>
        <w:t>กับ</w:t>
      </w:r>
      <w:r w:rsidR="00191C6B" w:rsidRPr="00B16EE2">
        <w:rPr>
          <w:rFonts w:ascii="TH SarabunPSK" w:eastAsia="Times New Roman" w:hAnsi="TH SarabunPSK" w:cs="TH SarabunPSK"/>
          <w:cs/>
        </w:rPr>
        <w:t>ประสิทธิผลของระบบ</w:t>
      </w:r>
      <w:r w:rsidR="00C63A48" w:rsidRPr="00B16EE2">
        <w:rPr>
          <w:rFonts w:ascii="TH SarabunPSK" w:eastAsia="Times New Roman" w:hAnsi="TH SarabunPSK" w:cs="TH SarabunPSK" w:hint="cs"/>
          <w:cs/>
        </w:rPr>
        <w:t xml:space="preserve"> </w:t>
      </w:r>
      <w:r w:rsidR="00191C6B" w:rsidRPr="00B16EE2">
        <w:rPr>
          <w:rFonts w:ascii="TH SarabunPSK" w:eastAsia="Times New Roman" w:hAnsi="TH SarabunPSK" w:cs="TH SarabunPSK"/>
        </w:rPr>
        <w:t>e</w:t>
      </w:r>
      <w:r w:rsidR="00191C6B" w:rsidRPr="00B16EE2">
        <w:rPr>
          <w:rFonts w:ascii="TH SarabunPSK" w:eastAsia="Times New Roman" w:hAnsi="TH SarabunPSK" w:cs="TH SarabunPSK"/>
          <w:cs/>
        </w:rPr>
        <w:t>-</w:t>
      </w:r>
      <w:r w:rsidR="00191C6B" w:rsidRPr="00B16EE2">
        <w:rPr>
          <w:rFonts w:ascii="TH SarabunPSK" w:eastAsia="Times New Roman" w:hAnsi="TH SarabunPSK" w:cs="TH SarabunPSK"/>
        </w:rPr>
        <w:t xml:space="preserve">Donation </w:t>
      </w:r>
      <w:r w:rsidR="00191C6B" w:rsidRPr="00B16EE2">
        <w:rPr>
          <w:rFonts w:ascii="TH SarabunPSK" w:eastAsia="Times New Roman" w:hAnsi="TH SarabunPSK" w:cs="TH SarabunPSK"/>
          <w:cs/>
        </w:rPr>
        <w:t>ของหน่วยรับ</w:t>
      </w:r>
    </w:p>
    <w:p w14:paraId="5904298E" w14:textId="7A43662A" w:rsidR="00191C6B" w:rsidRPr="00B16EE2" w:rsidRDefault="00C63A48" w:rsidP="00191C6B">
      <w:pPr>
        <w:shd w:val="clear" w:color="auto" w:fill="FFFFFF"/>
        <w:ind w:left="1134" w:hanging="1134"/>
        <w:rPr>
          <w:rFonts w:ascii="TH SarabunPSK" w:eastAsia="Times New Roman" w:hAnsi="TH SarabunPSK" w:cs="TH SarabunPSK"/>
        </w:rPr>
      </w:pPr>
      <w:r w:rsidRPr="00B16EE2">
        <w:rPr>
          <w:rFonts w:ascii="TH SarabunPSK" w:eastAsia="Arial Unicode MS" w:hAnsi="TH SarabunPSK" w:cs="TH SarabunPSK" w:hint="cs"/>
          <w:b/>
          <w:bCs/>
          <w:cs/>
        </w:rPr>
        <w:t xml:space="preserve">              </w:t>
      </w:r>
      <w:r w:rsidR="00191C6B" w:rsidRPr="00B16EE2">
        <w:rPr>
          <w:rFonts w:ascii="TH SarabunPSK" w:eastAsia="Times New Roman" w:hAnsi="TH SarabunPSK" w:cs="TH SarabunPSK"/>
          <w:cs/>
        </w:rPr>
        <w:t>บริจาคอิเล็กทรอนิกส์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660"/>
        <w:gridCol w:w="1425"/>
        <w:gridCol w:w="924"/>
        <w:gridCol w:w="954"/>
      </w:tblGrid>
      <w:tr w:rsidR="00191C6B" w:rsidRPr="00B16EE2" w14:paraId="6ED53164" w14:textId="77777777" w:rsidTr="00203937">
        <w:trPr>
          <w:jc w:val="center"/>
        </w:trPr>
        <w:tc>
          <w:tcPr>
            <w:tcW w:w="3397" w:type="dxa"/>
            <w:vAlign w:val="center"/>
          </w:tcPr>
          <w:p w14:paraId="0FBB1F74" w14:textId="77777777" w:rsidR="00191C6B" w:rsidRPr="00B16EE2" w:rsidRDefault="00191C6B" w:rsidP="00203937">
            <w:pPr>
              <w:shd w:val="clear" w:color="auto" w:fill="FFFFFF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16EE2">
              <w:rPr>
                <w:rFonts w:ascii="TH SarabunPSK" w:eastAsia="Times New Roman" w:hAnsi="TH SarabunPSK" w:cs="TH SarabunPSK"/>
                <w:b/>
                <w:bCs/>
                <w:cs/>
              </w:rPr>
              <w:t>ตัวแปรที่ศึกษาความสัมพันธ์กับ</w:t>
            </w:r>
          </w:p>
          <w:p w14:paraId="18B26A14" w14:textId="77777777" w:rsidR="00191C6B" w:rsidRPr="00B16EE2" w:rsidRDefault="00191C6B" w:rsidP="00203937">
            <w:pPr>
              <w:shd w:val="clear" w:color="auto" w:fill="FFFFFF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16EE2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ประสิทธิผลของระบบ </w:t>
            </w:r>
            <w:r w:rsidRPr="00B16EE2">
              <w:rPr>
                <w:rFonts w:ascii="TH SarabunPSK" w:eastAsia="Times New Roman" w:hAnsi="TH SarabunPSK" w:cs="TH SarabunPSK"/>
                <w:b/>
                <w:bCs/>
              </w:rPr>
              <w:t>e</w:t>
            </w:r>
            <w:r w:rsidRPr="00B16EE2">
              <w:rPr>
                <w:rFonts w:ascii="TH SarabunPSK" w:eastAsia="Times New Roman" w:hAnsi="TH SarabunPSK" w:cs="TH SarabunPSK"/>
                <w:b/>
                <w:bCs/>
                <w:cs/>
              </w:rPr>
              <w:t>-</w:t>
            </w:r>
            <w:r w:rsidRPr="00B16EE2">
              <w:rPr>
                <w:rFonts w:ascii="TH SarabunPSK" w:eastAsia="Times New Roman" w:hAnsi="TH SarabunPSK" w:cs="TH SarabunPSK"/>
                <w:b/>
                <w:bCs/>
              </w:rPr>
              <w:t xml:space="preserve">Donation </w:t>
            </w:r>
            <w:r w:rsidRPr="00B16EE2">
              <w:rPr>
                <w:rFonts w:ascii="TH SarabunPSK" w:eastAsia="Times New Roman" w:hAnsi="TH SarabunPSK" w:cs="TH SarabunPSK"/>
                <w:b/>
                <w:bCs/>
                <w:cs/>
              </w:rPr>
              <w:t>ของหน่วยรับบริจาคอิเล็กทรอนิกส์</w:t>
            </w:r>
          </w:p>
        </w:tc>
        <w:tc>
          <w:tcPr>
            <w:tcW w:w="1660" w:type="dxa"/>
            <w:vAlign w:val="center"/>
          </w:tcPr>
          <w:p w14:paraId="0F9C38F1" w14:textId="77777777" w:rsidR="00191C6B" w:rsidRPr="00B16EE2" w:rsidRDefault="00191C6B" w:rsidP="00203937">
            <w:pPr>
              <w:shd w:val="clear" w:color="auto" w:fill="FFFFFF"/>
              <w:jc w:val="center"/>
              <w:rPr>
                <w:rFonts w:ascii="TH SarabunPSK" w:eastAsia="Times New Roman" w:hAnsi="TH SarabunPSK" w:cs="TH SarabunPSK"/>
                <w:b/>
                <w:bCs/>
                <w:lang w:val="en-AU"/>
              </w:rPr>
            </w:pPr>
            <w:r w:rsidRPr="00B16EE2">
              <w:rPr>
                <w:rFonts w:ascii="TH SarabunPSK" w:eastAsia="Times New Roman" w:hAnsi="TH SarabunPSK" w:cs="TH SarabunPSK"/>
                <w:b/>
                <w:bCs/>
                <w:lang w:val="en-AU"/>
              </w:rPr>
              <w:t>Unstandardized</w:t>
            </w:r>
          </w:p>
          <w:p w14:paraId="77412773" w14:textId="77777777" w:rsidR="00191C6B" w:rsidRPr="00B16EE2" w:rsidRDefault="00191C6B" w:rsidP="00203937">
            <w:pPr>
              <w:shd w:val="clear" w:color="auto" w:fill="FFFFFF"/>
              <w:jc w:val="center"/>
              <w:rPr>
                <w:rFonts w:ascii="TH SarabunPSK" w:eastAsia="Times New Roman" w:hAnsi="TH SarabunPSK" w:cs="TH SarabunPSK"/>
                <w:b/>
                <w:bCs/>
                <w:lang w:val="en-AU"/>
              </w:rPr>
            </w:pPr>
            <w:r w:rsidRPr="00B16EE2">
              <w:rPr>
                <w:rFonts w:ascii="TH SarabunPSK" w:eastAsia="Times New Roman" w:hAnsi="TH SarabunPSK" w:cs="TH SarabunPSK"/>
                <w:b/>
                <w:bCs/>
                <w:lang w:val="en-AU"/>
              </w:rPr>
              <w:t>Coefficients</w:t>
            </w:r>
          </w:p>
          <w:p w14:paraId="199365EF" w14:textId="77777777" w:rsidR="00191C6B" w:rsidRPr="00B16EE2" w:rsidRDefault="00191C6B" w:rsidP="00203937">
            <w:pPr>
              <w:shd w:val="clear" w:color="auto" w:fill="FFFFFF"/>
              <w:jc w:val="center"/>
              <w:rPr>
                <w:rFonts w:ascii="TH SarabunPSK" w:eastAsia="Times New Roman" w:hAnsi="TH SarabunPSK" w:cs="TH SarabunPSK"/>
                <w:b/>
                <w:bCs/>
                <w:lang w:val="en-AU"/>
              </w:rPr>
            </w:pPr>
            <w:r w:rsidRPr="00B16EE2">
              <w:rPr>
                <w:rFonts w:ascii="TH SarabunPSK" w:eastAsia="Times New Roman" w:hAnsi="TH SarabunPSK" w:cs="TH SarabunPSK"/>
                <w:b/>
                <w:bCs/>
                <w:lang w:val="en-AU"/>
              </w:rPr>
              <w:t>B</w:t>
            </w:r>
          </w:p>
        </w:tc>
        <w:tc>
          <w:tcPr>
            <w:tcW w:w="1425" w:type="dxa"/>
            <w:vAlign w:val="center"/>
          </w:tcPr>
          <w:p w14:paraId="46BA3EBE" w14:textId="77777777" w:rsidR="00191C6B" w:rsidRPr="00B16EE2" w:rsidRDefault="00191C6B" w:rsidP="00203937">
            <w:pPr>
              <w:shd w:val="clear" w:color="auto" w:fill="FFFFFF"/>
              <w:jc w:val="center"/>
              <w:rPr>
                <w:rFonts w:ascii="TH SarabunPSK" w:eastAsia="Times New Roman" w:hAnsi="TH SarabunPSK" w:cs="TH SarabunPSK"/>
                <w:b/>
                <w:bCs/>
                <w:lang w:val="en-AU"/>
              </w:rPr>
            </w:pPr>
            <w:r w:rsidRPr="00B16EE2">
              <w:rPr>
                <w:rFonts w:ascii="TH SarabunPSK" w:eastAsia="Times New Roman" w:hAnsi="TH SarabunPSK" w:cs="TH SarabunPSK"/>
                <w:b/>
                <w:bCs/>
                <w:lang w:val="en-AU"/>
              </w:rPr>
              <w:t>Standardized</w:t>
            </w:r>
          </w:p>
          <w:p w14:paraId="7205CC59" w14:textId="77777777" w:rsidR="00191C6B" w:rsidRPr="00B16EE2" w:rsidRDefault="00191C6B" w:rsidP="00203937">
            <w:pPr>
              <w:shd w:val="clear" w:color="auto" w:fill="FFFFFF"/>
              <w:jc w:val="center"/>
              <w:rPr>
                <w:rFonts w:ascii="TH SarabunPSK" w:eastAsia="Times New Roman" w:hAnsi="TH SarabunPSK" w:cs="TH SarabunPSK"/>
                <w:b/>
                <w:bCs/>
                <w:lang w:val="en-AU"/>
              </w:rPr>
            </w:pPr>
            <w:r w:rsidRPr="00B16EE2">
              <w:rPr>
                <w:rFonts w:ascii="TH SarabunPSK" w:eastAsia="Times New Roman" w:hAnsi="TH SarabunPSK" w:cs="TH SarabunPSK"/>
                <w:b/>
                <w:bCs/>
                <w:lang w:val="en-AU"/>
              </w:rPr>
              <w:t>Coefficients</w:t>
            </w:r>
          </w:p>
          <w:p w14:paraId="637D5D8D" w14:textId="77777777" w:rsidR="00191C6B" w:rsidRPr="00B16EE2" w:rsidRDefault="00191C6B" w:rsidP="00203937">
            <w:pPr>
              <w:shd w:val="clear" w:color="auto" w:fill="FFFFFF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16EE2">
              <w:rPr>
                <w:rFonts w:ascii="Calibri" w:hAnsi="Calibri" w:cs="Calibri"/>
                <w:b/>
                <w:bCs/>
              </w:rPr>
              <w:t>β</w:t>
            </w:r>
          </w:p>
        </w:tc>
        <w:tc>
          <w:tcPr>
            <w:tcW w:w="924" w:type="dxa"/>
            <w:vAlign w:val="center"/>
          </w:tcPr>
          <w:p w14:paraId="5B7AE7BA" w14:textId="77777777" w:rsidR="00191C6B" w:rsidRPr="00B16EE2" w:rsidRDefault="00191C6B" w:rsidP="00203937">
            <w:pPr>
              <w:shd w:val="clear" w:color="auto" w:fill="FFFFFF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16EE2">
              <w:rPr>
                <w:rFonts w:ascii="TH SarabunPSK" w:eastAsia="Times New Roman" w:hAnsi="TH SarabunPSK" w:cs="TH SarabunPSK"/>
                <w:b/>
                <w:bCs/>
              </w:rPr>
              <w:t>t</w:t>
            </w:r>
          </w:p>
        </w:tc>
        <w:tc>
          <w:tcPr>
            <w:tcW w:w="954" w:type="dxa"/>
            <w:vAlign w:val="center"/>
          </w:tcPr>
          <w:p w14:paraId="1518ADEE" w14:textId="77777777" w:rsidR="00191C6B" w:rsidRPr="00B16EE2" w:rsidRDefault="00191C6B" w:rsidP="00203937">
            <w:pPr>
              <w:shd w:val="clear" w:color="auto" w:fill="FFFFFF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16EE2">
              <w:rPr>
                <w:rFonts w:ascii="TH SarabunPSK" w:eastAsia="Times New Roman" w:hAnsi="TH SarabunPSK" w:cs="TH SarabunPSK"/>
                <w:b/>
                <w:bCs/>
              </w:rPr>
              <w:t>Sig</w:t>
            </w:r>
          </w:p>
        </w:tc>
      </w:tr>
      <w:tr w:rsidR="00191C6B" w:rsidRPr="00B16EE2" w14:paraId="71F8DA40" w14:textId="77777777" w:rsidTr="00203937">
        <w:trPr>
          <w:jc w:val="center"/>
        </w:trPr>
        <w:tc>
          <w:tcPr>
            <w:tcW w:w="3397" w:type="dxa"/>
          </w:tcPr>
          <w:p w14:paraId="03D4B06F" w14:textId="77777777" w:rsidR="00191C6B" w:rsidRPr="00B16EE2" w:rsidRDefault="00191C6B" w:rsidP="00203937">
            <w:pPr>
              <w:shd w:val="clear" w:color="auto" w:fill="FFFFFF"/>
              <w:rPr>
                <w:rFonts w:ascii="TH SarabunPSK" w:eastAsia="Times New Roman" w:hAnsi="TH SarabunPSK" w:cs="TH SarabunPSK"/>
                <w:cs/>
              </w:rPr>
            </w:pPr>
            <w:r w:rsidRPr="00B16EE2">
              <w:rPr>
                <w:rFonts w:ascii="TH SarabunPSK" w:eastAsia="Times New Roman" w:hAnsi="TH SarabunPSK" w:cs="TH SarabunPSK"/>
                <w:cs/>
              </w:rPr>
              <w:t>ค่าคงที่</w:t>
            </w:r>
          </w:p>
        </w:tc>
        <w:tc>
          <w:tcPr>
            <w:tcW w:w="1660" w:type="dxa"/>
          </w:tcPr>
          <w:p w14:paraId="11814368" w14:textId="77777777" w:rsidR="00191C6B" w:rsidRPr="00B16EE2" w:rsidRDefault="00191C6B" w:rsidP="00203937">
            <w:pPr>
              <w:jc w:val="center"/>
              <w:rPr>
                <w:rFonts w:ascii="TH SarabunPSK" w:hAnsi="TH SarabunPSK" w:cs="TH SarabunPSK"/>
              </w:rPr>
            </w:pPr>
            <w:r w:rsidRPr="00B16EE2">
              <w:rPr>
                <w:rFonts w:ascii="TH SarabunPSK" w:hAnsi="TH SarabunPSK" w:cs="TH SarabunPSK"/>
              </w:rPr>
              <w:t>0</w:t>
            </w:r>
            <w:r w:rsidRPr="00B16EE2">
              <w:rPr>
                <w:rFonts w:ascii="TH SarabunPSK" w:hAnsi="TH SarabunPSK" w:cs="TH SarabunPSK"/>
                <w:cs/>
              </w:rPr>
              <w:t>.</w:t>
            </w:r>
            <w:r w:rsidRPr="00B16EE2">
              <w:rPr>
                <w:rFonts w:ascii="TH SarabunPSK" w:hAnsi="TH SarabunPSK" w:cs="TH SarabunPSK"/>
              </w:rPr>
              <w:t>312</w:t>
            </w:r>
          </w:p>
        </w:tc>
        <w:tc>
          <w:tcPr>
            <w:tcW w:w="1425" w:type="dxa"/>
          </w:tcPr>
          <w:p w14:paraId="27039F49" w14:textId="77777777" w:rsidR="00191C6B" w:rsidRPr="00B16EE2" w:rsidRDefault="00191C6B" w:rsidP="00203937">
            <w:pPr>
              <w:rPr>
                <w:rFonts w:ascii="TH SarabunPSK" w:hAnsi="TH SarabunPSK" w:cs="TH SarabunPSK"/>
              </w:rPr>
            </w:pPr>
          </w:p>
        </w:tc>
        <w:tc>
          <w:tcPr>
            <w:tcW w:w="924" w:type="dxa"/>
          </w:tcPr>
          <w:p w14:paraId="51027754" w14:textId="77777777" w:rsidR="00191C6B" w:rsidRPr="00B16EE2" w:rsidRDefault="00191C6B" w:rsidP="00203937">
            <w:pPr>
              <w:jc w:val="center"/>
              <w:rPr>
                <w:rFonts w:ascii="TH SarabunPSK" w:hAnsi="TH SarabunPSK" w:cs="TH SarabunPSK"/>
              </w:rPr>
            </w:pPr>
            <w:r w:rsidRPr="00B16EE2">
              <w:rPr>
                <w:rFonts w:ascii="TH SarabunPSK" w:hAnsi="TH SarabunPSK" w:cs="TH SarabunPSK"/>
              </w:rPr>
              <w:t>6</w:t>
            </w:r>
            <w:r w:rsidRPr="00B16EE2">
              <w:rPr>
                <w:rFonts w:ascii="TH SarabunPSK" w:hAnsi="TH SarabunPSK" w:cs="TH SarabunPSK"/>
                <w:cs/>
              </w:rPr>
              <w:t>.</w:t>
            </w:r>
            <w:r w:rsidRPr="00B16EE2">
              <w:rPr>
                <w:rFonts w:ascii="TH SarabunPSK" w:hAnsi="TH SarabunPSK" w:cs="TH SarabunPSK"/>
              </w:rPr>
              <w:t>511</w:t>
            </w:r>
          </w:p>
        </w:tc>
        <w:tc>
          <w:tcPr>
            <w:tcW w:w="954" w:type="dxa"/>
          </w:tcPr>
          <w:p w14:paraId="66A8BA1D" w14:textId="77777777" w:rsidR="00191C6B" w:rsidRPr="00B16EE2" w:rsidRDefault="00191C6B" w:rsidP="00203937">
            <w:pPr>
              <w:jc w:val="center"/>
              <w:rPr>
                <w:rFonts w:ascii="TH SarabunPSK" w:hAnsi="TH SarabunPSK" w:cs="TH SarabunPSK"/>
              </w:rPr>
            </w:pPr>
            <w:r w:rsidRPr="00B16EE2">
              <w:rPr>
                <w:rFonts w:ascii="TH SarabunPSK" w:hAnsi="TH SarabunPSK" w:cs="TH SarabunPSK"/>
              </w:rPr>
              <w:t>0</w:t>
            </w:r>
            <w:r w:rsidRPr="00B16EE2">
              <w:rPr>
                <w:rFonts w:ascii="TH SarabunPSK" w:hAnsi="TH SarabunPSK" w:cs="TH SarabunPSK"/>
                <w:cs/>
              </w:rPr>
              <w:t>.</w:t>
            </w:r>
            <w:r w:rsidRPr="00B16EE2">
              <w:rPr>
                <w:rFonts w:ascii="TH SarabunPSK" w:hAnsi="TH SarabunPSK" w:cs="TH SarabunPSK"/>
              </w:rPr>
              <w:t>000</w:t>
            </w:r>
            <w:r w:rsidRPr="00B16EE2">
              <w:rPr>
                <w:rFonts w:ascii="TH SarabunPSK" w:hAnsi="TH SarabunPSK" w:cs="TH SarabunPSK"/>
                <w:cs/>
              </w:rPr>
              <w:t>*</w:t>
            </w:r>
          </w:p>
        </w:tc>
      </w:tr>
      <w:tr w:rsidR="00191C6B" w:rsidRPr="00B16EE2" w14:paraId="66C561BC" w14:textId="77777777" w:rsidTr="00203937">
        <w:trPr>
          <w:jc w:val="center"/>
        </w:trPr>
        <w:tc>
          <w:tcPr>
            <w:tcW w:w="3397" w:type="dxa"/>
          </w:tcPr>
          <w:p w14:paraId="72D9C2C8" w14:textId="77777777" w:rsidR="00191C6B" w:rsidRPr="00B16EE2" w:rsidRDefault="00191C6B" w:rsidP="00203937">
            <w:pPr>
              <w:shd w:val="clear" w:color="auto" w:fill="FFFFFF"/>
              <w:rPr>
                <w:rFonts w:ascii="TH SarabunPSK" w:eastAsia="Times New Roman" w:hAnsi="TH SarabunPSK" w:cs="TH SarabunPSK"/>
              </w:rPr>
            </w:pPr>
            <w:r w:rsidRPr="00B16EE2">
              <w:rPr>
                <w:rFonts w:ascii="TH SarabunPSK" w:eastAsia="Times New Roman" w:hAnsi="TH SarabunPSK" w:cs="TH SarabunPSK"/>
                <w:cs/>
              </w:rPr>
              <w:t>ปัจจัยด้านการยอมรับเทคโนโลยี</w:t>
            </w:r>
          </w:p>
        </w:tc>
        <w:tc>
          <w:tcPr>
            <w:tcW w:w="1660" w:type="dxa"/>
          </w:tcPr>
          <w:p w14:paraId="27126479" w14:textId="77777777" w:rsidR="00191C6B" w:rsidRPr="00B16EE2" w:rsidRDefault="00191C6B" w:rsidP="00203937">
            <w:pPr>
              <w:jc w:val="center"/>
              <w:rPr>
                <w:rFonts w:ascii="TH SarabunPSK" w:hAnsi="TH SarabunPSK" w:cs="TH SarabunPSK"/>
              </w:rPr>
            </w:pPr>
            <w:r w:rsidRPr="00B16EE2">
              <w:rPr>
                <w:rFonts w:ascii="TH SarabunPSK" w:hAnsi="TH SarabunPSK" w:cs="TH SarabunPSK"/>
              </w:rPr>
              <w:t>0</w:t>
            </w:r>
            <w:r w:rsidRPr="00B16EE2">
              <w:rPr>
                <w:rFonts w:ascii="TH SarabunPSK" w:hAnsi="TH SarabunPSK" w:cs="TH SarabunPSK"/>
                <w:cs/>
              </w:rPr>
              <w:t>.</w:t>
            </w:r>
            <w:r w:rsidRPr="00B16EE2">
              <w:rPr>
                <w:rFonts w:ascii="TH SarabunPSK" w:hAnsi="TH SarabunPSK" w:cs="TH SarabunPSK"/>
              </w:rPr>
              <w:t>939</w:t>
            </w:r>
          </w:p>
        </w:tc>
        <w:tc>
          <w:tcPr>
            <w:tcW w:w="1425" w:type="dxa"/>
          </w:tcPr>
          <w:p w14:paraId="07A54C81" w14:textId="77777777" w:rsidR="00191C6B" w:rsidRPr="00B16EE2" w:rsidRDefault="00191C6B" w:rsidP="00203937">
            <w:pPr>
              <w:jc w:val="center"/>
              <w:rPr>
                <w:rFonts w:ascii="TH SarabunPSK" w:hAnsi="TH SarabunPSK" w:cs="TH SarabunPSK"/>
              </w:rPr>
            </w:pPr>
            <w:r w:rsidRPr="00B16EE2">
              <w:rPr>
                <w:rFonts w:ascii="TH SarabunPSK" w:hAnsi="TH SarabunPSK" w:cs="TH SarabunPSK"/>
              </w:rPr>
              <w:t>0</w:t>
            </w:r>
            <w:r w:rsidRPr="00B16EE2">
              <w:rPr>
                <w:rFonts w:ascii="TH SarabunPSK" w:hAnsi="TH SarabunPSK" w:cs="TH SarabunPSK"/>
                <w:cs/>
              </w:rPr>
              <w:t>.</w:t>
            </w:r>
            <w:r w:rsidRPr="00B16EE2">
              <w:rPr>
                <w:rFonts w:ascii="TH SarabunPSK" w:hAnsi="TH SarabunPSK" w:cs="TH SarabunPSK"/>
              </w:rPr>
              <w:t>980</w:t>
            </w:r>
          </w:p>
        </w:tc>
        <w:tc>
          <w:tcPr>
            <w:tcW w:w="924" w:type="dxa"/>
          </w:tcPr>
          <w:p w14:paraId="6B749C78" w14:textId="77777777" w:rsidR="00191C6B" w:rsidRPr="00B16EE2" w:rsidRDefault="00191C6B" w:rsidP="00203937">
            <w:pPr>
              <w:jc w:val="center"/>
              <w:rPr>
                <w:rFonts w:ascii="TH SarabunPSK" w:hAnsi="TH SarabunPSK" w:cs="TH SarabunPSK"/>
              </w:rPr>
            </w:pPr>
            <w:r w:rsidRPr="00B16EE2">
              <w:rPr>
                <w:rFonts w:ascii="TH SarabunPSK" w:hAnsi="TH SarabunPSK" w:cs="TH SarabunPSK"/>
              </w:rPr>
              <w:t>97</w:t>
            </w:r>
            <w:r w:rsidRPr="00B16EE2">
              <w:rPr>
                <w:rFonts w:ascii="TH SarabunPSK" w:hAnsi="TH SarabunPSK" w:cs="TH SarabunPSK"/>
                <w:cs/>
              </w:rPr>
              <w:t>.</w:t>
            </w:r>
            <w:r w:rsidRPr="00B16EE2">
              <w:rPr>
                <w:rFonts w:ascii="TH SarabunPSK" w:hAnsi="TH SarabunPSK" w:cs="TH SarabunPSK"/>
              </w:rPr>
              <w:t>128</w:t>
            </w:r>
          </w:p>
        </w:tc>
        <w:tc>
          <w:tcPr>
            <w:tcW w:w="954" w:type="dxa"/>
          </w:tcPr>
          <w:p w14:paraId="73A39CDB" w14:textId="77777777" w:rsidR="00191C6B" w:rsidRPr="00B16EE2" w:rsidRDefault="00191C6B" w:rsidP="00203937">
            <w:pPr>
              <w:jc w:val="center"/>
              <w:rPr>
                <w:rFonts w:ascii="TH SarabunPSK" w:hAnsi="TH SarabunPSK" w:cs="TH SarabunPSK"/>
              </w:rPr>
            </w:pPr>
            <w:r w:rsidRPr="00B16EE2">
              <w:rPr>
                <w:rFonts w:ascii="TH SarabunPSK" w:hAnsi="TH SarabunPSK" w:cs="TH SarabunPSK"/>
              </w:rPr>
              <w:t>0</w:t>
            </w:r>
            <w:r w:rsidRPr="00B16EE2">
              <w:rPr>
                <w:rFonts w:ascii="TH SarabunPSK" w:hAnsi="TH SarabunPSK" w:cs="TH SarabunPSK"/>
                <w:cs/>
              </w:rPr>
              <w:t>.</w:t>
            </w:r>
            <w:r w:rsidRPr="00B16EE2">
              <w:rPr>
                <w:rFonts w:ascii="TH SarabunPSK" w:hAnsi="TH SarabunPSK" w:cs="TH SarabunPSK"/>
              </w:rPr>
              <w:t>000</w:t>
            </w:r>
            <w:r w:rsidRPr="00B16EE2">
              <w:rPr>
                <w:rFonts w:ascii="TH SarabunPSK" w:hAnsi="TH SarabunPSK" w:cs="TH SarabunPSK"/>
                <w:cs/>
              </w:rPr>
              <w:t>*</w:t>
            </w:r>
          </w:p>
        </w:tc>
      </w:tr>
    </w:tbl>
    <w:p w14:paraId="3D4363F4" w14:textId="518B2DD2" w:rsidR="00191C6B" w:rsidRPr="00B16EE2" w:rsidRDefault="00191C6B" w:rsidP="00191C6B">
      <w:pPr>
        <w:shd w:val="clear" w:color="auto" w:fill="FFFFFF"/>
        <w:rPr>
          <w:rFonts w:ascii="TH SarabunPSK" w:eastAsia="Times New Roman" w:hAnsi="TH SarabunPSK" w:cs="TH SarabunPSK"/>
        </w:rPr>
      </w:pPr>
      <w:r w:rsidRPr="00B16EE2">
        <w:rPr>
          <w:rFonts w:ascii="TH SarabunPSK" w:eastAsia="Times New Roman" w:hAnsi="TH SarabunPSK" w:cs="TH SarabunPSK" w:hint="cs"/>
          <w:cs/>
        </w:rPr>
        <w:t xml:space="preserve">      </w:t>
      </w:r>
      <w:r w:rsidRPr="00B16EE2">
        <w:rPr>
          <w:rFonts w:ascii="TH SarabunPSK" w:eastAsia="Times New Roman" w:hAnsi="TH SarabunPSK" w:cs="TH SarabunPSK"/>
          <w:cs/>
        </w:rPr>
        <w:t>*</w:t>
      </w:r>
      <w:r w:rsidRPr="00B16EE2">
        <w:rPr>
          <w:rFonts w:ascii="TH SarabunPSK" w:eastAsia="Times New Roman" w:hAnsi="TH SarabunPSK" w:cs="TH SarabunPSK"/>
        </w:rPr>
        <w:t xml:space="preserve">P &lt; </w:t>
      </w:r>
      <w:r w:rsidRPr="00B16EE2">
        <w:rPr>
          <w:rFonts w:ascii="TH SarabunPSK" w:eastAsia="Times New Roman" w:hAnsi="TH SarabunPSK" w:cs="TH SarabunPSK"/>
          <w:cs/>
        </w:rPr>
        <w:t xml:space="preserve">0.05, </w:t>
      </w:r>
      <w:r w:rsidRPr="00B16EE2">
        <w:rPr>
          <w:rFonts w:ascii="TH SarabunPSK" w:eastAsia="Times New Roman" w:hAnsi="TH SarabunPSK" w:cs="TH SarabunPSK"/>
        </w:rPr>
        <w:t>R</w:t>
      </w:r>
      <w:r w:rsidRPr="00B16EE2">
        <w:rPr>
          <w:rFonts w:ascii="TH SarabunPSK" w:eastAsia="Times New Roman" w:hAnsi="TH SarabunPSK" w:cs="TH SarabunPSK"/>
          <w:vertAlign w:val="superscript"/>
          <w:cs/>
        </w:rPr>
        <w:t xml:space="preserve">2 </w:t>
      </w:r>
      <w:r w:rsidRPr="00B16EE2">
        <w:rPr>
          <w:rFonts w:ascii="TH SarabunPSK" w:eastAsia="Times New Roman" w:hAnsi="TH SarabunPSK" w:cs="TH SarabunPSK"/>
          <w:cs/>
        </w:rPr>
        <w:t xml:space="preserve">= 0.961, </w:t>
      </w:r>
      <w:r w:rsidRPr="00B16EE2">
        <w:rPr>
          <w:rFonts w:ascii="TH SarabunPSK" w:eastAsia="Times New Roman" w:hAnsi="TH SarabunPSK" w:cs="TH SarabunPSK"/>
          <w:lang w:val="en-AU"/>
        </w:rPr>
        <w:t xml:space="preserve">F </w:t>
      </w:r>
      <w:r w:rsidRPr="00B16EE2">
        <w:rPr>
          <w:rFonts w:ascii="TH SarabunPSK" w:eastAsia="Times New Roman" w:hAnsi="TH SarabunPSK" w:cs="TH SarabunPSK"/>
          <w:cs/>
          <w:lang w:val="en-AU"/>
        </w:rPr>
        <w:t xml:space="preserve">= </w:t>
      </w:r>
      <w:r w:rsidRPr="00B16EE2">
        <w:rPr>
          <w:rFonts w:ascii="TH SarabunPSK" w:eastAsia="Times New Roman" w:hAnsi="TH SarabunPSK" w:cs="TH SarabunPSK"/>
          <w:lang w:val="en-AU"/>
        </w:rPr>
        <w:t>9433</w:t>
      </w:r>
      <w:r w:rsidRPr="00B16EE2">
        <w:rPr>
          <w:rFonts w:ascii="TH SarabunPSK" w:eastAsia="Times New Roman" w:hAnsi="TH SarabunPSK" w:cs="TH SarabunPSK"/>
          <w:cs/>
          <w:lang w:val="en-AU"/>
        </w:rPr>
        <w:t>.</w:t>
      </w:r>
      <w:r w:rsidRPr="00B16EE2">
        <w:rPr>
          <w:rFonts w:ascii="TH SarabunPSK" w:eastAsia="Times New Roman" w:hAnsi="TH SarabunPSK" w:cs="TH SarabunPSK"/>
          <w:lang w:val="en-AU"/>
        </w:rPr>
        <w:t xml:space="preserve">790, Sig </w:t>
      </w:r>
      <w:r w:rsidRPr="00B16EE2">
        <w:rPr>
          <w:rFonts w:ascii="TH SarabunPSK" w:eastAsia="Times New Roman" w:hAnsi="TH SarabunPSK" w:cs="TH SarabunPSK"/>
          <w:cs/>
          <w:lang w:val="en-AU"/>
        </w:rPr>
        <w:t xml:space="preserve">= </w:t>
      </w:r>
      <w:r w:rsidRPr="00B16EE2">
        <w:rPr>
          <w:rFonts w:ascii="TH SarabunPSK" w:eastAsia="Times New Roman" w:hAnsi="TH SarabunPSK" w:cs="TH SarabunPSK"/>
          <w:lang w:val="en-AU"/>
        </w:rPr>
        <w:t>0</w:t>
      </w:r>
      <w:r w:rsidRPr="00B16EE2">
        <w:rPr>
          <w:rFonts w:ascii="TH SarabunPSK" w:eastAsia="Times New Roman" w:hAnsi="TH SarabunPSK" w:cs="TH SarabunPSK"/>
          <w:cs/>
          <w:lang w:val="en-AU"/>
        </w:rPr>
        <w:t>.</w:t>
      </w:r>
      <w:r w:rsidRPr="00B16EE2">
        <w:rPr>
          <w:rFonts w:ascii="TH SarabunPSK" w:eastAsia="Times New Roman" w:hAnsi="TH SarabunPSK" w:cs="TH SarabunPSK"/>
          <w:lang w:val="en-AU"/>
        </w:rPr>
        <w:t>000</w:t>
      </w:r>
      <w:r w:rsidRPr="00B16EE2">
        <w:rPr>
          <w:rFonts w:ascii="TH SarabunPSK" w:eastAsia="Times New Roman" w:hAnsi="TH SarabunPSK" w:cs="TH SarabunPSK"/>
          <w:cs/>
        </w:rPr>
        <w:t xml:space="preserve"> </w:t>
      </w:r>
    </w:p>
    <w:p w14:paraId="5D5E6EBE" w14:textId="77777777" w:rsidR="00191C6B" w:rsidRPr="00B16EE2" w:rsidRDefault="00191C6B" w:rsidP="00191C6B">
      <w:pPr>
        <w:shd w:val="clear" w:color="auto" w:fill="FFFFFF"/>
        <w:rPr>
          <w:rFonts w:ascii="TH SarabunPSK" w:eastAsia="Times New Roman" w:hAnsi="TH SarabunPSK" w:cs="TH SarabunPSK"/>
          <w:color w:val="FF0000"/>
          <w:sz w:val="14"/>
          <w:szCs w:val="14"/>
        </w:rPr>
      </w:pPr>
    </w:p>
    <w:p w14:paraId="76AA179F" w14:textId="16091791" w:rsidR="00191C6B" w:rsidRPr="00B16EE2" w:rsidRDefault="00AC1C94" w:rsidP="00F65F4C">
      <w:pPr>
        <w:ind w:firstLine="851"/>
        <w:jc w:val="thaiDistribute"/>
        <w:rPr>
          <w:rFonts w:ascii="TH SarabunPSK" w:hAnsi="TH SarabunPSK" w:cs="TH SarabunPSK"/>
        </w:rPr>
      </w:pPr>
      <w:r w:rsidRPr="00B16EE2">
        <w:rPr>
          <w:rFonts w:ascii="TH SarabunPSK" w:eastAsia="Arial Unicode MS" w:hAnsi="TH SarabunPSK" w:cs="TH SarabunPSK"/>
          <w:cs/>
        </w:rPr>
        <w:t xml:space="preserve">จากตารางที่ </w:t>
      </w:r>
      <w:r w:rsidRPr="00B16EE2">
        <w:rPr>
          <w:rFonts w:ascii="TH SarabunPSK" w:eastAsia="Arial Unicode MS" w:hAnsi="TH SarabunPSK" w:cs="TH SarabunPSK"/>
        </w:rPr>
        <w:t>2</w:t>
      </w:r>
      <w:r w:rsidR="00191C6B" w:rsidRPr="00B16EE2">
        <w:rPr>
          <w:rFonts w:ascii="TH SarabunPSK" w:eastAsia="Arial Unicode MS" w:hAnsi="TH SarabunPSK" w:cs="TH SarabunPSK"/>
          <w:cs/>
        </w:rPr>
        <w:t xml:space="preserve"> พบว่า ปัจจัยด้านการยอมรับเทคโนโลยี </w:t>
      </w:r>
      <w:r w:rsidR="00191C6B" w:rsidRPr="00B16EE2">
        <w:rPr>
          <w:rFonts w:ascii="TH SarabunPSK" w:hAnsi="TH SarabunPSK" w:cs="TH SarabunPSK"/>
          <w:cs/>
        </w:rPr>
        <w:t>ด้านการใช้งาน</w:t>
      </w:r>
      <w:r w:rsidR="00191C6B" w:rsidRPr="00B16EE2">
        <w:rPr>
          <w:rFonts w:ascii="TH SarabunPSK" w:eastAsia="Arial Unicode MS" w:hAnsi="TH SarabunPSK" w:cs="TH SarabunPSK"/>
          <w:cs/>
        </w:rPr>
        <w:t>กับ</w:t>
      </w:r>
      <w:r w:rsidR="00191C6B" w:rsidRPr="00B16EE2">
        <w:rPr>
          <w:rFonts w:ascii="TH SarabunPSK" w:hAnsi="TH SarabunPSK" w:cs="TH SarabunPSK"/>
          <w:cs/>
        </w:rPr>
        <w:t xml:space="preserve">ประสิทธิผลของระบบ </w:t>
      </w:r>
      <w:r w:rsidR="00191C6B" w:rsidRPr="00B16EE2">
        <w:rPr>
          <w:rFonts w:ascii="TH SarabunPSK" w:hAnsi="TH SarabunPSK" w:cs="TH SarabunPSK"/>
        </w:rPr>
        <w:t>e</w:t>
      </w:r>
      <w:r w:rsidR="00191C6B" w:rsidRPr="00B16EE2">
        <w:rPr>
          <w:rFonts w:ascii="TH SarabunPSK" w:hAnsi="TH SarabunPSK" w:cs="TH SarabunPSK"/>
          <w:cs/>
        </w:rPr>
        <w:t>-</w:t>
      </w:r>
      <w:r w:rsidR="00191C6B" w:rsidRPr="00B16EE2">
        <w:rPr>
          <w:rFonts w:ascii="TH SarabunPSK" w:hAnsi="TH SarabunPSK" w:cs="TH SarabunPSK"/>
        </w:rPr>
        <w:t xml:space="preserve">Donation </w:t>
      </w:r>
      <w:r w:rsidR="00191C6B" w:rsidRPr="00B16EE2">
        <w:rPr>
          <w:rFonts w:ascii="TH SarabunPSK" w:hAnsi="TH SarabunPSK" w:cs="TH SarabunPSK"/>
          <w:cs/>
        </w:rPr>
        <w:t>ของหน่วยรับบริจาคอิเล็กทรอนิกส์มีความสัมพันธ์สอดคล้องในทิศทางเดียวกัน อย่างมีนัยสำคัญ (</w:t>
      </w:r>
      <w:r w:rsidR="00191C6B" w:rsidRPr="00B16EE2">
        <w:rPr>
          <w:rFonts w:ascii="Calibri" w:hAnsi="Calibri" w:cs="Calibri"/>
        </w:rPr>
        <w:t>β</w:t>
      </w:r>
      <w:r w:rsidR="00191C6B" w:rsidRPr="00B16EE2">
        <w:rPr>
          <w:rFonts w:ascii="TH SarabunPSK" w:hAnsi="TH SarabunPSK" w:cs="TH SarabunPSK"/>
          <w:cs/>
        </w:rPr>
        <w:t xml:space="preserve"> </w:t>
      </w:r>
      <w:r w:rsidR="00191C6B" w:rsidRPr="00B16EE2">
        <w:rPr>
          <w:rFonts w:ascii="TH SarabunPSK" w:hAnsi="TH SarabunPSK" w:cs="TH SarabunPSK"/>
          <w:cs/>
          <w:lang w:val="en-AU"/>
        </w:rPr>
        <w:t>= 0.980</w:t>
      </w:r>
      <w:r w:rsidR="00191C6B" w:rsidRPr="00B16EE2">
        <w:rPr>
          <w:rFonts w:ascii="TH SarabunPSK" w:hAnsi="TH SarabunPSK" w:cs="TH SarabunPSK"/>
          <w:lang w:val="en-AU"/>
        </w:rPr>
        <w:t xml:space="preserve">, Sig </w:t>
      </w:r>
      <w:r w:rsidR="00191C6B" w:rsidRPr="00B16EE2">
        <w:rPr>
          <w:rFonts w:ascii="TH SarabunPSK" w:hAnsi="TH SarabunPSK" w:cs="TH SarabunPSK"/>
          <w:cs/>
          <w:lang w:val="en-AU"/>
        </w:rPr>
        <w:t xml:space="preserve">= </w:t>
      </w:r>
      <w:r w:rsidR="00191C6B" w:rsidRPr="00B16EE2">
        <w:rPr>
          <w:rFonts w:ascii="TH SarabunPSK" w:hAnsi="TH SarabunPSK" w:cs="TH SarabunPSK"/>
          <w:lang w:val="en-AU"/>
        </w:rPr>
        <w:t>0</w:t>
      </w:r>
      <w:r w:rsidR="00191C6B" w:rsidRPr="00B16EE2">
        <w:rPr>
          <w:rFonts w:ascii="TH SarabunPSK" w:hAnsi="TH SarabunPSK" w:cs="TH SarabunPSK"/>
          <w:cs/>
          <w:lang w:val="en-AU"/>
        </w:rPr>
        <w:t>.</w:t>
      </w:r>
      <w:r w:rsidR="00191C6B" w:rsidRPr="00B16EE2">
        <w:rPr>
          <w:rFonts w:ascii="TH SarabunPSK" w:hAnsi="TH SarabunPSK" w:cs="TH SarabunPSK"/>
          <w:lang w:val="en-AU"/>
        </w:rPr>
        <w:t>00</w:t>
      </w:r>
      <w:r w:rsidR="00191C6B" w:rsidRPr="00B16EE2">
        <w:rPr>
          <w:rFonts w:ascii="TH SarabunPSK" w:hAnsi="TH SarabunPSK" w:cs="TH SarabunPSK"/>
          <w:cs/>
          <w:lang w:val="en-AU"/>
        </w:rPr>
        <w:t xml:space="preserve">0*) </w:t>
      </w:r>
      <w:r w:rsidR="00191C6B" w:rsidRPr="00B16EE2">
        <w:rPr>
          <w:rFonts w:ascii="TH SarabunPSK" w:hAnsi="TH SarabunPSK" w:cs="TH SarabunPSK" w:hint="cs"/>
          <w:cs/>
          <w:lang w:val="en-AU"/>
        </w:rPr>
        <w:t xml:space="preserve">      </w:t>
      </w:r>
      <w:r w:rsidR="00191C6B" w:rsidRPr="00B16EE2">
        <w:rPr>
          <w:rFonts w:ascii="TH SarabunPSK" w:hAnsi="TH SarabunPSK" w:cs="TH SarabunPSK"/>
          <w:cs/>
          <w:lang w:val="en-AU"/>
        </w:rPr>
        <w:t xml:space="preserve"> มีความสามารถในการอธิบายความสัมพันธ์กับ</w:t>
      </w:r>
      <w:r w:rsidR="00191C6B" w:rsidRPr="00B16EE2">
        <w:rPr>
          <w:rFonts w:ascii="TH SarabunPSK" w:hAnsi="TH SarabunPSK" w:cs="TH SarabunPSK"/>
          <w:cs/>
        </w:rPr>
        <w:t xml:space="preserve">ประสิทธิผลของระบบ </w:t>
      </w:r>
      <w:r w:rsidR="00191C6B" w:rsidRPr="00B16EE2">
        <w:rPr>
          <w:rFonts w:ascii="TH SarabunPSK" w:hAnsi="TH SarabunPSK" w:cs="TH SarabunPSK"/>
        </w:rPr>
        <w:t>e</w:t>
      </w:r>
      <w:r w:rsidR="00191C6B" w:rsidRPr="00B16EE2">
        <w:rPr>
          <w:rFonts w:ascii="TH SarabunPSK" w:hAnsi="TH SarabunPSK" w:cs="TH SarabunPSK"/>
          <w:cs/>
        </w:rPr>
        <w:t>-</w:t>
      </w:r>
      <w:r w:rsidR="00191C6B" w:rsidRPr="00B16EE2">
        <w:rPr>
          <w:rFonts w:ascii="TH SarabunPSK" w:hAnsi="TH SarabunPSK" w:cs="TH SarabunPSK"/>
        </w:rPr>
        <w:t xml:space="preserve">Donation </w:t>
      </w:r>
      <w:r w:rsidR="00191C6B" w:rsidRPr="00B16EE2">
        <w:rPr>
          <w:rFonts w:ascii="TH SarabunPSK" w:hAnsi="TH SarabunPSK" w:cs="TH SarabunPSK"/>
          <w:cs/>
        </w:rPr>
        <w:t xml:space="preserve">ของหน่วยรับบริจาคอิเล็กทรอนิกส์ </w:t>
      </w:r>
      <w:r w:rsidR="00191C6B" w:rsidRPr="00B16EE2">
        <w:rPr>
          <w:rFonts w:ascii="TH SarabunPSK" w:hAnsi="TH SarabunPSK" w:cs="TH SarabunPSK" w:hint="cs"/>
          <w:cs/>
        </w:rPr>
        <w:t xml:space="preserve">        </w:t>
      </w:r>
      <w:r w:rsidR="00191C6B" w:rsidRPr="00B16EE2">
        <w:rPr>
          <w:rFonts w:ascii="TH SarabunPSK" w:hAnsi="TH SarabunPSK" w:cs="TH SarabunPSK"/>
          <w:cs/>
        </w:rPr>
        <w:t>ร้อยละ 96.10</w:t>
      </w:r>
    </w:p>
    <w:p w14:paraId="0C5CD7EA" w14:textId="60D3EADF" w:rsidR="00AC1C94" w:rsidRPr="00B16EE2" w:rsidRDefault="00AC1C94" w:rsidP="00191C6B">
      <w:pPr>
        <w:ind w:firstLine="851"/>
        <w:jc w:val="thaiDistribute"/>
        <w:rPr>
          <w:rFonts w:ascii="TH SarabunPSK" w:hAnsi="TH SarabunPSK" w:cs="TH SarabunPSK"/>
          <w:sz w:val="12"/>
          <w:szCs w:val="12"/>
        </w:rPr>
      </w:pPr>
    </w:p>
    <w:p w14:paraId="3CE65610" w14:textId="6B80709D" w:rsidR="00AC1C94" w:rsidRPr="00B16EE2" w:rsidRDefault="00AC1C94" w:rsidP="00191C6B">
      <w:pPr>
        <w:ind w:firstLine="851"/>
        <w:jc w:val="thaiDistribute"/>
        <w:rPr>
          <w:rFonts w:ascii="TH SarabunPSK" w:hAnsi="TH SarabunPSK" w:cs="TH SarabunPSK"/>
          <w:sz w:val="12"/>
          <w:szCs w:val="12"/>
        </w:rPr>
      </w:pPr>
    </w:p>
    <w:p w14:paraId="7132A8D7" w14:textId="18332947" w:rsidR="00311312" w:rsidRPr="00B16EE2" w:rsidRDefault="00311312" w:rsidP="00F65F4C">
      <w:pPr>
        <w:shd w:val="clear" w:color="auto" w:fill="FFFFFF"/>
        <w:ind w:firstLine="851"/>
        <w:jc w:val="thaiDistribute"/>
        <w:rPr>
          <w:rFonts w:ascii="TH SarabunPSK" w:eastAsia="Arial Unicode MS" w:hAnsi="TH SarabunPSK" w:cs="TH SarabunPSK"/>
          <w:lang w:eastAsia="en-US"/>
        </w:rPr>
      </w:pPr>
      <w:r w:rsidRPr="00B16EE2">
        <w:rPr>
          <w:rFonts w:ascii="TH SarabunPSK" w:eastAsia="Arial Unicode MS" w:hAnsi="TH SarabunPSK" w:cs="TH SarabunPSK"/>
          <w:cs/>
          <w:lang w:eastAsia="en-US"/>
        </w:rPr>
        <w:t>สมมติฐานการวิจัยข้อที่ 2 คือ</w:t>
      </w:r>
      <w:r w:rsidRPr="00B16EE2">
        <w:rPr>
          <w:rFonts w:ascii="TH SarabunPSK" w:eastAsia="Calibri" w:hAnsi="TH SarabunPSK" w:cs="TH SarabunPSK"/>
          <w:cs/>
          <w:lang w:eastAsia="en-US"/>
        </w:rPr>
        <w:t>ปัจจัยด้านคุณภาพการบริการอิเล็กทรอนิกส์ (</w:t>
      </w:r>
      <w:r w:rsidRPr="00B16EE2">
        <w:rPr>
          <w:rFonts w:ascii="TH SarabunPSK" w:eastAsia="Calibri" w:hAnsi="TH SarabunPSK" w:cs="TH SarabunPSK"/>
          <w:lang w:eastAsia="en-US"/>
        </w:rPr>
        <w:t>E</w:t>
      </w:r>
      <w:r w:rsidRPr="00B16EE2">
        <w:rPr>
          <w:rFonts w:ascii="TH SarabunPSK" w:eastAsia="Calibri" w:hAnsi="TH SarabunPSK" w:cs="TH SarabunPSK"/>
          <w:cs/>
          <w:lang w:eastAsia="en-US"/>
        </w:rPr>
        <w:t>-</w:t>
      </w:r>
      <w:r w:rsidRPr="00B16EE2">
        <w:rPr>
          <w:rFonts w:ascii="TH SarabunPSK" w:eastAsia="Calibri" w:hAnsi="TH SarabunPSK" w:cs="TH SarabunPSK"/>
          <w:lang w:eastAsia="en-US"/>
        </w:rPr>
        <w:t>service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) ส่งผลต่อประสิทธิผลของระบบ </w:t>
      </w:r>
      <w:r w:rsidRPr="00B16EE2">
        <w:rPr>
          <w:rFonts w:ascii="TH SarabunPSK" w:eastAsia="Calibri" w:hAnsi="TH SarabunPSK" w:cs="TH SarabunPSK"/>
          <w:lang w:eastAsia="en-US"/>
        </w:rPr>
        <w:t>e</w:t>
      </w:r>
      <w:r w:rsidRPr="00B16EE2">
        <w:rPr>
          <w:rFonts w:ascii="TH SarabunPSK" w:eastAsia="Calibri" w:hAnsi="TH SarabunPSK" w:cs="TH SarabunPSK"/>
          <w:cs/>
          <w:lang w:eastAsia="en-US"/>
        </w:rPr>
        <w:t>-</w:t>
      </w:r>
      <w:r w:rsidRPr="00B16EE2">
        <w:rPr>
          <w:rFonts w:ascii="TH SarabunPSK" w:eastAsia="Calibri" w:hAnsi="TH SarabunPSK" w:cs="TH SarabunPSK"/>
          <w:lang w:eastAsia="en-US"/>
        </w:rPr>
        <w:t xml:space="preserve">Donation 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ของหน่วยรับบริจาคอิเล็กทรอนิกส์  </w:t>
      </w:r>
      <w:r w:rsidRPr="00B16EE2">
        <w:rPr>
          <w:rFonts w:ascii="TH SarabunPSK" w:eastAsia="Arial Unicode MS" w:hAnsi="TH SarabunPSK" w:cs="TH SarabunPSK"/>
          <w:cs/>
          <w:lang w:eastAsia="en-US"/>
        </w:rPr>
        <w:t>ผู้วิจัยได้ทำการวิเคราะห์ทดสอบสมมติฐานด้วยการวิเคราะห์การถดถอยแบบพหุคูณ (</w:t>
      </w:r>
      <w:r w:rsidRPr="00B16EE2">
        <w:rPr>
          <w:rFonts w:ascii="TH SarabunPSK" w:eastAsia="Arial Unicode MS" w:hAnsi="TH SarabunPSK" w:cs="TH SarabunPSK"/>
          <w:lang w:eastAsia="en-US"/>
        </w:rPr>
        <w:t>Multiple Regression Analysis</w:t>
      </w:r>
      <w:r w:rsidRPr="00B16EE2">
        <w:rPr>
          <w:rFonts w:ascii="TH SarabunPSK" w:eastAsia="Arial Unicode MS" w:hAnsi="TH SarabunPSK" w:cs="TH SarabunPSK"/>
          <w:cs/>
          <w:lang w:eastAsia="en-US"/>
        </w:rPr>
        <w:t>) เพื่อศึกษาตัวแปร</w:t>
      </w:r>
      <w:r w:rsidRPr="00B16EE2">
        <w:rPr>
          <w:rFonts w:ascii="TH SarabunPSK" w:eastAsia="Calibri" w:hAnsi="TH SarabunPSK" w:cs="TH SarabunPSK"/>
          <w:cs/>
          <w:lang w:eastAsia="en-US"/>
        </w:rPr>
        <w:t>ที่มีผล</w:t>
      </w:r>
      <w:r w:rsidRPr="00B16EE2">
        <w:rPr>
          <w:rFonts w:ascii="TH SarabunPSK" w:eastAsia="Arial Unicode MS" w:hAnsi="TH SarabunPSK" w:cs="TH SarabunPSK"/>
          <w:cs/>
          <w:lang w:eastAsia="en-US"/>
        </w:rPr>
        <w:t xml:space="preserve"> ดังนี้</w:t>
      </w:r>
    </w:p>
    <w:p w14:paraId="7DC335BF" w14:textId="5AF1A730" w:rsidR="00AC1C94" w:rsidRPr="00B16EE2" w:rsidRDefault="00AC1C94" w:rsidP="00AC1C94">
      <w:pPr>
        <w:shd w:val="clear" w:color="auto" w:fill="FFFFFF"/>
        <w:jc w:val="thaiDistribute"/>
        <w:rPr>
          <w:rFonts w:ascii="TH SarabunPSK" w:eastAsia="Arial Unicode MS" w:hAnsi="TH SarabunPSK" w:cs="TH SarabunPSK"/>
          <w:lang w:eastAsia="en-US"/>
        </w:rPr>
      </w:pPr>
    </w:p>
    <w:p w14:paraId="03A7CA83" w14:textId="5710B08C" w:rsidR="00F65F4C" w:rsidRPr="00B16EE2" w:rsidRDefault="00F65F4C" w:rsidP="00AC1C94">
      <w:pPr>
        <w:shd w:val="clear" w:color="auto" w:fill="FFFFFF"/>
        <w:jc w:val="thaiDistribute"/>
        <w:rPr>
          <w:rFonts w:ascii="TH SarabunPSK" w:eastAsia="Arial Unicode MS" w:hAnsi="TH SarabunPSK" w:cs="TH SarabunPSK"/>
          <w:lang w:eastAsia="en-US"/>
        </w:rPr>
      </w:pPr>
    </w:p>
    <w:p w14:paraId="3651C41A" w14:textId="79DCD9BB" w:rsidR="00F65F4C" w:rsidRPr="00B16EE2" w:rsidRDefault="00F65F4C" w:rsidP="00AC1C94">
      <w:pPr>
        <w:shd w:val="clear" w:color="auto" w:fill="FFFFFF"/>
        <w:jc w:val="thaiDistribute"/>
        <w:rPr>
          <w:rFonts w:ascii="TH SarabunPSK" w:eastAsia="Arial Unicode MS" w:hAnsi="TH SarabunPSK" w:cs="TH SarabunPSK"/>
          <w:lang w:eastAsia="en-US"/>
        </w:rPr>
      </w:pPr>
    </w:p>
    <w:p w14:paraId="2899D54B" w14:textId="3098698D" w:rsidR="00F65F4C" w:rsidRPr="00B16EE2" w:rsidRDefault="00F65F4C" w:rsidP="00AC1C94">
      <w:pPr>
        <w:shd w:val="clear" w:color="auto" w:fill="FFFFFF"/>
        <w:jc w:val="thaiDistribute"/>
        <w:rPr>
          <w:rFonts w:ascii="TH SarabunPSK" w:eastAsia="Arial Unicode MS" w:hAnsi="TH SarabunPSK" w:cs="TH SarabunPSK"/>
          <w:lang w:eastAsia="en-US"/>
        </w:rPr>
      </w:pPr>
    </w:p>
    <w:p w14:paraId="62160EC0" w14:textId="0340D55D" w:rsidR="00F65F4C" w:rsidRPr="00B16EE2" w:rsidRDefault="00F65F4C" w:rsidP="00AC1C94">
      <w:pPr>
        <w:shd w:val="clear" w:color="auto" w:fill="FFFFFF"/>
        <w:jc w:val="thaiDistribute"/>
        <w:rPr>
          <w:rFonts w:ascii="TH SarabunPSK" w:eastAsia="Arial Unicode MS" w:hAnsi="TH SarabunPSK" w:cs="TH SarabunPSK"/>
          <w:lang w:eastAsia="en-US"/>
        </w:rPr>
      </w:pPr>
    </w:p>
    <w:p w14:paraId="6945FCB1" w14:textId="3CFBFD14" w:rsidR="00F65F4C" w:rsidRPr="00B16EE2" w:rsidRDefault="00F65F4C" w:rsidP="00AC1C94">
      <w:pPr>
        <w:shd w:val="clear" w:color="auto" w:fill="FFFFFF"/>
        <w:jc w:val="thaiDistribute"/>
        <w:rPr>
          <w:rFonts w:ascii="TH SarabunPSK" w:eastAsia="Arial Unicode MS" w:hAnsi="TH SarabunPSK" w:cs="TH SarabunPSK"/>
          <w:lang w:eastAsia="en-US"/>
        </w:rPr>
      </w:pPr>
    </w:p>
    <w:p w14:paraId="2A28AC87" w14:textId="756F7CB9" w:rsidR="00F65F4C" w:rsidRPr="00B16EE2" w:rsidRDefault="00F65F4C" w:rsidP="00AC1C94">
      <w:pPr>
        <w:shd w:val="clear" w:color="auto" w:fill="FFFFFF"/>
        <w:jc w:val="thaiDistribute"/>
        <w:rPr>
          <w:rFonts w:ascii="TH SarabunPSK" w:eastAsia="Arial Unicode MS" w:hAnsi="TH SarabunPSK" w:cs="TH SarabunPSK"/>
          <w:lang w:eastAsia="en-US"/>
        </w:rPr>
      </w:pPr>
    </w:p>
    <w:p w14:paraId="5110C290" w14:textId="77777777" w:rsidR="00F65F4C" w:rsidRPr="00B16EE2" w:rsidRDefault="00F65F4C" w:rsidP="00AC1C94">
      <w:pPr>
        <w:shd w:val="clear" w:color="auto" w:fill="FFFFFF"/>
        <w:jc w:val="thaiDistribute"/>
        <w:rPr>
          <w:rFonts w:ascii="TH SarabunPSK" w:eastAsia="Arial Unicode MS" w:hAnsi="TH SarabunPSK" w:cs="TH SarabunPSK"/>
          <w:lang w:eastAsia="en-US"/>
        </w:rPr>
      </w:pPr>
    </w:p>
    <w:p w14:paraId="3F842DF3" w14:textId="1C05EF2E" w:rsidR="00311312" w:rsidRPr="00B16EE2" w:rsidRDefault="00311312" w:rsidP="00311312">
      <w:pPr>
        <w:shd w:val="clear" w:color="auto" w:fill="FFFFFF"/>
        <w:ind w:left="1134" w:hanging="1134"/>
        <w:jc w:val="thaiDistribute"/>
        <w:rPr>
          <w:rFonts w:ascii="TH SarabunPSK" w:eastAsia="Times New Roman" w:hAnsi="TH SarabunPSK" w:cs="TH SarabunPSK"/>
          <w:lang w:eastAsia="en-US"/>
        </w:rPr>
      </w:pPr>
      <w:r w:rsidRPr="00B16EE2">
        <w:rPr>
          <w:rFonts w:ascii="TH SarabunPSK" w:eastAsia="Arial Unicode MS" w:hAnsi="TH SarabunPSK" w:cs="TH SarabunPSK"/>
          <w:b/>
          <w:bCs/>
          <w:cs/>
          <w:lang w:eastAsia="en-US"/>
        </w:rPr>
        <w:lastRenderedPageBreak/>
        <w:t xml:space="preserve">ตารางที่ </w:t>
      </w:r>
      <w:r w:rsidR="00AC1C94" w:rsidRPr="00B16EE2">
        <w:rPr>
          <w:rFonts w:ascii="TH SarabunPSK" w:eastAsia="Arial Unicode MS" w:hAnsi="TH SarabunPSK" w:cs="TH SarabunPSK"/>
          <w:b/>
          <w:bCs/>
          <w:lang w:eastAsia="en-US"/>
        </w:rPr>
        <w:t>3</w:t>
      </w:r>
      <w:r w:rsidRPr="00B16EE2">
        <w:rPr>
          <w:rFonts w:ascii="TH SarabunPSK" w:eastAsia="Arial Unicode MS" w:hAnsi="TH SarabunPSK" w:cs="TH SarabunPSK"/>
          <w:b/>
          <w:bCs/>
          <w:cs/>
          <w:lang w:eastAsia="en-US"/>
        </w:rPr>
        <w:t xml:space="preserve"> </w:t>
      </w:r>
      <w:r w:rsidRPr="00B16EE2">
        <w:rPr>
          <w:rFonts w:ascii="TH SarabunPSK" w:eastAsia="Arial Unicode MS" w:hAnsi="TH SarabunPSK" w:cs="TH SarabunPSK"/>
          <w:cs/>
          <w:lang w:eastAsia="en-US"/>
        </w:rPr>
        <w:t>ความสัมพันธ์ระหว่าง</w:t>
      </w:r>
      <w:r w:rsidRPr="00B16EE2">
        <w:rPr>
          <w:rFonts w:ascii="TH SarabunPSK" w:eastAsia="Calibri" w:hAnsi="TH SarabunPSK" w:cs="TH SarabunPSK"/>
          <w:cs/>
          <w:lang w:eastAsia="en-US"/>
        </w:rPr>
        <w:t>ปัจจัยด้านคุณภาพการบริการอิเล็กทรอนิกส์ (</w:t>
      </w:r>
      <w:r w:rsidRPr="00B16EE2">
        <w:rPr>
          <w:rFonts w:ascii="TH SarabunPSK" w:eastAsia="Calibri" w:hAnsi="TH SarabunPSK" w:cs="TH SarabunPSK"/>
          <w:lang w:eastAsia="en-US"/>
        </w:rPr>
        <w:t>E</w:t>
      </w:r>
      <w:r w:rsidRPr="00B16EE2">
        <w:rPr>
          <w:rFonts w:ascii="TH SarabunPSK" w:eastAsia="Calibri" w:hAnsi="TH SarabunPSK" w:cs="TH SarabunPSK"/>
          <w:cs/>
          <w:lang w:eastAsia="en-US"/>
        </w:rPr>
        <w:t>-</w:t>
      </w:r>
      <w:r w:rsidRPr="00B16EE2">
        <w:rPr>
          <w:rFonts w:ascii="TH SarabunPSK" w:eastAsia="Calibri" w:hAnsi="TH SarabunPSK" w:cs="TH SarabunPSK"/>
          <w:lang w:eastAsia="en-US"/>
        </w:rPr>
        <w:t>service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) </w:t>
      </w:r>
      <w:r w:rsidRPr="00B16EE2">
        <w:rPr>
          <w:rFonts w:ascii="TH SarabunPSK" w:eastAsia="Arial Unicode MS" w:hAnsi="TH SarabunPSK" w:cs="TH SarabunPSK"/>
          <w:cs/>
          <w:lang w:eastAsia="en-US"/>
        </w:rPr>
        <w:t>กับ</w:t>
      </w:r>
      <w:r w:rsidRPr="00B16EE2">
        <w:rPr>
          <w:rFonts w:ascii="TH SarabunPSK" w:eastAsia="Times New Roman" w:hAnsi="TH SarabunPSK" w:cs="TH SarabunPSK"/>
          <w:cs/>
          <w:lang w:eastAsia="en-US"/>
        </w:rPr>
        <w:t xml:space="preserve">ประสิทธิผลของระบบ </w:t>
      </w:r>
      <w:r w:rsidRPr="00B16EE2">
        <w:rPr>
          <w:rFonts w:ascii="TH SarabunPSK" w:eastAsia="Times New Roman" w:hAnsi="TH SarabunPSK" w:cs="TH SarabunPSK"/>
          <w:lang w:eastAsia="en-US"/>
        </w:rPr>
        <w:t>e</w:t>
      </w:r>
      <w:r w:rsidRPr="00B16EE2">
        <w:rPr>
          <w:rFonts w:ascii="TH SarabunPSK" w:eastAsia="Times New Roman" w:hAnsi="TH SarabunPSK" w:cs="TH SarabunPSK"/>
          <w:cs/>
          <w:lang w:eastAsia="en-US"/>
        </w:rPr>
        <w:t>-</w:t>
      </w:r>
      <w:r w:rsidRPr="00B16EE2">
        <w:rPr>
          <w:rFonts w:ascii="TH SarabunPSK" w:eastAsia="Times New Roman" w:hAnsi="TH SarabunPSK" w:cs="TH SarabunPSK"/>
          <w:lang w:eastAsia="en-US"/>
        </w:rPr>
        <w:t xml:space="preserve">Donation </w:t>
      </w:r>
      <w:r w:rsidRPr="00B16EE2">
        <w:rPr>
          <w:rFonts w:ascii="TH SarabunPSK" w:eastAsia="Times New Roman" w:hAnsi="TH SarabunPSK" w:cs="TH SarabunPSK"/>
          <w:cs/>
          <w:lang w:eastAsia="en-US"/>
        </w:rPr>
        <w:t>ของหน่วยรับบริจาคอิเล็กทรอนิกส์</w:t>
      </w:r>
    </w:p>
    <w:p w14:paraId="4CE3A835" w14:textId="77777777" w:rsidR="00311312" w:rsidRPr="00B16EE2" w:rsidRDefault="00311312" w:rsidP="00F65F4C">
      <w:pPr>
        <w:shd w:val="clear" w:color="auto" w:fill="FFFFFF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660"/>
        <w:gridCol w:w="1425"/>
        <w:gridCol w:w="924"/>
        <w:gridCol w:w="954"/>
      </w:tblGrid>
      <w:tr w:rsidR="00311312" w:rsidRPr="00B16EE2" w14:paraId="32825489" w14:textId="77777777" w:rsidTr="00203937">
        <w:trPr>
          <w:jc w:val="center"/>
        </w:trPr>
        <w:tc>
          <w:tcPr>
            <w:tcW w:w="3397" w:type="dxa"/>
            <w:vAlign w:val="center"/>
          </w:tcPr>
          <w:p w14:paraId="54B8C66E" w14:textId="77777777" w:rsidR="00311312" w:rsidRPr="00B16EE2" w:rsidRDefault="00311312" w:rsidP="00311312">
            <w:pPr>
              <w:shd w:val="clear" w:color="auto" w:fill="FFFFFF"/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B16EE2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ตัวแปรที่ศึกษาความสัมพันธ์กับ</w:t>
            </w:r>
          </w:p>
          <w:p w14:paraId="4FA1473F" w14:textId="77777777" w:rsidR="00311312" w:rsidRPr="00B16EE2" w:rsidRDefault="00311312" w:rsidP="00311312">
            <w:pPr>
              <w:shd w:val="clear" w:color="auto" w:fill="FFFFFF"/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B16EE2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 xml:space="preserve">ประสิทธิผลของระบบ </w:t>
            </w:r>
            <w:r w:rsidRPr="00B16EE2">
              <w:rPr>
                <w:rFonts w:ascii="TH SarabunPSK" w:eastAsia="Times New Roman" w:hAnsi="TH SarabunPSK" w:cs="TH SarabunPSK"/>
                <w:b/>
                <w:bCs/>
                <w:lang w:eastAsia="en-US"/>
              </w:rPr>
              <w:t>e</w:t>
            </w:r>
            <w:r w:rsidRPr="00B16EE2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-</w:t>
            </w:r>
            <w:r w:rsidRPr="00B16EE2">
              <w:rPr>
                <w:rFonts w:ascii="TH SarabunPSK" w:eastAsia="Times New Roman" w:hAnsi="TH SarabunPSK" w:cs="TH SarabunPSK"/>
                <w:b/>
                <w:bCs/>
                <w:lang w:eastAsia="en-US"/>
              </w:rPr>
              <w:t xml:space="preserve">Donation </w:t>
            </w:r>
            <w:r w:rsidRPr="00B16EE2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ของหน่วยรับบริจาคอิเล็กทรอนิกส์</w:t>
            </w:r>
          </w:p>
        </w:tc>
        <w:tc>
          <w:tcPr>
            <w:tcW w:w="1660" w:type="dxa"/>
            <w:vAlign w:val="center"/>
          </w:tcPr>
          <w:p w14:paraId="79371B31" w14:textId="77777777" w:rsidR="00311312" w:rsidRPr="00B16EE2" w:rsidRDefault="00311312" w:rsidP="00311312">
            <w:pPr>
              <w:shd w:val="clear" w:color="auto" w:fill="FFFFFF"/>
              <w:jc w:val="center"/>
              <w:rPr>
                <w:rFonts w:ascii="TH SarabunPSK" w:eastAsia="Times New Roman" w:hAnsi="TH SarabunPSK" w:cs="TH SarabunPSK"/>
                <w:b/>
                <w:bCs/>
                <w:lang w:val="en-AU" w:eastAsia="en-US"/>
              </w:rPr>
            </w:pPr>
            <w:r w:rsidRPr="00B16EE2">
              <w:rPr>
                <w:rFonts w:ascii="TH SarabunPSK" w:eastAsia="Times New Roman" w:hAnsi="TH SarabunPSK" w:cs="TH SarabunPSK"/>
                <w:b/>
                <w:bCs/>
                <w:lang w:val="en-AU" w:eastAsia="en-US"/>
              </w:rPr>
              <w:t>Unstandardized</w:t>
            </w:r>
          </w:p>
          <w:p w14:paraId="521B28CD" w14:textId="77777777" w:rsidR="00311312" w:rsidRPr="00B16EE2" w:rsidRDefault="00311312" w:rsidP="00311312">
            <w:pPr>
              <w:shd w:val="clear" w:color="auto" w:fill="FFFFFF"/>
              <w:jc w:val="center"/>
              <w:rPr>
                <w:rFonts w:ascii="TH SarabunPSK" w:eastAsia="Times New Roman" w:hAnsi="TH SarabunPSK" w:cs="TH SarabunPSK"/>
                <w:b/>
                <w:bCs/>
                <w:lang w:val="en-AU" w:eastAsia="en-US"/>
              </w:rPr>
            </w:pPr>
            <w:r w:rsidRPr="00B16EE2">
              <w:rPr>
                <w:rFonts w:ascii="TH SarabunPSK" w:eastAsia="Times New Roman" w:hAnsi="TH SarabunPSK" w:cs="TH SarabunPSK"/>
                <w:b/>
                <w:bCs/>
                <w:lang w:val="en-AU" w:eastAsia="en-US"/>
              </w:rPr>
              <w:t>Coefficients</w:t>
            </w:r>
          </w:p>
          <w:p w14:paraId="76F92001" w14:textId="77777777" w:rsidR="00311312" w:rsidRPr="00B16EE2" w:rsidRDefault="00311312" w:rsidP="00311312">
            <w:pPr>
              <w:shd w:val="clear" w:color="auto" w:fill="FFFFFF"/>
              <w:jc w:val="center"/>
              <w:rPr>
                <w:rFonts w:ascii="TH SarabunPSK" w:eastAsia="Times New Roman" w:hAnsi="TH SarabunPSK" w:cs="TH SarabunPSK"/>
                <w:b/>
                <w:bCs/>
                <w:cs/>
                <w:lang w:val="en-AU" w:eastAsia="en-US"/>
              </w:rPr>
            </w:pPr>
            <w:r w:rsidRPr="00B16EE2">
              <w:rPr>
                <w:rFonts w:ascii="TH SarabunPSK" w:eastAsia="Times New Roman" w:hAnsi="TH SarabunPSK" w:cs="TH SarabunPSK"/>
                <w:b/>
                <w:bCs/>
                <w:lang w:val="en-AU" w:eastAsia="en-US"/>
              </w:rPr>
              <w:t>B</w:t>
            </w:r>
          </w:p>
        </w:tc>
        <w:tc>
          <w:tcPr>
            <w:tcW w:w="1425" w:type="dxa"/>
            <w:vAlign w:val="center"/>
          </w:tcPr>
          <w:p w14:paraId="4E4DB6E8" w14:textId="77777777" w:rsidR="00311312" w:rsidRPr="00B16EE2" w:rsidRDefault="00311312" w:rsidP="00311312">
            <w:pPr>
              <w:shd w:val="clear" w:color="auto" w:fill="FFFFFF"/>
              <w:jc w:val="center"/>
              <w:rPr>
                <w:rFonts w:ascii="TH SarabunPSK" w:eastAsia="Times New Roman" w:hAnsi="TH SarabunPSK" w:cs="TH SarabunPSK"/>
                <w:b/>
                <w:bCs/>
                <w:lang w:val="en-AU" w:eastAsia="en-US"/>
              </w:rPr>
            </w:pPr>
            <w:r w:rsidRPr="00B16EE2">
              <w:rPr>
                <w:rFonts w:ascii="TH SarabunPSK" w:eastAsia="Times New Roman" w:hAnsi="TH SarabunPSK" w:cs="TH SarabunPSK"/>
                <w:b/>
                <w:bCs/>
                <w:lang w:val="en-AU" w:eastAsia="en-US"/>
              </w:rPr>
              <w:t>Standardized</w:t>
            </w:r>
          </w:p>
          <w:p w14:paraId="166EB588" w14:textId="77777777" w:rsidR="00311312" w:rsidRPr="00B16EE2" w:rsidRDefault="00311312" w:rsidP="00311312">
            <w:pPr>
              <w:shd w:val="clear" w:color="auto" w:fill="FFFFFF"/>
              <w:jc w:val="center"/>
              <w:rPr>
                <w:rFonts w:ascii="TH SarabunPSK" w:eastAsia="Times New Roman" w:hAnsi="TH SarabunPSK" w:cs="TH SarabunPSK"/>
                <w:b/>
                <w:bCs/>
                <w:lang w:val="en-AU" w:eastAsia="en-US"/>
              </w:rPr>
            </w:pPr>
            <w:r w:rsidRPr="00B16EE2">
              <w:rPr>
                <w:rFonts w:ascii="TH SarabunPSK" w:eastAsia="Times New Roman" w:hAnsi="TH SarabunPSK" w:cs="TH SarabunPSK"/>
                <w:b/>
                <w:bCs/>
                <w:lang w:val="en-AU" w:eastAsia="en-US"/>
              </w:rPr>
              <w:t>Coefficients</w:t>
            </w:r>
          </w:p>
          <w:p w14:paraId="3036CE51" w14:textId="77777777" w:rsidR="00311312" w:rsidRPr="00B16EE2" w:rsidRDefault="00311312" w:rsidP="00311312">
            <w:pPr>
              <w:shd w:val="clear" w:color="auto" w:fill="FFFFFF"/>
              <w:jc w:val="center"/>
              <w:rPr>
                <w:rFonts w:ascii="TH SarabunPSK" w:eastAsia="Times New Roman" w:hAnsi="TH SarabunPSK" w:cs="TH SarabunPSK"/>
                <w:b/>
                <w:bCs/>
                <w:lang w:val="en-AU" w:eastAsia="en-US"/>
              </w:rPr>
            </w:pPr>
            <w:r w:rsidRPr="00B16EE2">
              <w:rPr>
                <w:rFonts w:ascii="Calibri" w:eastAsia="Calibri" w:hAnsi="Calibri" w:cs="Calibri"/>
                <w:b/>
                <w:bCs/>
                <w:lang w:eastAsia="en-US"/>
              </w:rPr>
              <w:t>β</w:t>
            </w:r>
          </w:p>
        </w:tc>
        <w:tc>
          <w:tcPr>
            <w:tcW w:w="924" w:type="dxa"/>
            <w:vAlign w:val="center"/>
          </w:tcPr>
          <w:p w14:paraId="4195BDD6" w14:textId="77777777" w:rsidR="00311312" w:rsidRPr="00B16EE2" w:rsidRDefault="00311312" w:rsidP="00311312">
            <w:pPr>
              <w:shd w:val="clear" w:color="auto" w:fill="FFFFFF"/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B16EE2">
              <w:rPr>
                <w:rFonts w:ascii="TH SarabunPSK" w:eastAsia="Times New Roman" w:hAnsi="TH SarabunPSK" w:cs="TH SarabunPSK"/>
                <w:b/>
                <w:bCs/>
                <w:lang w:eastAsia="en-US"/>
              </w:rPr>
              <w:t>t</w:t>
            </w:r>
          </w:p>
        </w:tc>
        <w:tc>
          <w:tcPr>
            <w:tcW w:w="954" w:type="dxa"/>
            <w:vAlign w:val="center"/>
          </w:tcPr>
          <w:p w14:paraId="28A08E5D" w14:textId="77777777" w:rsidR="00311312" w:rsidRPr="00B16EE2" w:rsidRDefault="00311312" w:rsidP="00311312">
            <w:pPr>
              <w:shd w:val="clear" w:color="auto" w:fill="FFFFFF"/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B16EE2">
              <w:rPr>
                <w:rFonts w:ascii="TH SarabunPSK" w:eastAsia="Times New Roman" w:hAnsi="TH SarabunPSK" w:cs="TH SarabunPSK"/>
                <w:b/>
                <w:bCs/>
                <w:lang w:eastAsia="en-US"/>
              </w:rPr>
              <w:t>Sig</w:t>
            </w:r>
          </w:p>
        </w:tc>
      </w:tr>
      <w:tr w:rsidR="00311312" w:rsidRPr="00B16EE2" w14:paraId="0E614804" w14:textId="77777777" w:rsidTr="00203937">
        <w:trPr>
          <w:jc w:val="center"/>
        </w:trPr>
        <w:tc>
          <w:tcPr>
            <w:tcW w:w="3397" w:type="dxa"/>
          </w:tcPr>
          <w:p w14:paraId="4CF1E1F0" w14:textId="77777777" w:rsidR="00311312" w:rsidRPr="00B16EE2" w:rsidRDefault="00311312" w:rsidP="00311312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B16EE2">
              <w:rPr>
                <w:rFonts w:ascii="TH SarabunPSK" w:eastAsia="Times New Roman" w:hAnsi="TH SarabunPSK" w:cs="TH SarabunPSK"/>
                <w:cs/>
                <w:lang w:eastAsia="en-US"/>
              </w:rPr>
              <w:t>ค่าคงที่</w:t>
            </w:r>
          </w:p>
        </w:tc>
        <w:tc>
          <w:tcPr>
            <w:tcW w:w="1660" w:type="dxa"/>
          </w:tcPr>
          <w:p w14:paraId="767589AD" w14:textId="77777777" w:rsidR="00311312" w:rsidRPr="00B16EE2" w:rsidRDefault="00311312" w:rsidP="00311312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16EE2">
              <w:rPr>
                <w:rFonts w:ascii="TH SarabunPSK" w:eastAsia="Calibri" w:hAnsi="TH SarabunPSK" w:cs="TH SarabunPSK"/>
                <w:lang w:eastAsia="en-US"/>
              </w:rPr>
              <w:t>0</w:t>
            </w:r>
            <w:r w:rsidRPr="00B16EE2">
              <w:rPr>
                <w:rFonts w:ascii="TH SarabunPSK" w:eastAsia="Calibri" w:hAnsi="TH SarabunPSK" w:cs="TH SarabunPSK"/>
                <w:cs/>
                <w:lang w:eastAsia="en-US"/>
              </w:rPr>
              <w:t>.</w:t>
            </w:r>
            <w:r w:rsidRPr="00B16EE2">
              <w:rPr>
                <w:rFonts w:ascii="TH SarabunPSK" w:eastAsia="Calibri" w:hAnsi="TH SarabunPSK" w:cs="TH SarabunPSK"/>
                <w:lang w:eastAsia="en-US"/>
              </w:rPr>
              <w:t>049</w:t>
            </w:r>
          </w:p>
        </w:tc>
        <w:tc>
          <w:tcPr>
            <w:tcW w:w="1425" w:type="dxa"/>
          </w:tcPr>
          <w:p w14:paraId="162FBBB8" w14:textId="77777777" w:rsidR="00311312" w:rsidRPr="00B16EE2" w:rsidRDefault="00311312" w:rsidP="00311312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924" w:type="dxa"/>
          </w:tcPr>
          <w:p w14:paraId="40413DB6" w14:textId="77777777" w:rsidR="00311312" w:rsidRPr="00B16EE2" w:rsidRDefault="00311312" w:rsidP="00311312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16EE2">
              <w:rPr>
                <w:rFonts w:ascii="TH SarabunPSK" w:eastAsia="Calibri" w:hAnsi="TH SarabunPSK" w:cs="TH SarabunPSK"/>
                <w:lang w:eastAsia="en-US"/>
              </w:rPr>
              <w:t>2</w:t>
            </w:r>
            <w:r w:rsidRPr="00B16EE2">
              <w:rPr>
                <w:rFonts w:ascii="TH SarabunPSK" w:eastAsia="Calibri" w:hAnsi="TH SarabunPSK" w:cs="TH SarabunPSK"/>
                <w:cs/>
                <w:lang w:eastAsia="en-US"/>
              </w:rPr>
              <w:t>.</w:t>
            </w:r>
            <w:r w:rsidRPr="00B16EE2">
              <w:rPr>
                <w:rFonts w:ascii="TH SarabunPSK" w:eastAsia="Calibri" w:hAnsi="TH SarabunPSK" w:cs="TH SarabunPSK"/>
                <w:lang w:eastAsia="en-US"/>
              </w:rPr>
              <w:t>114</w:t>
            </w:r>
          </w:p>
        </w:tc>
        <w:tc>
          <w:tcPr>
            <w:tcW w:w="954" w:type="dxa"/>
          </w:tcPr>
          <w:p w14:paraId="21E94DFB" w14:textId="77777777" w:rsidR="00311312" w:rsidRPr="00B16EE2" w:rsidRDefault="00311312" w:rsidP="00311312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16EE2">
              <w:rPr>
                <w:rFonts w:ascii="TH SarabunPSK" w:eastAsia="Calibri" w:hAnsi="TH SarabunPSK" w:cs="TH SarabunPSK"/>
                <w:lang w:eastAsia="en-US"/>
              </w:rPr>
              <w:t>0</w:t>
            </w:r>
            <w:r w:rsidRPr="00B16EE2">
              <w:rPr>
                <w:rFonts w:ascii="TH SarabunPSK" w:eastAsia="Calibri" w:hAnsi="TH SarabunPSK" w:cs="TH SarabunPSK"/>
                <w:cs/>
                <w:lang w:eastAsia="en-US"/>
              </w:rPr>
              <w:t>.</w:t>
            </w:r>
            <w:r w:rsidRPr="00B16EE2">
              <w:rPr>
                <w:rFonts w:ascii="TH SarabunPSK" w:eastAsia="Calibri" w:hAnsi="TH SarabunPSK" w:cs="TH SarabunPSK"/>
                <w:lang w:eastAsia="en-US"/>
              </w:rPr>
              <w:t>035</w:t>
            </w:r>
            <w:r w:rsidRPr="00B16EE2">
              <w:rPr>
                <w:rFonts w:ascii="TH SarabunPSK" w:eastAsia="Calibri" w:hAnsi="TH SarabunPSK" w:cs="TH SarabunPSK"/>
                <w:cs/>
                <w:lang w:eastAsia="en-US"/>
              </w:rPr>
              <w:t>*</w:t>
            </w:r>
          </w:p>
        </w:tc>
      </w:tr>
      <w:tr w:rsidR="00311312" w:rsidRPr="00B16EE2" w14:paraId="7C33E638" w14:textId="77777777" w:rsidTr="00203937">
        <w:trPr>
          <w:jc w:val="center"/>
        </w:trPr>
        <w:tc>
          <w:tcPr>
            <w:tcW w:w="3397" w:type="dxa"/>
          </w:tcPr>
          <w:p w14:paraId="45146CE9" w14:textId="77777777" w:rsidR="00311312" w:rsidRPr="00B16EE2" w:rsidRDefault="00311312" w:rsidP="00311312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lang w:eastAsia="en-US"/>
              </w:rPr>
            </w:pPr>
            <w:r w:rsidRPr="00B16EE2">
              <w:rPr>
                <w:rFonts w:ascii="TH SarabunPSK" w:eastAsia="Times New Roman" w:hAnsi="TH SarabunPSK" w:cs="TH SarabunPSK"/>
                <w:cs/>
                <w:lang w:eastAsia="en-US"/>
              </w:rPr>
              <w:t>ปัจจัยด้านคุณภาพการบริการอิเล็กทรอนิกส์ (</w:t>
            </w:r>
            <w:r w:rsidRPr="00B16EE2">
              <w:rPr>
                <w:rFonts w:ascii="TH SarabunPSK" w:eastAsia="Times New Roman" w:hAnsi="TH SarabunPSK" w:cs="TH SarabunPSK"/>
                <w:lang w:eastAsia="en-US"/>
              </w:rPr>
              <w:t>E</w:t>
            </w:r>
            <w:r w:rsidRPr="00B16EE2">
              <w:rPr>
                <w:rFonts w:ascii="TH SarabunPSK" w:eastAsia="Times New Roman" w:hAnsi="TH SarabunPSK" w:cs="TH SarabunPSK"/>
                <w:cs/>
                <w:lang w:eastAsia="en-US"/>
              </w:rPr>
              <w:t>-</w:t>
            </w:r>
            <w:r w:rsidRPr="00B16EE2">
              <w:rPr>
                <w:rFonts w:ascii="TH SarabunPSK" w:eastAsia="Times New Roman" w:hAnsi="TH SarabunPSK" w:cs="TH SarabunPSK"/>
                <w:lang w:eastAsia="en-US"/>
              </w:rPr>
              <w:t>service</w:t>
            </w:r>
            <w:r w:rsidRPr="00B16EE2">
              <w:rPr>
                <w:rFonts w:ascii="TH SarabunPSK" w:eastAsia="Times New Roman" w:hAnsi="TH SarabunPSK" w:cs="TH SarabunPSK"/>
                <w:cs/>
                <w:lang w:eastAsia="en-US"/>
              </w:rPr>
              <w:t>)</w:t>
            </w:r>
          </w:p>
        </w:tc>
        <w:tc>
          <w:tcPr>
            <w:tcW w:w="1660" w:type="dxa"/>
          </w:tcPr>
          <w:p w14:paraId="3BA30DF9" w14:textId="77777777" w:rsidR="00311312" w:rsidRPr="00B16EE2" w:rsidRDefault="00311312" w:rsidP="00311312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16EE2">
              <w:rPr>
                <w:rFonts w:ascii="TH SarabunPSK" w:eastAsia="Calibri" w:hAnsi="TH SarabunPSK" w:cs="TH SarabunPSK"/>
                <w:lang w:eastAsia="en-US"/>
              </w:rPr>
              <w:t>0</w:t>
            </w:r>
            <w:r w:rsidRPr="00B16EE2">
              <w:rPr>
                <w:rFonts w:ascii="TH SarabunPSK" w:eastAsia="Calibri" w:hAnsi="TH SarabunPSK" w:cs="TH SarabunPSK"/>
                <w:cs/>
                <w:lang w:eastAsia="en-US"/>
              </w:rPr>
              <w:t>.</w:t>
            </w:r>
            <w:r w:rsidRPr="00B16EE2">
              <w:rPr>
                <w:rFonts w:ascii="TH SarabunPSK" w:eastAsia="Calibri" w:hAnsi="TH SarabunPSK" w:cs="TH SarabunPSK"/>
                <w:lang w:eastAsia="en-US"/>
              </w:rPr>
              <w:t>990</w:t>
            </w:r>
          </w:p>
        </w:tc>
        <w:tc>
          <w:tcPr>
            <w:tcW w:w="1425" w:type="dxa"/>
          </w:tcPr>
          <w:p w14:paraId="795BCF70" w14:textId="77777777" w:rsidR="00311312" w:rsidRPr="00B16EE2" w:rsidRDefault="00311312" w:rsidP="00311312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16EE2">
              <w:rPr>
                <w:rFonts w:ascii="TH SarabunPSK" w:eastAsia="Calibri" w:hAnsi="TH SarabunPSK" w:cs="TH SarabunPSK"/>
                <w:lang w:eastAsia="en-US"/>
              </w:rPr>
              <w:t>0</w:t>
            </w:r>
            <w:r w:rsidRPr="00B16EE2">
              <w:rPr>
                <w:rFonts w:ascii="TH SarabunPSK" w:eastAsia="Calibri" w:hAnsi="TH SarabunPSK" w:cs="TH SarabunPSK"/>
                <w:cs/>
                <w:lang w:eastAsia="en-US"/>
              </w:rPr>
              <w:t>.</w:t>
            </w:r>
            <w:r w:rsidRPr="00B16EE2">
              <w:rPr>
                <w:rFonts w:ascii="TH SarabunPSK" w:eastAsia="Calibri" w:hAnsi="TH SarabunPSK" w:cs="TH SarabunPSK"/>
                <w:lang w:eastAsia="en-US"/>
              </w:rPr>
              <w:t>996</w:t>
            </w:r>
          </w:p>
        </w:tc>
        <w:tc>
          <w:tcPr>
            <w:tcW w:w="924" w:type="dxa"/>
          </w:tcPr>
          <w:p w14:paraId="5231EE8D" w14:textId="77777777" w:rsidR="00311312" w:rsidRPr="00B16EE2" w:rsidRDefault="00311312" w:rsidP="00311312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16EE2">
              <w:rPr>
                <w:rFonts w:ascii="TH SarabunPSK" w:eastAsia="Calibri" w:hAnsi="TH SarabunPSK" w:cs="TH SarabunPSK"/>
                <w:lang w:eastAsia="en-US"/>
              </w:rPr>
              <w:t>210</w:t>
            </w:r>
            <w:r w:rsidRPr="00B16EE2">
              <w:rPr>
                <w:rFonts w:ascii="TH SarabunPSK" w:eastAsia="Calibri" w:hAnsi="TH SarabunPSK" w:cs="TH SarabunPSK"/>
                <w:cs/>
                <w:lang w:eastAsia="en-US"/>
              </w:rPr>
              <w:t>.</w:t>
            </w:r>
            <w:r w:rsidRPr="00B16EE2">
              <w:rPr>
                <w:rFonts w:ascii="TH SarabunPSK" w:eastAsia="Calibri" w:hAnsi="TH SarabunPSK" w:cs="TH SarabunPSK"/>
                <w:lang w:eastAsia="en-US"/>
              </w:rPr>
              <w:t>768</w:t>
            </w:r>
          </w:p>
        </w:tc>
        <w:tc>
          <w:tcPr>
            <w:tcW w:w="954" w:type="dxa"/>
          </w:tcPr>
          <w:p w14:paraId="60998298" w14:textId="77777777" w:rsidR="00311312" w:rsidRPr="00B16EE2" w:rsidRDefault="00311312" w:rsidP="00311312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16EE2">
              <w:rPr>
                <w:rFonts w:ascii="TH SarabunPSK" w:eastAsia="Calibri" w:hAnsi="TH SarabunPSK" w:cs="TH SarabunPSK"/>
                <w:lang w:eastAsia="en-US"/>
              </w:rPr>
              <w:t>0</w:t>
            </w:r>
            <w:r w:rsidRPr="00B16EE2">
              <w:rPr>
                <w:rFonts w:ascii="TH SarabunPSK" w:eastAsia="Calibri" w:hAnsi="TH SarabunPSK" w:cs="TH SarabunPSK"/>
                <w:cs/>
                <w:lang w:eastAsia="en-US"/>
              </w:rPr>
              <w:t>.</w:t>
            </w:r>
            <w:r w:rsidRPr="00B16EE2">
              <w:rPr>
                <w:rFonts w:ascii="TH SarabunPSK" w:eastAsia="Calibri" w:hAnsi="TH SarabunPSK" w:cs="TH SarabunPSK"/>
                <w:lang w:eastAsia="en-US"/>
              </w:rPr>
              <w:t>000</w:t>
            </w:r>
            <w:r w:rsidRPr="00B16EE2">
              <w:rPr>
                <w:rFonts w:ascii="TH SarabunPSK" w:eastAsia="Calibri" w:hAnsi="TH SarabunPSK" w:cs="TH SarabunPSK"/>
                <w:cs/>
                <w:lang w:eastAsia="en-US"/>
              </w:rPr>
              <w:t>*</w:t>
            </w:r>
          </w:p>
        </w:tc>
      </w:tr>
    </w:tbl>
    <w:p w14:paraId="0D724070" w14:textId="24BD1440" w:rsidR="00311312" w:rsidRPr="00B16EE2" w:rsidRDefault="00D74485" w:rsidP="00311312">
      <w:pPr>
        <w:shd w:val="clear" w:color="auto" w:fill="FFFFFF"/>
        <w:jc w:val="thaiDistribute"/>
        <w:rPr>
          <w:rFonts w:ascii="TH SarabunPSK" w:eastAsia="Times New Roman" w:hAnsi="TH SarabunPSK" w:cs="TH SarabunPSK"/>
          <w:lang w:eastAsia="en-US"/>
        </w:rPr>
      </w:pPr>
      <w:r w:rsidRPr="00B16EE2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         </w:t>
      </w:r>
      <w:r w:rsidR="00311312" w:rsidRPr="00B16EE2">
        <w:rPr>
          <w:rFonts w:ascii="TH SarabunPSK" w:eastAsia="Times New Roman" w:hAnsi="TH SarabunPSK" w:cs="TH SarabunPSK"/>
          <w:cs/>
          <w:lang w:eastAsia="en-US"/>
        </w:rPr>
        <w:t>*</w:t>
      </w:r>
      <w:r w:rsidR="00311312" w:rsidRPr="00B16EE2">
        <w:rPr>
          <w:rFonts w:ascii="TH SarabunPSK" w:eastAsia="Times New Roman" w:hAnsi="TH SarabunPSK" w:cs="TH SarabunPSK"/>
          <w:lang w:eastAsia="en-US"/>
        </w:rPr>
        <w:t xml:space="preserve">P &lt; </w:t>
      </w:r>
      <w:r w:rsidR="00311312" w:rsidRPr="00B16EE2">
        <w:rPr>
          <w:rFonts w:ascii="TH SarabunPSK" w:eastAsia="Times New Roman" w:hAnsi="TH SarabunPSK" w:cs="TH SarabunPSK"/>
          <w:cs/>
          <w:lang w:eastAsia="en-US"/>
        </w:rPr>
        <w:t xml:space="preserve">0.05, </w:t>
      </w:r>
      <w:r w:rsidR="00311312" w:rsidRPr="00B16EE2">
        <w:rPr>
          <w:rFonts w:ascii="TH SarabunPSK" w:eastAsia="Times New Roman" w:hAnsi="TH SarabunPSK" w:cs="TH SarabunPSK"/>
          <w:lang w:eastAsia="en-US"/>
        </w:rPr>
        <w:t>R</w:t>
      </w:r>
      <w:r w:rsidR="00311312" w:rsidRPr="00B16EE2">
        <w:rPr>
          <w:rFonts w:ascii="TH SarabunPSK" w:eastAsia="Times New Roman" w:hAnsi="TH SarabunPSK" w:cs="TH SarabunPSK"/>
          <w:vertAlign w:val="superscript"/>
          <w:cs/>
          <w:lang w:eastAsia="en-US"/>
        </w:rPr>
        <w:t xml:space="preserve">2 </w:t>
      </w:r>
      <w:r w:rsidR="00311312" w:rsidRPr="00B16EE2">
        <w:rPr>
          <w:rFonts w:ascii="TH SarabunPSK" w:eastAsia="Times New Roman" w:hAnsi="TH SarabunPSK" w:cs="TH SarabunPSK"/>
          <w:cs/>
          <w:lang w:eastAsia="en-US"/>
        </w:rPr>
        <w:t xml:space="preserve">= 0.992, </w:t>
      </w:r>
      <w:r w:rsidR="00311312" w:rsidRPr="00B16EE2">
        <w:rPr>
          <w:rFonts w:ascii="TH SarabunPSK" w:eastAsia="Times New Roman" w:hAnsi="TH SarabunPSK" w:cs="TH SarabunPSK"/>
          <w:lang w:val="en-AU" w:eastAsia="en-US"/>
        </w:rPr>
        <w:t xml:space="preserve">F </w:t>
      </w:r>
      <w:r w:rsidR="00311312" w:rsidRPr="00B16EE2">
        <w:rPr>
          <w:rFonts w:ascii="TH SarabunPSK" w:eastAsia="Times New Roman" w:hAnsi="TH SarabunPSK" w:cs="TH SarabunPSK"/>
          <w:cs/>
          <w:lang w:val="en-AU" w:eastAsia="en-US"/>
        </w:rPr>
        <w:t xml:space="preserve">= </w:t>
      </w:r>
      <w:r w:rsidR="00311312" w:rsidRPr="00B16EE2">
        <w:rPr>
          <w:rFonts w:ascii="TH SarabunPSK" w:eastAsia="Times New Roman" w:hAnsi="TH SarabunPSK" w:cs="TH SarabunPSK"/>
          <w:lang w:val="en-AU" w:eastAsia="en-US"/>
        </w:rPr>
        <w:t>44423</w:t>
      </w:r>
      <w:r w:rsidR="00311312" w:rsidRPr="00B16EE2">
        <w:rPr>
          <w:rFonts w:ascii="TH SarabunPSK" w:eastAsia="Times New Roman" w:hAnsi="TH SarabunPSK" w:cs="TH SarabunPSK"/>
          <w:cs/>
          <w:lang w:val="en-AU" w:eastAsia="en-US"/>
        </w:rPr>
        <w:t>.</w:t>
      </w:r>
      <w:r w:rsidR="00311312" w:rsidRPr="00B16EE2">
        <w:rPr>
          <w:rFonts w:ascii="TH SarabunPSK" w:eastAsia="Times New Roman" w:hAnsi="TH SarabunPSK" w:cs="TH SarabunPSK"/>
          <w:lang w:val="en-AU" w:eastAsia="en-US"/>
        </w:rPr>
        <w:t xml:space="preserve">117, Sig </w:t>
      </w:r>
      <w:r w:rsidR="00311312" w:rsidRPr="00B16EE2">
        <w:rPr>
          <w:rFonts w:ascii="TH SarabunPSK" w:eastAsia="Times New Roman" w:hAnsi="TH SarabunPSK" w:cs="TH SarabunPSK"/>
          <w:cs/>
          <w:lang w:val="en-AU" w:eastAsia="en-US"/>
        </w:rPr>
        <w:t xml:space="preserve">= </w:t>
      </w:r>
      <w:r w:rsidR="00311312" w:rsidRPr="00B16EE2">
        <w:rPr>
          <w:rFonts w:ascii="TH SarabunPSK" w:eastAsia="Times New Roman" w:hAnsi="TH SarabunPSK" w:cs="TH SarabunPSK"/>
          <w:lang w:val="en-AU" w:eastAsia="en-US"/>
        </w:rPr>
        <w:t>0</w:t>
      </w:r>
      <w:r w:rsidR="00311312" w:rsidRPr="00B16EE2">
        <w:rPr>
          <w:rFonts w:ascii="TH SarabunPSK" w:eastAsia="Times New Roman" w:hAnsi="TH SarabunPSK" w:cs="TH SarabunPSK"/>
          <w:cs/>
          <w:lang w:val="en-AU" w:eastAsia="en-US"/>
        </w:rPr>
        <w:t>.</w:t>
      </w:r>
      <w:r w:rsidR="00311312" w:rsidRPr="00B16EE2">
        <w:rPr>
          <w:rFonts w:ascii="TH SarabunPSK" w:eastAsia="Times New Roman" w:hAnsi="TH SarabunPSK" w:cs="TH SarabunPSK"/>
          <w:lang w:val="en-AU" w:eastAsia="en-US"/>
        </w:rPr>
        <w:t>000</w:t>
      </w:r>
      <w:r w:rsidR="00311312" w:rsidRPr="00B16EE2">
        <w:rPr>
          <w:rFonts w:ascii="TH SarabunPSK" w:eastAsia="Times New Roman" w:hAnsi="TH SarabunPSK" w:cs="TH SarabunPSK"/>
          <w:cs/>
          <w:lang w:eastAsia="en-US"/>
        </w:rPr>
        <w:t xml:space="preserve"> </w:t>
      </w:r>
    </w:p>
    <w:p w14:paraId="04BEB0AC" w14:textId="77777777" w:rsidR="003405F3" w:rsidRPr="00B16EE2" w:rsidRDefault="003405F3" w:rsidP="00311312">
      <w:pPr>
        <w:shd w:val="clear" w:color="auto" w:fill="FFFFFF"/>
        <w:jc w:val="thaiDistribute"/>
        <w:rPr>
          <w:rFonts w:ascii="TH SarabunPSK" w:eastAsia="Times New Roman" w:hAnsi="TH SarabunPSK" w:cs="TH SarabunPSK"/>
          <w:sz w:val="14"/>
          <w:szCs w:val="14"/>
          <w:lang w:eastAsia="en-US"/>
        </w:rPr>
      </w:pPr>
    </w:p>
    <w:p w14:paraId="731EC90C" w14:textId="134884EB" w:rsidR="00311312" w:rsidRPr="00B16EE2" w:rsidRDefault="00311312" w:rsidP="00D74485">
      <w:pPr>
        <w:ind w:firstLine="851"/>
        <w:jc w:val="thaiDistribute"/>
        <w:rPr>
          <w:rFonts w:ascii="TH SarabunPSK" w:eastAsia="Calibri" w:hAnsi="TH SarabunPSK" w:cs="TH SarabunPSK"/>
          <w:lang w:eastAsia="en-US"/>
        </w:rPr>
      </w:pPr>
      <w:r w:rsidRPr="00B16EE2">
        <w:rPr>
          <w:rFonts w:ascii="TH SarabunPSK" w:eastAsia="Arial Unicode MS" w:hAnsi="TH SarabunPSK" w:cs="TH SarabunPSK"/>
          <w:cs/>
          <w:lang w:eastAsia="en-US"/>
        </w:rPr>
        <w:t xml:space="preserve">จากตารางที่ </w:t>
      </w:r>
      <w:r w:rsidR="00AC1C94" w:rsidRPr="00B16EE2">
        <w:rPr>
          <w:rFonts w:ascii="TH SarabunPSK" w:eastAsia="Arial Unicode MS" w:hAnsi="TH SarabunPSK" w:cs="TH SarabunPSK"/>
          <w:lang w:eastAsia="en-US"/>
        </w:rPr>
        <w:t>3</w:t>
      </w:r>
      <w:r w:rsidR="003405F3" w:rsidRPr="00B16EE2">
        <w:rPr>
          <w:rFonts w:ascii="TH SarabunPSK" w:eastAsia="Arial Unicode MS" w:hAnsi="TH SarabunPSK" w:cs="TH SarabunPSK" w:hint="cs"/>
          <w:cs/>
          <w:lang w:eastAsia="en-US"/>
        </w:rPr>
        <w:t xml:space="preserve"> </w:t>
      </w:r>
      <w:r w:rsidRPr="00B16EE2">
        <w:rPr>
          <w:rFonts w:ascii="TH SarabunPSK" w:eastAsia="Arial Unicode MS" w:hAnsi="TH SarabunPSK" w:cs="TH SarabunPSK"/>
          <w:cs/>
          <w:lang w:eastAsia="en-US"/>
        </w:rPr>
        <w:t>พบว่า ปัจจัยด้านคุณภาพการบริการอิเล็กทรอนิกส์ (</w:t>
      </w:r>
      <w:r w:rsidRPr="00B16EE2">
        <w:rPr>
          <w:rFonts w:ascii="TH SarabunPSK" w:eastAsia="Arial Unicode MS" w:hAnsi="TH SarabunPSK" w:cs="TH SarabunPSK"/>
          <w:lang w:eastAsia="en-US"/>
        </w:rPr>
        <w:t>E</w:t>
      </w:r>
      <w:r w:rsidRPr="00B16EE2">
        <w:rPr>
          <w:rFonts w:ascii="TH SarabunPSK" w:eastAsia="Arial Unicode MS" w:hAnsi="TH SarabunPSK" w:cs="TH SarabunPSK"/>
          <w:cs/>
          <w:lang w:eastAsia="en-US"/>
        </w:rPr>
        <w:t>-</w:t>
      </w:r>
      <w:r w:rsidRPr="00B16EE2">
        <w:rPr>
          <w:rFonts w:ascii="TH SarabunPSK" w:eastAsia="Arial Unicode MS" w:hAnsi="TH SarabunPSK" w:cs="TH SarabunPSK"/>
          <w:lang w:eastAsia="en-US"/>
        </w:rPr>
        <w:t>service</w:t>
      </w:r>
      <w:r w:rsidRPr="00B16EE2">
        <w:rPr>
          <w:rFonts w:ascii="TH SarabunPSK" w:eastAsia="Arial Unicode MS" w:hAnsi="TH SarabunPSK" w:cs="TH SarabunPSK"/>
          <w:cs/>
          <w:lang w:eastAsia="en-US"/>
        </w:rPr>
        <w:t>)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 </w:t>
      </w:r>
      <w:r w:rsidRPr="00B16EE2">
        <w:rPr>
          <w:rFonts w:ascii="TH SarabunPSK" w:eastAsia="Arial Unicode MS" w:hAnsi="TH SarabunPSK" w:cs="TH SarabunPSK"/>
          <w:cs/>
          <w:lang w:eastAsia="en-US"/>
        </w:rPr>
        <w:t>กับ</w:t>
      </w:r>
      <w:r w:rsidRPr="00B16EE2">
        <w:rPr>
          <w:rFonts w:ascii="TH SarabunPSK" w:eastAsia="Calibri" w:hAnsi="TH SarabunPSK" w:cs="TH SarabunPSK"/>
          <w:cs/>
          <w:lang w:eastAsia="en-US"/>
        </w:rPr>
        <w:t>ประสิทธิผลของระบบ</w:t>
      </w:r>
      <w:r w:rsidR="003405F3" w:rsidRPr="00B16EE2">
        <w:rPr>
          <w:rFonts w:ascii="TH SarabunPSK" w:eastAsia="Calibri" w:hAnsi="TH SarabunPSK" w:cs="TH SarabunPSK"/>
          <w:cs/>
          <w:lang w:eastAsia="en-US"/>
        </w:rPr>
        <w:t xml:space="preserve">            </w:t>
      </w:r>
      <w:r w:rsidRPr="00B16EE2">
        <w:rPr>
          <w:rFonts w:ascii="TH SarabunPSK" w:eastAsia="Calibri" w:hAnsi="TH SarabunPSK" w:cs="TH SarabunPSK"/>
          <w:lang w:eastAsia="en-US"/>
        </w:rPr>
        <w:t>e</w:t>
      </w:r>
      <w:r w:rsidRPr="00B16EE2">
        <w:rPr>
          <w:rFonts w:ascii="TH SarabunPSK" w:eastAsia="Calibri" w:hAnsi="TH SarabunPSK" w:cs="TH SarabunPSK"/>
          <w:cs/>
          <w:lang w:eastAsia="en-US"/>
        </w:rPr>
        <w:t>-</w:t>
      </w:r>
      <w:r w:rsidRPr="00B16EE2">
        <w:rPr>
          <w:rFonts w:ascii="TH SarabunPSK" w:eastAsia="Calibri" w:hAnsi="TH SarabunPSK" w:cs="TH SarabunPSK"/>
          <w:lang w:eastAsia="en-US"/>
        </w:rPr>
        <w:t xml:space="preserve">Donation 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ของหน่วยรับบริจาคอิเล็กทรอนิกส์มีความสัมพันธ์สอดคล้องในทิศทางเดียวกัน อย่างมีนัยสำคัญ </w:t>
      </w:r>
      <w:r w:rsidR="00D74485" w:rsidRPr="00B16EE2">
        <w:rPr>
          <w:rFonts w:ascii="TH SarabunPSK" w:eastAsia="Calibri" w:hAnsi="TH SarabunPSK" w:cs="TH SarabunPSK" w:hint="cs"/>
          <w:cs/>
          <w:lang w:eastAsia="en-US"/>
        </w:rPr>
        <w:t xml:space="preserve">                        </w:t>
      </w:r>
      <w:r w:rsidRPr="00B16EE2">
        <w:rPr>
          <w:rFonts w:ascii="TH SarabunPSK" w:eastAsia="Calibri" w:hAnsi="TH SarabunPSK" w:cs="TH SarabunPSK"/>
          <w:cs/>
          <w:lang w:eastAsia="en-US"/>
        </w:rPr>
        <w:t>(</w:t>
      </w:r>
      <w:r w:rsidRPr="00B16EE2">
        <w:rPr>
          <w:rFonts w:ascii="Calibri" w:eastAsia="Calibri" w:hAnsi="Calibri" w:cs="Calibri"/>
          <w:lang w:eastAsia="en-US"/>
        </w:rPr>
        <w:t>β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 </w:t>
      </w:r>
      <w:r w:rsidRPr="00B16EE2">
        <w:rPr>
          <w:rFonts w:ascii="TH SarabunPSK" w:eastAsia="Calibri" w:hAnsi="TH SarabunPSK" w:cs="TH SarabunPSK"/>
          <w:cs/>
          <w:lang w:val="en-AU" w:eastAsia="en-US"/>
        </w:rPr>
        <w:t>= 0.996</w:t>
      </w:r>
      <w:r w:rsidRPr="00B16EE2">
        <w:rPr>
          <w:rFonts w:ascii="TH SarabunPSK" w:eastAsia="Calibri" w:hAnsi="TH SarabunPSK" w:cs="TH SarabunPSK"/>
          <w:lang w:val="en-AU" w:eastAsia="en-US"/>
        </w:rPr>
        <w:t xml:space="preserve">, Sig </w:t>
      </w:r>
      <w:r w:rsidRPr="00B16EE2">
        <w:rPr>
          <w:rFonts w:ascii="TH SarabunPSK" w:eastAsia="Calibri" w:hAnsi="TH SarabunPSK" w:cs="TH SarabunPSK"/>
          <w:cs/>
          <w:lang w:val="en-AU" w:eastAsia="en-US"/>
        </w:rPr>
        <w:t xml:space="preserve">= </w:t>
      </w:r>
      <w:r w:rsidRPr="00B16EE2">
        <w:rPr>
          <w:rFonts w:ascii="TH SarabunPSK" w:eastAsia="Calibri" w:hAnsi="TH SarabunPSK" w:cs="TH SarabunPSK"/>
          <w:lang w:val="en-AU" w:eastAsia="en-US"/>
        </w:rPr>
        <w:t>0</w:t>
      </w:r>
      <w:r w:rsidRPr="00B16EE2">
        <w:rPr>
          <w:rFonts w:ascii="TH SarabunPSK" w:eastAsia="Calibri" w:hAnsi="TH SarabunPSK" w:cs="TH SarabunPSK"/>
          <w:cs/>
          <w:lang w:val="en-AU" w:eastAsia="en-US"/>
        </w:rPr>
        <w:t>.</w:t>
      </w:r>
      <w:r w:rsidRPr="00B16EE2">
        <w:rPr>
          <w:rFonts w:ascii="TH SarabunPSK" w:eastAsia="Calibri" w:hAnsi="TH SarabunPSK" w:cs="TH SarabunPSK"/>
          <w:lang w:val="en-AU" w:eastAsia="en-US"/>
        </w:rPr>
        <w:t>00</w:t>
      </w:r>
      <w:r w:rsidRPr="00B16EE2">
        <w:rPr>
          <w:rFonts w:ascii="TH SarabunPSK" w:eastAsia="Calibri" w:hAnsi="TH SarabunPSK" w:cs="TH SarabunPSK"/>
          <w:cs/>
          <w:lang w:val="en-AU" w:eastAsia="en-US"/>
        </w:rPr>
        <w:t>0*)  มีความสามารถในการอธิบายความสัมพันธ์กับ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ประสิทธิผลของระบบ </w:t>
      </w:r>
      <w:r w:rsidRPr="00B16EE2">
        <w:rPr>
          <w:rFonts w:ascii="TH SarabunPSK" w:eastAsia="Calibri" w:hAnsi="TH SarabunPSK" w:cs="TH SarabunPSK"/>
          <w:lang w:eastAsia="en-US"/>
        </w:rPr>
        <w:t>e</w:t>
      </w:r>
      <w:r w:rsidRPr="00B16EE2">
        <w:rPr>
          <w:rFonts w:ascii="TH SarabunPSK" w:eastAsia="Calibri" w:hAnsi="TH SarabunPSK" w:cs="TH SarabunPSK"/>
          <w:cs/>
          <w:lang w:eastAsia="en-US"/>
        </w:rPr>
        <w:t>-</w:t>
      </w:r>
      <w:r w:rsidRPr="00B16EE2">
        <w:rPr>
          <w:rFonts w:ascii="TH SarabunPSK" w:eastAsia="Calibri" w:hAnsi="TH SarabunPSK" w:cs="TH SarabunPSK"/>
          <w:lang w:eastAsia="en-US"/>
        </w:rPr>
        <w:t xml:space="preserve">Donation </w:t>
      </w:r>
      <w:r w:rsidRPr="00B16EE2">
        <w:rPr>
          <w:rFonts w:ascii="TH SarabunPSK" w:eastAsia="Calibri" w:hAnsi="TH SarabunPSK" w:cs="TH SarabunPSK"/>
          <w:cs/>
          <w:lang w:eastAsia="en-US"/>
        </w:rPr>
        <w:t>ของหน่วยรับบริจาคอิเล็กทรอนิกส์ ร้อยละ 99.20</w:t>
      </w:r>
    </w:p>
    <w:p w14:paraId="329E71D6" w14:textId="77777777" w:rsidR="00352300" w:rsidRPr="00B16EE2" w:rsidRDefault="00352300" w:rsidP="00352300">
      <w:pPr>
        <w:shd w:val="clear" w:color="auto" w:fill="FFFFFF"/>
        <w:ind w:left="993" w:hanging="993"/>
        <w:jc w:val="thaiDistribute"/>
        <w:rPr>
          <w:rFonts w:ascii="TH SarabunPSK" w:eastAsia="Calibri" w:hAnsi="TH SarabunPSK" w:cs="TH SarabunPSK"/>
          <w:color w:val="FF0000"/>
          <w:sz w:val="14"/>
          <w:szCs w:val="14"/>
          <w:lang w:val="en-AU" w:eastAsia="en-US"/>
        </w:rPr>
      </w:pPr>
    </w:p>
    <w:p w14:paraId="03C36700" w14:textId="6733D841" w:rsidR="00875EBB" w:rsidRPr="00B16EE2" w:rsidRDefault="00352300" w:rsidP="00875E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cs/>
        </w:rPr>
      </w:pPr>
      <w:r w:rsidRPr="00B16EE2">
        <w:rPr>
          <w:rFonts w:ascii="TH SarabunPSK" w:hAnsi="TH SarabunPSK" w:cs="TH SarabunPSK"/>
          <w:cs/>
        </w:rPr>
        <w:tab/>
      </w:r>
      <w:r w:rsidRPr="00B16EE2">
        <w:rPr>
          <w:rFonts w:ascii="TH SarabunPSK" w:hAnsi="TH SarabunPSK" w:cs="TH SarabunPSK"/>
          <w:cs/>
        </w:rPr>
        <w:tab/>
      </w:r>
      <w:r w:rsidR="00875EBB" w:rsidRPr="00B16EE2">
        <w:rPr>
          <w:rFonts w:ascii="TH SarabunPSK" w:hAnsi="TH SarabunPSK" w:cs="TH SarabunPSK"/>
          <w:cs/>
        </w:rPr>
        <w:t xml:space="preserve">จากผลการทดสอบสมมุติฐาน ทั้ง </w:t>
      </w:r>
      <w:r w:rsidR="00875EBB" w:rsidRPr="00B16EE2">
        <w:rPr>
          <w:rFonts w:ascii="TH SarabunPSK" w:hAnsi="TH SarabunPSK" w:cs="TH SarabunPSK"/>
          <w:lang w:val="en-AU"/>
        </w:rPr>
        <w:t xml:space="preserve">2 </w:t>
      </w:r>
      <w:r w:rsidR="00875EBB" w:rsidRPr="00B16EE2">
        <w:rPr>
          <w:rFonts w:ascii="TH SarabunPSK" w:hAnsi="TH SarabunPSK" w:cs="TH SarabunPSK"/>
          <w:cs/>
        </w:rPr>
        <w:t xml:space="preserve">สมมติฐาน สรุปได้ว่า ด้านการประมวลผล และด้านการนำไปใช้ประโยชน์และวิเคราะห์ในอนาคตส่งผลในเชิงบวกต่อประสิทธิผลของระบบ </w:t>
      </w:r>
      <w:r w:rsidR="00875EBB" w:rsidRPr="00B16EE2">
        <w:rPr>
          <w:rFonts w:ascii="TH SarabunPSK" w:hAnsi="TH SarabunPSK" w:cs="TH SarabunPSK"/>
          <w:lang w:val="en-AU"/>
        </w:rPr>
        <w:t>e</w:t>
      </w:r>
      <w:r w:rsidR="00875EBB" w:rsidRPr="00B16EE2">
        <w:rPr>
          <w:rFonts w:ascii="TH SarabunPSK" w:hAnsi="TH SarabunPSK" w:cs="TH SarabunPSK"/>
          <w:cs/>
          <w:lang w:val="en-AU"/>
        </w:rPr>
        <w:t>-</w:t>
      </w:r>
      <w:r w:rsidR="00875EBB" w:rsidRPr="00B16EE2">
        <w:rPr>
          <w:rFonts w:ascii="TH SarabunPSK" w:hAnsi="TH SarabunPSK" w:cs="TH SarabunPSK"/>
          <w:lang w:val="en-AU"/>
        </w:rPr>
        <w:t xml:space="preserve">Donation </w:t>
      </w:r>
      <w:r w:rsidR="00875EBB" w:rsidRPr="00B16EE2">
        <w:rPr>
          <w:rFonts w:ascii="TH SarabunPSK" w:hAnsi="TH SarabunPSK" w:cs="TH SarabunPSK"/>
          <w:cs/>
        </w:rPr>
        <w:t>ของหน่วยรับบริจาคอิเล็กทรอนิกส์</w:t>
      </w:r>
      <w:r w:rsidR="00875EBB" w:rsidRPr="00B16EE2">
        <w:rPr>
          <w:rFonts w:ascii="TH SarabunPSK" w:hAnsi="TH SarabunPSK" w:cs="TH SarabunPSK" w:hint="cs"/>
          <w:cs/>
        </w:rPr>
        <w:t xml:space="preserve"> </w:t>
      </w:r>
      <w:r w:rsidR="00875EBB" w:rsidRPr="00B16EE2">
        <w:rPr>
          <w:rFonts w:ascii="TH SarabunPSK" w:hAnsi="TH SarabunPSK" w:cs="TH SarabunPSK"/>
          <w:cs/>
        </w:rPr>
        <w:t>อย่างมีนัยสำคัญทางสถิติ 0.05</w:t>
      </w:r>
      <w:r w:rsidR="00875EBB" w:rsidRPr="00B16EE2">
        <w:rPr>
          <w:rFonts w:ascii="TH SarabunPSK" w:hAnsi="TH SarabunPSK" w:cs="TH SarabunPSK" w:hint="cs"/>
          <w:cs/>
        </w:rPr>
        <w:t xml:space="preserve"> และ</w:t>
      </w:r>
      <w:r w:rsidR="00875EBB" w:rsidRPr="00B16EE2">
        <w:rPr>
          <w:rFonts w:ascii="TH SarabunPSK" w:hAnsi="TH SarabunPSK" w:cs="TH SarabunPSK"/>
          <w:cs/>
        </w:rPr>
        <w:t>คุณภาพการบริการอิเล็กทรอนิกส์ (</w:t>
      </w:r>
      <w:r w:rsidR="00875EBB" w:rsidRPr="00B16EE2">
        <w:rPr>
          <w:rFonts w:ascii="TH SarabunPSK" w:hAnsi="TH SarabunPSK" w:cs="TH SarabunPSK"/>
          <w:lang w:val="en-AU"/>
        </w:rPr>
        <w:t>E</w:t>
      </w:r>
      <w:r w:rsidR="00875EBB" w:rsidRPr="00B16EE2">
        <w:rPr>
          <w:rFonts w:ascii="TH SarabunPSK" w:hAnsi="TH SarabunPSK" w:cs="TH SarabunPSK"/>
          <w:cs/>
          <w:lang w:val="en-AU"/>
        </w:rPr>
        <w:t>-</w:t>
      </w:r>
      <w:r w:rsidR="00875EBB" w:rsidRPr="00B16EE2">
        <w:rPr>
          <w:rFonts w:ascii="TH SarabunPSK" w:hAnsi="TH SarabunPSK" w:cs="TH SarabunPSK"/>
          <w:lang w:val="en-AU"/>
        </w:rPr>
        <w:t>service</w:t>
      </w:r>
      <w:r w:rsidR="00875EBB" w:rsidRPr="00B16EE2">
        <w:rPr>
          <w:rFonts w:ascii="TH SarabunPSK" w:hAnsi="TH SarabunPSK" w:cs="TH SarabunPSK"/>
          <w:cs/>
          <w:lang w:val="en-AU"/>
        </w:rPr>
        <w:t xml:space="preserve">) </w:t>
      </w:r>
      <w:r w:rsidR="00875EBB" w:rsidRPr="00B16EE2">
        <w:rPr>
          <w:rFonts w:ascii="TH SarabunPSK" w:hAnsi="TH SarabunPSK" w:cs="TH SarabunPSK"/>
          <w:cs/>
        </w:rPr>
        <w:t xml:space="preserve">ด้านความเป็นส่วนตัว และด้านการตอบสนองความต้องการส่งผลในเชิงบวกต่อประสิทธิผลของระบบ </w:t>
      </w:r>
      <w:r w:rsidR="00875EBB" w:rsidRPr="00B16EE2">
        <w:rPr>
          <w:rFonts w:ascii="TH SarabunPSK" w:hAnsi="TH SarabunPSK" w:cs="TH SarabunPSK"/>
          <w:lang w:val="en-AU"/>
        </w:rPr>
        <w:t>e</w:t>
      </w:r>
      <w:r w:rsidR="00875EBB" w:rsidRPr="00B16EE2">
        <w:rPr>
          <w:rFonts w:ascii="TH SarabunPSK" w:hAnsi="TH SarabunPSK" w:cs="TH SarabunPSK"/>
          <w:cs/>
          <w:lang w:val="en-AU"/>
        </w:rPr>
        <w:t>-</w:t>
      </w:r>
      <w:r w:rsidR="00875EBB" w:rsidRPr="00B16EE2">
        <w:rPr>
          <w:rFonts w:ascii="TH SarabunPSK" w:hAnsi="TH SarabunPSK" w:cs="TH SarabunPSK"/>
          <w:lang w:val="en-AU"/>
        </w:rPr>
        <w:t xml:space="preserve">Donation </w:t>
      </w:r>
      <w:r w:rsidR="00875EBB" w:rsidRPr="00B16EE2">
        <w:rPr>
          <w:rFonts w:ascii="TH SarabunPSK" w:hAnsi="TH SarabunPSK" w:cs="TH SarabunPSK"/>
          <w:cs/>
        </w:rPr>
        <w:t xml:space="preserve">ของหน่วยรับบริจาคอิเล็กทรอนิกส์อย่างมีนัยสำคัญทางสถิติ </w:t>
      </w:r>
      <w:r w:rsidR="00875EBB" w:rsidRPr="00B16EE2">
        <w:rPr>
          <w:rFonts w:ascii="TH SarabunPSK" w:hAnsi="TH SarabunPSK" w:cs="TH SarabunPSK"/>
          <w:lang w:val="en-AU"/>
        </w:rPr>
        <w:t>0</w:t>
      </w:r>
      <w:r w:rsidR="00875EBB" w:rsidRPr="00B16EE2">
        <w:rPr>
          <w:rFonts w:ascii="TH SarabunPSK" w:hAnsi="TH SarabunPSK" w:cs="TH SarabunPSK"/>
          <w:cs/>
          <w:lang w:val="en-AU"/>
        </w:rPr>
        <w:t>.</w:t>
      </w:r>
      <w:r w:rsidR="00875EBB" w:rsidRPr="00B16EE2">
        <w:rPr>
          <w:rFonts w:ascii="TH SarabunPSK" w:hAnsi="TH SarabunPSK" w:cs="TH SarabunPSK"/>
          <w:lang w:val="en-AU"/>
        </w:rPr>
        <w:t>05</w:t>
      </w:r>
      <w:r w:rsidR="00875EBB" w:rsidRPr="00B16EE2">
        <w:rPr>
          <w:rFonts w:ascii="TH SarabunPSK" w:hAnsi="TH SarabunPSK" w:cs="TH SarabunPSK" w:hint="cs"/>
          <w:cs/>
        </w:rPr>
        <w:t xml:space="preserve"> </w:t>
      </w:r>
      <w:r w:rsidR="00875EBB" w:rsidRPr="00B16EE2">
        <w:rPr>
          <w:rFonts w:ascii="TH SarabunPSK" w:hAnsi="TH SarabunPSK" w:cs="TH SarabunPSK"/>
          <w:cs/>
        </w:rPr>
        <w:t xml:space="preserve">ดังนั้นสามารถสรุปยืนยันได้ว่า </w:t>
      </w:r>
      <w:r w:rsidR="00875EBB" w:rsidRPr="00B16EE2">
        <w:rPr>
          <w:rFonts w:ascii="TH SarabunPSK" w:hAnsi="TH SarabunPSK" w:cs="TH SarabunPSK" w:hint="cs"/>
          <w:cs/>
        </w:rPr>
        <w:t>ปัจจัยดังกล่าว</w:t>
      </w:r>
      <w:r w:rsidR="00875EBB" w:rsidRPr="00B16EE2">
        <w:rPr>
          <w:rFonts w:ascii="TH SarabunPSK" w:hAnsi="TH SarabunPSK" w:cs="TH SarabunPSK"/>
          <w:cs/>
        </w:rPr>
        <w:t>ส่งผลต่อประสิทธิผลของระบบ</w:t>
      </w:r>
      <w:r w:rsidR="00875EBB" w:rsidRPr="00B16EE2">
        <w:rPr>
          <w:rFonts w:ascii="TH SarabunPSK" w:hAnsi="TH SarabunPSK" w:cs="TH SarabunPSK" w:hint="cs"/>
          <w:cs/>
        </w:rPr>
        <w:t xml:space="preserve"> </w:t>
      </w:r>
      <w:r w:rsidR="00875EBB" w:rsidRPr="00B16EE2">
        <w:rPr>
          <w:rFonts w:ascii="TH SarabunPSK" w:hAnsi="TH SarabunPSK" w:cs="TH SarabunPSK"/>
        </w:rPr>
        <w:t xml:space="preserve">e </w:t>
      </w:r>
      <w:r w:rsidR="00875EBB" w:rsidRPr="00B16EE2">
        <w:rPr>
          <w:rFonts w:ascii="TH SarabunPSK" w:hAnsi="TH SarabunPSK" w:cs="TH SarabunPSK"/>
          <w:cs/>
        </w:rPr>
        <w:t xml:space="preserve">- </w:t>
      </w:r>
      <w:r w:rsidR="00875EBB" w:rsidRPr="00B16EE2">
        <w:rPr>
          <w:rFonts w:ascii="TH SarabunPSK" w:hAnsi="TH SarabunPSK" w:cs="TH SarabunPSK"/>
        </w:rPr>
        <w:t xml:space="preserve">Donation </w:t>
      </w:r>
      <w:r w:rsidR="00875EBB" w:rsidRPr="00B16EE2">
        <w:rPr>
          <w:rFonts w:ascii="TH SarabunPSK" w:hAnsi="TH SarabunPSK" w:cs="TH SarabunPSK"/>
          <w:cs/>
        </w:rPr>
        <w:t xml:space="preserve">ของหน่วยรับบริจาคอิเล็กทรอนิกส์ ในเขตจังหวัดนครราชสีมา จังหวัดขอนแก่น และจังหวัดอุบลราชธานี </w:t>
      </w:r>
    </w:p>
    <w:p w14:paraId="0A615DAC" w14:textId="7A5310B0" w:rsidR="006E7DF1" w:rsidRPr="00B16EE2" w:rsidRDefault="006E7DF1" w:rsidP="00875E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</w:rPr>
      </w:pPr>
    </w:p>
    <w:p w14:paraId="5730FE1B" w14:textId="2746E006" w:rsidR="00875EBB" w:rsidRPr="00B16EE2" w:rsidRDefault="00E51F16" w:rsidP="00875EBB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</w:rPr>
      </w:pPr>
      <w:r w:rsidRPr="00B16EE2">
        <w:rPr>
          <w:rFonts w:ascii="TH SarabunPSK" w:hAnsi="TH SarabunPSK" w:cs="TH SarabunPSK" w:hint="cs"/>
          <w:b/>
          <w:bCs/>
          <w:cs/>
        </w:rPr>
        <w:t>อภิปลายผล</w:t>
      </w:r>
    </w:p>
    <w:p w14:paraId="460A1984" w14:textId="0D91305F" w:rsidR="00875EBB" w:rsidRPr="00B16EE2" w:rsidRDefault="00875EBB" w:rsidP="00875EBB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</w:rPr>
      </w:pPr>
      <w:r w:rsidRPr="00B16EE2">
        <w:rPr>
          <w:rFonts w:ascii="TH SarabunPSK" w:hAnsi="TH SarabunPSK" w:cs="TH SarabunPSK"/>
          <w:b/>
          <w:bCs/>
          <w:cs/>
        </w:rPr>
        <w:tab/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การศึกษาปัจจัยที่ส่งผลต่อประสิทธิผลของระบบ </w:t>
      </w:r>
      <w:r w:rsidRPr="00B16EE2">
        <w:rPr>
          <w:rFonts w:ascii="TH SarabunPSK" w:eastAsia="Calibri" w:hAnsi="TH SarabunPSK" w:cs="TH SarabunPSK"/>
          <w:lang w:eastAsia="en-US"/>
        </w:rPr>
        <w:t>e</w:t>
      </w:r>
      <w:r w:rsidRPr="00B16EE2">
        <w:rPr>
          <w:rFonts w:ascii="TH SarabunPSK" w:eastAsia="Calibri" w:hAnsi="TH SarabunPSK" w:cs="TH SarabunPSK"/>
          <w:cs/>
          <w:lang w:eastAsia="en-US"/>
        </w:rPr>
        <w:t>-</w:t>
      </w:r>
      <w:r w:rsidRPr="00B16EE2">
        <w:rPr>
          <w:rFonts w:ascii="TH SarabunPSK" w:eastAsia="Calibri" w:hAnsi="TH SarabunPSK" w:cs="TH SarabunPSK"/>
          <w:lang w:eastAsia="en-US"/>
        </w:rPr>
        <w:t xml:space="preserve">Donation </w:t>
      </w:r>
      <w:r w:rsidRPr="00B16EE2">
        <w:rPr>
          <w:rFonts w:ascii="TH SarabunPSK" w:eastAsia="Calibri" w:hAnsi="TH SarabunPSK" w:cs="TH SarabunPSK"/>
          <w:cs/>
          <w:lang w:eastAsia="en-US"/>
        </w:rPr>
        <w:t>ของหน่วยรับบริจาคอิเล็กทรอนิกส์ ในเขตจังหวัดนครราชสีมา จังหวัดขอนแก่น และจังหวัดอุบลราชธานี สามารถอภิปรายผลตามวัตถุประสงค์ได้ดังนี้</w:t>
      </w:r>
    </w:p>
    <w:p w14:paraId="0C81C807" w14:textId="7EFE7C5F" w:rsidR="00875EBB" w:rsidRPr="00B16EE2" w:rsidRDefault="00875EBB" w:rsidP="00875EBB">
      <w:pPr>
        <w:numPr>
          <w:ilvl w:val="0"/>
          <w:numId w:val="17"/>
        </w:numPr>
        <w:tabs>
          <w:tab w:val="left" w:pos="1276"/>
        </w:tabs>
        <w:ind w:left="0" w:firstLine="1021"/>
        <w:jc w:val="thaiDistribute"/>
        <w:rPr>
          <w:rFonts w:ascii="TH SarabunPSK" w:eastAsia="Calibri" w:hAnsi="TH SarabunPSK" w:cs="TH SarabunPSK"/>
          <w:lang w:eastAsia="en-US"/>
        </w:rPr>
      </w:pPr>
      <w:r w:rsidRPr="00B16EE2">
        <w:rPr>
          <w:rFonts w:ascii="TH SarabunPSK" w:eastAsia="Times New Roman" w:hAnsi="TH SarabunPSK" w:cs="TH SarabunPSK"/>
          <w:cs/>
          <w:lang w:eastAsia="en-US"/>
        </w:rPr>
        <w:t xml:space="preserve">ผลการวิเคราะห์สมมติฐานการวิจัยด้วยสมการถดถอยพหุคูณ จากผลการศึกษาพบว่า </w:t>
      </w:r>
      <w:r w:rsidRPr="00B16EE2">
        <w:rPr>
          <w:rFonts w:ascii="TH SarabunPSK" w:eastAsia="Calibri" w:hAnsi="TH SarabunPSK" w:cs="TH SarabunPSK"/>
          <w:cs/>
          <w:lang w:eastAsia="en-US"/>
        </w:rPr>
        <w:t>การยอมรับเทคโนโลยี ด้านการประมวลผล และด้านการนำไปใช้ประโยชน์และวิเคราะห์ในอนาคตส่งผลในเชิงบวกต่อประสิทธิผลของระบบ</w:t>
      </w:r>
      <w:r w:rsidRPr="00B16EE2">
        <w:rPr>
          <w:rFonts w:ascii="TH SarabunPSK" w:eastAsia="Calibri" w:hAnsi="TH SarabunPSK" w:cs="TH SarabunPSK" w:hint="cs"/>
          <w:cs/>
          <w:lang w:eastAsia="en-US"/>
        </w:rPr>
        <w:t xml:space="preserve">           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 </w:t>
      </w:r>
      <w:r w:rsidRPr="00B16EE2">
        <w:rPr>
          <w:rFonts w:ascii="TH SarabunPSK" w:eastAsia="Calibri" w:hAnsi="TH SarabunPSK" w:cs="TH SarabunPSK"/>
          <w:lang w:eastAsia="en-US"/>
        </w:rPr>
        <w:t>e</w:t>
      </w:r>
      <w:r w:rsidRPr="00B16EE2">
        <w:rPr>
          <w:rFonts w:ascii="TH SarabunPSK" w:eastAsia="Calibri" w:hAnsi="TH SarabunPSK" w:cs="TH SarabunPSK"/>
          <w:cs/>
          <w:lang w:eastAsia="en-US"/>
        </w:rPr>
        <w:t>-</w:t>
      </w:r>
      <w:r w:rsidRPr="00B16EE2">
        <w:rPr>
          <w:rFonts w:ascii="TH SarabunPSK" w:eastAsia="Calibri" w:hAnsi="TH SarabunPSK" w:cs="TH SarabunPSK"/>
          <w:lang w:eastAsia="en-US"/>
        </w:rPr>
        <w:t xml:space="preserve">Donation 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ของหน่วยรับบริจาคอิเล็กทรอนิกส์ เนื่องจากการยอมรับเทคโนโลยีเป็นปัจจัยสำคัญในการใช้งานและอยู่ร่วมกับเทคโนโลยีจากการที่ได้ใช้เทคโนโลยีทำให้เกิดประสบการณ์ความรู้ทักษะและความต้องการใช้งานเทคโนโลยี </w:t>
      </w:r>
      <w:r w:rsidRPr="00B16EE2">
        <w:rPr>
          <w:rFonts w:ascii="TH SarabunPSK" w:eastAsia="Calibri" w:hAnsi="TH SarabunPSK" w:cs="TH SarabunPSK"/>
          <w:color w:val="000000"/>
          <w:cs/>
          <w:lang w:eastAsia="en-US"/>
        </w:rPr>
        <w:t>ซึ่งทำให้บุคคลเกิดความเปลี่ยนแปลงด้านต่าง ๆ ที่เกี่ยวกับเทคโนโลยีใน  เช่น พฤติกรรม, ทัศนคติที่มีต่อเทคโนโลยีและการใช้งานเทคโนโลยีที่ง่ายขึ้น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 </w:t>
      </w:r>
      <w:r w:rsidRPr="00B16EE2">
        <w:rPr>
          <w:rFonts w:ascii="TH SarabunPSK" w:eastAsia="Calibri" w:hAnsi="TH SarabunPSK" w:cs="TH SarabunPSK"/>
          <w:color w:val="000000"/>
          <w:cs/>
          <w:lang w:eastAsia="en-US"/>
        </w:rPr>
        <w:t>ซึ่งสอดคล้องกับงานวิจัยของ สุทิพย์ ประทุม</w:t>
      </w:r>
      <w:r w:rsidRPr="00B16EE2">
        <w:rPr>
          <w:rFonts w:ascii="TH SarabunPSK" w:eastAsia="Calibri" w:hAnsi="TH SarabunPSK" w:cs="TH SarabunPSK"/>
          <w:color w:val="000000"/>
          <w:lang w:eastAsia="en-US"/>
        </w:rPr>
        <w:t xml:space="preserve">, </w:t>
      </w:r>
      <w:r w:rsidRPr="00B16EE2">
        <w:rPr>
          <w:rFonts w:ascii="TH SarabunPSK" w:eastAsia="Calibri" w:hAnsi="TH SarabunPSK" w:cs="TH SarabunPSK"/>
          <w:color w:val="000000"/>
          <w:cs/>
          <w:lang w:eastAsia="en-US"/>
        </w:rPr>
        <w:t>สรัญณี อุเส็นยาง (</w:t>
      </w:r>
      <w:r w:rsidRPr="00B16EE2">
        <w:rPr>
          <w:rFonts w:ascii="TH SarabunPSK" w:eastAsia="Calibri" w:hAnsi="TH SarabunPSK" w:cs="TH SarabunPSK"/>
          <w:color w:val="000000"/>
          <w:lang w:eastAsia="en-US"/>
        </w:rPr>
        <w:t>2565</w:t>
      </w:r>
      <w:r w:rsidRPr="00B16EE2">
        <w:rPr>
          <w:rFonts w:ascii="TH SarabunPSK" w:eastAsia="Calibri" w:hAnsi="TH SarabunPSK" w:cs="TH SarabunPSK"/>
          <w:color w:val="000000"/>
          <w:cs/>
          <w:lang w:eastAsia="en-US"/>
        </w:rPr>
        <w:t>) ที่ศึกษาเรื่องการยอมรับเทคโนโลยีสารสนเทศในยุควิถีชีวิตใหม่ ที่ว่า การนำเทคโนโลยีสารสนเทศเข้ามาใช้ในการทำงาน การยอมรับและการใช้เทคโนโลยีสารสนเทศจึงเป็น เรื่องที่สำคัญ ทำให้การใช้เทคโนโลยีส่งผลให้เกิดการยอมรับเทคโนโลยีด้านการปรับตัวโดยปรับเปลี่ยนวิถี การทำงาน และกระบวนการทำงานรูปแบบใหม่ที่ต้องนำเทคโนโลยีมาใช้ในการปฏิบัติงานส่งผลให้การทำงาน มีประสิทธิภาพมากขึ้น การที่ผู้ใช้งานมีมุมมอง ทัศนคติ การรับรู้ประโยชน์ในการใช้งานเทคโนโลยี และวิถีชีวิตของคนไทยเปลี่ยนไป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 และยังสอดคล้องกับ</w:t>
      </w:r>
      <w:r w:rsidR="00670901" w:rsidRPr="00B16EE2">
        <w:rPr>
          <w:rFonts w:ascii="TH SarabunPSK" w:eastAsia="Calibri" w:hAnsi="TH SarabunPSK" w:cs="TH SarabunPSK"/>
          <w:cs/>
          <w:lang w:eastAsia="en-US"/>
        </w:rPr>
        <w:t>งานวิจัยของ</w:t>
      </w:r>
      <w:r w:rsidRPr="00B16EE2">
        <w:rPr>
          <w:rFonts w:ascii="TH SarabunPSK" w:eastAsia="Calibri" w:hAnsi="TH SarabunPSK" w:cs="TH SarabunPSK"/>
          <w:cs/>
          <w:lang w:eastAsia="en-US"/>
        </w:rPr>
        <w:t>จิรวัชร์ สุธมฺโม (</w:t>
      </w:r>
      <w:r w:rsidRPr="00B16EE2">
        <w:rPr>
          <w:rFonts w:ascii="TH SarabunPSK" w:eastAsia="Calibri" w:hAnsi="TH SarabunPSK" w:cs="TH SarabunPSK"/>
          <w:lang w:eastAsia="en-US"/>
        </w:rPr>
        <w:t>2564</w:t>
      </w:r>
      <w:r w:rsidRPr="00B16EE2">
        <w:rPr>
          <w:rFonts w:ascii="TH SarabunPSK" w:eastAsia="Calibri" w:hAnsi="TH SarabunPSK" w:cs="TH SarabunPSK"/>
          <w:cs/>
          <w:lang w:eastAsia="en-US"/>
        </w:rPr>
        <w:t>) ที่ศึกษาเรื่องการบริหารจัดการระบบริจาคอิเล</w:t>
      </w:r>
      <w:r w:rsidR="00D507BA" w:rsidRPr="00B16EE2">
        <w:rPr>
          <w:rFonts w:ascii="TH SarabunPSK" w:eastAsia="Calibri" w:hAnsi="TH SarabunPSK" w:cs="TH SarabunPSK" w:hint="cs"/>
          <w:cs/>
          <w:lang w:eastAsia="en-US"/>
        </w:rPr>
        <w:t>็ก</w:t>
      </w:r>
      <w:r w:rsidRPr="00B16EE2">
        <w:rPr>
          <w:rFonts w:ascii="TH SarabunPSK" w:eastAsia="Calibri" w:hAnsi="TH SarabunPSK" w:cs="TH SarabunPSK"/>
          <w:cs/>
          <w:lang w:eastAsia="en-US"/>
        </w:rPr>
        <w:t>ทรอนิกส์ของวัด ในอำเภอเมือง จังหวัดนนทบุรี ที่ว่า วัดสามารถนำการบริหารจัดการระบบบริจาคอิเ</w:t>
      </w:r>
      <w:r w:rsidR="00352300" w:rsidRPr="00B16EE2">
        <w:rPr>
          <w:rFonts w:ascii="TH SarabunPSK" w:eastAsia="Calibri" w:hAnsi="TH SarabunPSK" w:cs="TH SarabunPSK" w:hint="cs"/>
          <w:cs/>
          <w:lang w:eastAsia="en-US"/>
        </w:rPr>
        <w:t>ล็</w:t>
      </w:r>
      <w:r w:rsidR="00631595" w:rsidRPr="00B16EE2">
        <w:rPr>
          <w:rFonts w:ascii="TH SarabunPSK" w:eastAsia="Calibri" w:hAnsi="TH SarabunPSK" w:cs="TH SarabunPSK" w:hint="cs"/>
          <w:cs/>
          <w:lang w:eastAsia="en-US"/>
        </w:rPr>
        <w:t>ก</w:t>
      </w:r>
      <w:r w:rsidRPr="00B16EE2">
        <w:rPr>
          <w:rFonts w:ascii="TH SarabunPSK" w:eastAsia="Calibri" w:hAnsi="TH SarabunPSK" w:cs="TH SarabunPSK"/>
          <w:cs/>
          <w:lang w:eastAsia="en-US"/>
        </w:rPr>
        <w:t>ทรอนิกส์ของวัดภาพรวมอยู่ใน ระดับมาก ซึ่งเป็นการยอมรับเทคโนโลยีเข้ามาช่วยในการประมวลผลและสามารถไปใช้ประโยชน์ต่อไปในอนาคต</w:t>
      </w:r>
    </w:p>
    <w:p w14:paraId="69E37DAC" w14:textId="601FE8A9" w:rsidR="00875EBB" w:rsidRPr="00B16EE2" w:rsidRDefault="00875EBB" w:rsidP="00875EBB">
      <w:pPr>
        <w:numPr>
          <w:ilvl w:val="0"/>
          <w:numId w:val="17"/>
        </w:numPr>
        <w:tabs>
          <w:tab w:val="left" w:pos="1276"/>
        </w:tabs>
        <w:ind w:left="0" w:firstLine="1021"/>
        <w:jc w:val="thaiDistribute"/>
        <w:rPr>
          <w:rFonts w:ascii="TH SarabunPSK" w:eastAsia="Calibri" w:hAnsi="TH SarabunPSK" w:cs="TH SarabunPSK"/>
          <w:lang w:eastAsia="en-US"/>
        </w:rPr>
      </w:pPr>
      <w:r w:rsidRPr="00B16EE2">
        <w:rPr>
          <w:rFonts w:ascii="TH SarabunPSK" w:eastAsia="Calibri" w:hAnsi="TH SarabunPSK" w:cs="TH SarabunPSK"/>
          <w:cs/>
          <w:lang w:eastAsia="en-US"/>
        </w:rPr>
        <w:t xml:space="preserve">ผลการวิเคราะห์สมมติฐานการวิจัยด้วยสมการถดถอยพหุคูณ จากผลการศึกษาพบว่า </w:t>
      </w:r>
      <w:r w:rsidRPr="00B16EE2">
        <w:rPr>
          <w:rFonts w:ascii="TH SarabunPSK" w:eastAsia="Arial Unicode MS" w:hAnsi="TH SarabunPSK" w:cs="TH SarabunPSK"/>
          <w:cs/>
          <w:lang w:eastAsia="en-US"/>
        </w:rPr>
        <w:t>คุณภาพการบริการอิเล็กทรอนิกส์ (</w:t>
      </w:r>
      <w:r w:rsidRPr="00B16EE2">
        <w:rPr>
          <w:rFonts w:ascii="TH SarabunPSK" w:eastAsia="Arial Unicode MS" w:hAnsi="TH SarabunPSK" w:cs="TH SarabunPSK"/>
          <w:lang w:eastAsia="en-US"/>
        </w:rPr>
        <w:t>E</w:t>
      </w:r>
      <w:r w:rsidRPr="00B16EE2">
        <w:rPr>
          <w:rFonts w:ascii="TH SarabunPSK" w:eastAsia="Arial Unicode MS" w:hAnsi="TH SarabunPSK" w:cs="TH SarabunPSK"/>
          <w:cs/>
          <w:lang w:eastAsia="en-US"/>
        </w:rPr>
        <w:t>-</w:t>
      </w:r>
      <w:r w:rsidRPr="00B16EE2">
        <w:rPr>
          <w:rFonts w:ascii="TH SarabunPSK" w:eastAsia="Arial Unicode MS" w:hAnsi="TH SarabunPSK" w:cs="TH SarabunPSK"/>
          <w:lang w:eastAsia="en-US"/>
        </w:rPr>
        <w:t>service</w:t>
      </w:r>
      <w:r w:rsidRPr="00B16EE2">
        <w:rPr>
          <w:rFonts w:ascii="TH SarabunPSK" w:eastAsia="Arial Unicode MS" w:hAnsi="TH SarabunPSK" w:cs="TH SarabunPSK"/>
          <w:cs/>
          <w:lang w:eastAsia="en-US"/>
        </w:rPr>
        <w:t xml:space="preserve">)  ด้านความเป็นส่วนตัว และด้านการตอบสนองความต้องการส่งผลในเชิงบวกต่อประสิทธิผลของระบบ </w:t>
      </w:r>
      <w:r w:rsidRPr="00B16EE2">
        <w:rPr>
          <w:rFonts w:ascii="TH SarabunPSK" w:eastAsia="Arial Unicode MS" w:hAnsi="TH SarabunPSK" w:cs="TH SarabunPSK"/>
          <w:lang w:eastAsia="en-US"/>
        </w:rPr>
        <w:t>e</w:t>
      </w:r>
      <w:r w:rsidRPr="00B16EE2">
        <w:rPr>
          <w:rFonts w:ascii="TH SarabunPSK" w:eastAsia="Arial Unicode MS" w:hAnsi="TH SarabunPSK" w:cs="TH SarabunPSK"/>
          <w:cs/>
          <w:lang w:eastAsia="en-US"/>
        </w:rPr>
        <w:t>-</w:t>
      </w:r>
      <w:r w:rsidRPr="00B16EE2">
        <w:rPr>
          <w:rFonts w:ascii="TH SarabunPSK" w:eastAsia="Arial Unicode MS" w:hAnsi="TH SarabunPSK" w:cs="TH SarabunPSK"/>
          <w:lang w:eastAsia="en-US"/>
        </w:rPr>
        <w:t xml:space="preserve">Donation </w:t>
      </w:r>
      <w:r w:rsidRPr="00B16EE2">
        <w:rPr>
          <w:rFonts w:ascii="TH SarabunPSK" w:eastAsia="Arial Unicode MS" w:hAnsi="TH SarabunPSK" w:cs="TH SarabunPSK"/>
          <w:cs/>
          <w:lang w:eastAsia="en-US"/>
        </w:rPr>
        <w:t>ของหน่วยรับบริจาคอิเล็กทรอนิกส์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 </w:t>
      </w:r>
      <w:r w:rsidRPr="00B16EE2">
        <w:rPr>
          <w:rFonts w:ascii="TH SarabunPSK" w:eastAsia="Calibri" w:hAnsi="TH SarabunPSK" w:cs="TH SarabunPSK"/>
          <w:color w:val="000000"/>
          <w:cs/>
          <w:lang w:eastAsia="en-US"/>
        </w:rPr>
        <w:t>เนื่องจาก</w:t>
      </w:r>
      <w:r w:rsidRPr="00B16EE2">
        <w:rPr>
          <w:rFonts w:ascii="TH SarabunPSK" w:eastAsia="Calibri" w:hAnsi="TH SarabunPSK" w:cs="TH SarabunPSK"/>
          <w:cs/>
          <w:lang w:eastAsia="en-US"/>
        </w:rPr>
        <w:t>ความเป็นส่วนตัวของข้อมูลในยุคดิจิทัล</w:t>
      </w:r>
      <w:r w:rsidRPr="00B16EE2">
        <w:rPr>
          <w:rFonts w:ascii="TH SarabunPSK" w:eastAsia="Calibri" w:hAnsi="TH SarabunPSK" w:cs="TH SarabunPSK"/>
          <w:color w:val="FF0000"/>
          <w:cs/>
          <w:lang w:eastAsia="en-US"/>
        </w:rPr>
        <w:t xml:space="preserve"> </w:t>
      </w:r>
      <w:r w:rsidRPr="00B16EE2">
        <w:rPr>
          <w:rFonts w:ascii="TH SarabunPSK" w:eastAsia="Calibri" w:hAnsi="TH SarabunPSK" w:cs="TH SarabunPSK"/>
          <w:cs/>
          <w:lang w:eastAsia="en-US"/>
        </w:rPr>
        <w:t>หน่วยงานและบริษัทต่าง ๆ จึงควรปรับตัว และพัฒนาให้องค์กรตนเองมีมาตรฐานความมั่นคงปลอดภัย ทางด้านเทคโนโลยีเพื่อทำให้สามารถรักษาความเป็นส่วนตัว ของข้อมูลที่จัดเก็บไว้ เพื่อให้ได้รับความเชื่อถือต่อการดำเนินกิจการ ขององค์กรจากทั้งในประเทศและใน</w:t>
      </w:r>
      <w:r w:rsidRPr="00B16EE2">
        <w:rPr>
          <w:rFonts w:ascii="TH SarabunPSK" w:eastAsia="Calibri" w:hAnsi="TH SarabunPSK" w:cs="TH SarabunPSK"/>
          <w:cs/>
          <w:lang w:eastAsia="en-US"/>
        </w:rPr>
        <w:lastRenderedPageBreak/>
        <w:t xml:space="preserve">ระดับสหภาพยุโรป สำหรับบุคคลทั่วไปที่มีการใช้อินเทอร์เน็ตหรือกิจกรรมบนออนไลน์ควรที่จะศึกษาพระราชบัญญัติฉบับนี้เพื่อประโยชน์ ต่อการตรวจสอบและการสิทธิจัดการข้อมูลส่วนบุคคลของ ตนเอง และผู้ใช้งานต้องมีความตะหนักต่อการปกป้องข้อมูล ส่วนตัวของตนเองด้วยเพื่อไม่ใช้ถูกขโมยหรือล่อลวงขโมย เอาข้อมูลส่วนตัวของตนไปใช้งานได้ทั้งจากเว็บไซต์ </w:t>
      </w:r>
      <w:r w:rsidRPr="00B16EE2">
        <w:rPr>
          <w:rFonts w:ascii="TH SarabunPSK" w:eastAsia="Calibri" w:hAnsi="TH SarabunPSK" w:cs="TH SarabunPSK"/>
          <w:color w:val="000000"/>
          <w:cs/>
          <w:lang w:eastAsia="en-US"/>
        </w:rPr>
        <w:t>(นิกร โภคอุดม, 2565)</w:t>
      </w:r>
      <w:r w:rsidRPr="00B16EE2">
        <w:rPr>
          <w:rFonts w:ascii="TH SarabunPSK" w:eastAsia="Calibri" w:hAnsi="TH SarabunPSK" w:cs="TH SarabunPSK"/>
          <w:color w:val="FF0000"/>
          <w:cs/>
          <w:lang w:eastAsia="en-US"/>
        </w:rPr>
        <w:t xml:space="preserve"> </w:t>
      </w:r>
      <w:r w:rsidRPr="00B16EE2">
        <w:rPr>
          <w:rFonts w:ascii="TH SarabunPSK" w:eastAsia="Calibri" w:hAnsi="TH SarabunPSK" w:cs="TH SarabunPSK"/>
          <w:cs/>
          <w:lang w:eastAsia="en-US"/>
        </w:rPr>
        <w:t>สอดคล้องกับงานวิจัยของ</w:t>
      </w:r>
      <w:r w:rsidRPr="00B16EE2">
        <w:rPr>
          <w:rFonts w:ascii="TH SarabunPSK" w:eastAsia="Calibri" w:hAnsi="TH SarabunPSK" w:cs="TH SarabunPSK"/>
          <w:color w:val="000000"/>
          <w:cs/>
          <w:lang w:eastAsia="en-US"/>
        </w:rPr>
        <w:t>สจกต สุขสวัสดิ์ (2554)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 ที่ว่า </w:t>
      </w:r>
      <w:r w:rsidRPr="00B16EE2">
        <w:rPr>
          <w:rFonts w:ascii="TH SarabunPSK" w:eastAsia="Calibri" w:hAnsi="TH SarabunPSK" w:cs="TH SarabunPSK"/>
          <w:color w:val="000000"/>
          <w:cs/>
          <w:lang w:eastAsia="en-US"/>
        </w:rPr>
        <w:t>การประเมินคุณภาพการให้บริการระบบยื่นแบบ แสดงรายการและชำระภาษีเงินได้บุคคลธรรมดาผ่านอินเทอร์เน็ต (</w:t>
      </w:r>
      <w:r w:rsidRPr="00B16EE2">
        <w:rPr>
          <w:rFonts w:ascii="TH SarabunPSK" w:eastAsia="Calibri" w:hAnsi="TH SarabunPSK" w:cs="TH SarabunPSK"/>
          <w:color w:val="000000"/>
          <w:lang w:eastAsia="en-US"/>
        </w:rPr>
        <w:t xml:space="preserve">e </w:t>
      </w:r>
      <w:r w:rsidRPr="00B16EE2">
        <w:rPr>
          <w:rFonts w:ascii="TH SarabunPSK" w:eastAsia="Calibri" w:hAnsi="TH SarabunPSK" w:cs="TH SarabunPSK"/>
          <w:color w:val="000000"/>
          <w:cs/>
          <w:lang w:eastAsia="en-US"/>
        </w:rPr>
        <w:t xml:space="preserve">- </w:t>
      </w:r>
      <w:r w:rsidRPr="00B16EE2">
        <w:rPr>
          <w:rFonts w:ascii="TH SarabunPSK" w:eastAsia="Calibri" w:hAnsi="TH SarabunPSK" w:cs="TH SarabunPSK"/>
          <w:color w:val="000000"/>
          <w:lang w:eastAsia="en-US"/>
        </w:rPr>
        <w:t>Revenue</w:t>
      </w:r>
      <w:r w:rsidRPr="00B16EE2">
        <w:rPr>
          <w:rFonts w:ascii="TH SarabunPSK" w:eastAsia="Calibri" w:hAnsi="TH SarabunPSK" w:cs="TH SarabunPSK"/>
          <w:color w:val="000000"/>
          <w:cs/>
          <w:lang w:eastAsia="en-US"/>
        </w:rPr>
        <w:t>) ของกรมสรรพากร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 </w:t>
      </w:r>
      <w:r w:rsidRPr="00B16EE2">
        <w:rPr>
          <w:rFonts w:ascii="TH SarabunPSK" w:eastAsia="Calibri" w:hAnsi="TH SarabunPSK" w:cs="TH SarabunPSK"/>
          <w:color w:val="000000"/>
          <w:cs/>
          <w:lang w:eastAsia="en-US"/>
        </w:rPr>
        <w:t>มิติที่ส่งผลต่อการให้บริการที่กรมสรรพากรควรจัดลำดับความสำคัญเพื่อปรับปรุงคุณภาพการให้บริการ มิติแรก ได้แก่ มิติด้านช่องทางการติดต่อ รองลงมาคือ มิติด้านความมีประสิทธิภาพ มิติด้านการตอบสนอง มิติด้านการบรรลุเป้าหมาย มิติด้านความสามารถของระบบและมิติด้านความเป็นส่วนตัว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 และยังสอดคล้องกับ</w:t>
      </w:r>
      <w:r w:rsidRPr="00B16EE2">
        <w:rPr>
          <w:rFonts w:ascii="TH SarabunPSK" w:eastAsia="Calibri" w:hAnsi="TH SarabunPSK" w:cs="TH SarabunPSK"/>
          <w:color w:val="000000"/>
          <w:cs/>
          <w:lang w:eastAsia="en-US"/>
        </w:rPr>
        <w:t>อุศณี กอจิตตวนิจ (</w:t>
      </w:r>
      <w:r w:rsidRPr="00B16EE2">
        <w:rPr>
          <w:rFonts w:ascii="TH SarabunPSK" w:eastAsia="Calibri" w:hAnsi="TH SarabunPSK" w:cs="TH SarabunPSK"/>
          <w:color w:val="000000"/>
          <w:lang w:eastAsia="en-US"/>
        </w:rPr>
        <w:t>2553</w:t>
      </w:r>
      <w:r w:rsidRPr="00B16EE2">
        <w:rPr>
          <w:rFonts w:ascii="TH SarabunPSK" w:eastAsia="Calibri" w:hAnsi="TH SarabunPSK" w:cs="TH SarabunPSK"/>
          <w:color w:val="000000"/>
          <w:cs/>
          <w:lang w:eastAsia="en-US"/>
        </w:rPr>
        <w:t>) ศึกษาเรื่อง ความพึงพอใจของผู้เสียภาษีต่อการยื่นแบบและชาระภาษีเงินได้บุคคลธรรมดาผ่านอินเทอร์เน็ตในเขตกรุงเทพมหานคร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 ที่ว่า </w:t>
      </w:r>
      <w:r w:rsidRPr="00B16EE2">
        <w:rPr>
          <w:rFonts w:ascii="TH SarabunPSK" w:eastAsia="Calibri" w:hAnsi="TH SarabunPSK" w:cs="TH SarabunPSK"/>
          <w:color w:val="000000"/>
          <w:cs/>
          <w:lang w:eastAsia="en-US"/>
        </w:rPr>
        <w:t>คุณภาพของระบบการชาระ</w:t>
      </w:r>
      <w:r w:rsidRPr="00B16EE2"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           </w:t>
      </w:r>
      <w:r w:rsidRPr="00B16EE2">
        <w:rPr>
          <w:rFonts w:ascii="TH SarabunPSK" w:eastAsia="Calibri" w:hAnsi="TH SarabunPSK" w:cs="TH SarabunPSK"/>
          <w:color w:val="000000"/>
          <w:cs/>
          <w:lang w:eastAsia="en-US"/>
        </w:rPr>
        <w:t>และขอคืนภาษีผ่านอินเทอร์เน็ต คุณภาพของระบบการสมัครและการยื่นแบบแสดงรายการ ผ่านอินเทอร์เน็ต ความปลอดภัยและระบบตอบปัญหา คุณภาพของเว็บไซต์และการให้คำแนะนำ และความรู้ของผู้เสียภาษีในการยื่นแบบฯผ่านอินเทอร์เน็ต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 ส่งผลต่อความพึงพอใจของผู้ใช้บริการ</w:t>
      </w:r>
    </w:p>
    <w:p w14:paraId="432D8B90" w14:textId="77777777" w:rsidR="00AC1C94" w:rsidRPr="00B16EE2" w:rsidRDefault="00AC1C94" w:rsidP="00AC1C94">
      <w:pPr>
        <w:tabs>
          <w:tab w:val="left" w:pos="1276"/>
        </w:tabs>
        <w:ind w:left="1021"/>
        <w:jc w:val="thaiDistribute"/>
        <w:rPr>
          <w:rFonts w:ascii="TH SarabunPSK" w:eastAsia="Calibri" w:hAnsi="TH SarabunPSK" w:cs="TH SarabunPSK"/>
          <w:cs/>
          <w:lang w:eastAsia="en-US"/>
        </w:rPr>
      </w:pPr>
    </w:p>
    <w:p w14:paraId="062482A3" w14:textId="77777777" w:rsidR="00631595" w:rsidRPr="00B16EE2" w:rsidRDefault="00631595" w:rsidP="00631595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</w:rPr>
      </w:pPr>
      <w:r w:rsidRPr="00B16EE2">
        <w:rPr>
          <w:rFonts w:ascii="TH SarabunPSK" w:hAnsi="TH SarabunPSK" w:cs="TH SarabunPSK"/>
          <w:b/>
          <w:bCs/>
          <w:cs/>
        </w:rPr>
        <w:t>ข้อเสนอแนะ</w:t>
      </w:r>
    </w:p>
    <w:p w14:paraId="7DDB7C23" w14:textId="1C9C7872" w:rsidR="00631595" w:rsidRPr="00B16EE2" w:rsidRDefault="00631595" w:rsidP="00631595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  <w:cs/>
        </w:rPr>
        <w:tab/>
        <w:t xml:space="preserve">การศึกษาปัจจัยที่ส่งผลต่อประสิทธิผลของระบบ </w:t>
      </w:r>
      <w:r w:rsidRPr="00B16EE2">
        <w:rPr>
          <w:rFonts w:ascii="TH SarabunPSK" w:hAnsi="TH SarabunPSK" w:cs="TH SarabunPSK"/>
        </w:rPr>
        <w:t>e</w:t>
      </w:r>
      <w:r w:rsidRPr="00B16EE2">
        <w:rPr>
          <w:rFonts w:ascii="TH SarabunPSK" w:hAnsi="TH SarabunPSK" w:cs="TH SarabunPSK"/>
          <w:cs/>
        </w:rPr>
        <w:t>-</w:t>
      </w:r>
      <w:r w:rsidRPr="00B16EE2">
        <w:rPr>
          <w:rFonts w:ascii="TH SarabunPSK" w:hAnsi="TH SarabunPSK" w:cs="TH SarabunPSK"/>
        </w:rPr>
        <w:t xml:space="preserve">Donation </w:t>
      </w:r>
      <w:r w:rsidRPr="00B16EE2">
        <w:rPr>
          <w:rFonts w:ascii="TH SarabunPSK" w:hAnsi="TH SarabunPSK" w:cs="TH SarabunPSK"/>
          <w:cs/>
        </w:rPr>
        <w:t xml:space="preserve">ของหน่วยรับบริจาคอิเล็กทรอนิกส์ ในเขตจังหวัดนครราชสีมา จังหวัดขอนแก่น และจังหวัดอุบลราชธานี                             </w:t>
      </w:r>
    </w:p>
    <w:p w14:paraId="41B4634F" w14:textId="05AB6DB5" w:rsidR="00631595" w:rsidRPr="00B16EE2" w:rsidRDefault="00631595" w:rsidP="00631595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  <w:cs/>
        </w:rPr>
        <w:t>ข้อเสนอแนะ ดังนี้</w:t>
      </w:r>
    </w:p>
    <w:p w14:paraId="40529B1A" w14:textId="5DDE1560" w:rsidR="00631595" w:rsidRPr="00B16EE2" w:rsidRDefault="00631595" w:rsidP="00631595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</w:rPr>
        <w:tab/>
      </w:r>
      <w:r w:rsidRPr="00B16EE2">
        <w:rPr>
          <w:rFonts w:ascii="TH SarabunPSK" w:hAnsi="TH SarabunPSK" w:cs="TH SarabunPSK" w:hint="cs"/>
          <w:cs/>
        </w:rPr>
        <w:t xml:space="preserve">1. </w:t>
      </w:r>
      <w:r w:rsidRPr="00B16EE2">
        <w:rPr>
          <w:rFonts w:ascii="TH SarabunPSK" w:hAnsi="TH SarabunPSK" w:cs="TH SarabunPSK"/>
          <w:cs/>
        </w:rPr>
        <w:t>ข้อเสนอแนะที่ได้จากงานวิจัย</w:t>
      </w:r>
    </w:p>
    <w:p w14:paraId="3C150046" w14:textId="53A65DB6" w:rsidR="00631595" w:rsidRPr="00B16EE2" w:rsidRDefault="00631595" w:rsidP="00631595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</w:rPr>
        <w:tab/>
      </w:r>
      <w:r w:rsidRPr="00B16EE2">
        <w:rPr>
          <w:rFonts w:ascii="TH SarabunPSK" w:hAnsi="TH SarabunPSK" w:cs="TH SarabunPSK"/>
        </w:rPr>
        <w:tab/>
        <w:t>1</w:t>
      </w:r>
      <w:r w:rsidRPr="00B16EE2">
        <w:rPr>
          <w:rFonts w:ascii="TH SarabunPSK" w:hAnsi="TH SarabunPSK" w:cs="TH SarabunPSK"/>
          <w:cs/>
        </w:rPr>
        <w:t xml:space="preserve">)  ผลการวิจัย พบว่า การยอมรับเทคโนโลยี มีความคิดเห็นในระดับมากที่สุด เนื่องจากในยุคปัจจุบันเป็นยุคดิจิทัล หน่วยรับบริจาคและผู้บริจาคต้องมีการเปลี่ยนแปลงและปรับเพื่อให้เข้าถึงเทคโนโลยีเพิ่มมากขึ้น ดังนั้น ผู้บริหารหน่วยรับบริจาค หรือเจ้าอาวาส ควรส่งเสริมให้บุคลากรเข้าถึงและเข้าใจระบบการใช้งาน </w:t>
      </w:r>
      <w:r w:rsidRPr="00B16EE2">
        <w:rPr>
          <w:rFonts w:ascii="TH SarabunPSK" w:hAnsi="TH SarabunPSK" w:cs="TH SarabunPSK"/>
        </w:rPr>
        <w:t>e</w:t>
      </w:r>
      <w:r w:rsidRPr="00B16EE2">
        <w:rPr>
          <w:rFonts w:ascii="TH SarabunPSK" w:hAnsi="TH SarabunPSK" w:cs="TH SarabunPSK"/>
          <w:cs/>
        </w:rPr>
        <w:t>-</w:t>
      </w:r>
      <w:r w:rsidRPr="00B16EE2">
        <w:rPr>
          <w:rFonts w:ascii="TH SarabunPSK" w:hAnsi="TH SarabunPSK" w:cs="TH SarabunPSK"/>
        </w:rPr>
        <w:t xml:space="preserve">Donation </w:t>
      </w:r>
      <w:r w:rsidRPr="00B16EE2">
        <w:rPr>
          <w:rFonts w:ascii="TH SarabunPSK" w:hAnsi="TH SarabunPSK" w:cs="TH SarabunPSK"/>
          <w:cs/>
        </w:rPr>
        <w:t>รวมถึงการจัดอบรมการจัดกิจกรรมอบรมเชิงปฏิบัติการสร้างความเข้าใจเพิ่มขึ้น</w:t>
      </w:r>
    </w:p>
    <w:p w14:paraId="0CB85061" w14:textId="640EED30" w:rsidR="00631595" w:rsidRPr="00B16EE2" w:rsidRDefault="00631595" w:rsidP="00631595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</w:rPr>
        <w:tab/>
      </w:r>
      <w:r w:rsidRPr="00B16EE2">
        <w:rPr>
          <w:rFonts w:ascii="TH SarabunPSK" w:hAnsi="TH SarabunPSK" w:cs="TH SarabunPSK"/>
        </w:rPr>
        <w:tab/>
        <w:t>2</w:t>
      </w:r>
      <w:r w:rsidRPr="00B16EE2">
        <w:rPr>
          <w:rFonts w:ascii="TH SarabunPSK" w:hAnsi="TH SarabunPSK" w:cs="TH SarabunPSK"/>
          <w:cs/>
        </w:rPr>
        <w:t>)  ผลการวิจัย พบว่า คุณภาพการบริการอิเล็กทรอนิกส์ (</w:t>
      </w:r>
      <w:r w:rsidRPr="00B16EE2">
        <w:rPr>
          <w:rFonts w:ascii="TH SarabunPSK" w:hAnsi="TH SarabunPSK" w:cs="TH SarabunPSK"/>
        </w:rPr>
        <w:t>E</w:t>
      </w:r>
      <w:r w:rsidRPr="00B16EE2">
        <w:rPr>
          <w:rFonts w:ascii="TH SarabunPSK" w:hAnsi="TH SarabunPSK" w:cs="TH SarabunPSK"/>
          <w:cs/>
        </w:rPr>
        <w:t>-</w:t>
      </w:r>
      <w:r w:rsidRPr="00B16EE2">
        <w:rPr>
          <w:rFonts w:ascii="TH SarabunPSK" w:hAnsi="TH SarabunPSK" w:cs="TH SarabunPSK"/>
        </w:rPr>
        <w:t>service</w:t>
      </w:r>
      <w:r w:rsidR="00B16EE2">
        <w:rPr>
          <w:rFonts w:ascii="TH SarabunPSK" w:hAnsi="TH SarabunPSK" w:cs="TH SarabunPSK"/>
          <w:cs/>
        </w:rPr>
        <w:t xml:space="preserve">) </w:t>
      </w:r>
      <w:r w:rsidRPr="00B16EE2">
        <w:rPr>
          <w:rFonts w:ascii="TH SarabunPSK" w:hAnsi="TH SarabunPSK" w:cs="TH SarabunPSK"/>
          <w:cs/>
        </w:rPr>
        <w:t>ด้านความเป็นส่วนตัวมีความสำคัญในยุคดิจิทัล เนื่องจาก การรั่วไหลของข้อมูลในยุคดิจิทัลมีความรวดเร็วแค่เพียงปลายนิ้ว และอาจเกิดความเสียหายต่อบุคคล จึงมีการคุ้มครองข้อมูลส่วนบุคคลตาม พรบ.คุ้มครองข้อมูลส่วนบุคคล จึงสร้างความมั่นใจให้กับผู้บริจาคได้เพิ่มขึ้น ดังนั้น หน่วยรับบริจาคสามารถประชาสัมพันธ์หรือชี้แจงข้อมูลเพื่อให้ผู้บริจาคเกิดความเชื่อมั่นและมั่นใจในความปลอดภัยของข้อมูล</w:t>
      </w:r>
    </w:p>
    <w:p w14:paraId="15F04FA4" w14:textId="55A43957" w:rsidR="00631595" w:rsidRPr="00B16EE2" w:rsidRDefault="00631595" w:rsidP="00631595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</w:rPr>
        <w:tab/>
      </w:r>
      <w:r w:rsidRPr="00B16EE2">
        <w:rPr>
          <w:rFonts w:ascii="TH SarabunPSK" w:hAnsi="TH SarabunPSK" w:cs="TH SarabunPSK"/>
        </w:rPr>
        <w:tab/>
        <w:t>3</w:t>
      </w:r>
      <w:r w:rsidRPr="00B16EE2">
        <w:rPr>
          <w:rFonts w:ascii="TH SarabunPSK" w:hAnsi="TH SarabunPSK" w:cs="TH SarabunPSK"/>
          <w:cs/>
        </w:rPr>
        <w:t>)  ผลการวิจัย พบว่า คุณภาพการบริการอิเล็กทรอนิกส์ (</w:t>
      </w:r>
      <w:r w:rsidRPr="00B16EE2">
        <w:rPr>
          <w:rFonts w:ascii="TH SarabunPSK" w:hAnsi="TH SarabunPSK" w:cs="TH SarabunPSK"/>
        </w:rPr>
        <w:t>E</w:t>
      </w:r>
      <w:r w:rsidRPr="00B16EE2">
        <w:rPr>
          <w:rFonts w:ascii="TH SarabunPSK" w:hAnsi="TH SarabunPSK" w:cs="TH SarabunPSK"/>
          <w:cs/>
        </w:rPr>
        <w:t>-</w:t>
      </w:r>
      <w:r w:rsidRPr="00B16EE2">
        <w:rPr>
          <w:rFonts w:ascii="TH SarabunPSK" w:hAnsi="TH SarabunPSK" w:cs="TH SarabunPSK"/>
        </w:rPr>
        <w:t>service</w:t>
      </w:r>
      <w:r w:rsidR="00F65F4C" w:rsidRPr="00B16EE2">
        <w:rPr>
          <w:rFonts w:ascii="TH SarabunPSK" w:hAnsi="TH SarabunPSK" w:cs="TH SarabunPSK"/>
          <w:cs/>
        </w:rPr>
        <w:t xml:space="preserve">) </w:t>
      </w:r>
      <w:r w:rsidRPr="00B16EE2">
        <w:rPr>
          <w:rFonts w:ascii="TH SarabunPSK" w:hAnsi="TH SarabunPSK" w:cs="TH SarabunPSK"/>
          <w:cs/>
        </w:rPr>
        <w:t xml:space="preserve">ด้านการตอบสนองความต้องการมีความสำคัญในยุคดิจิทัล เนื่องจากสามารถอำนวยความสะดวกได้เป็นอย่างดี ทั้งในรูปแบบการลดขั้นตอน และการจัดเก็บเอกสาร และเพิ่มความรวดเร็ว ให้กับผู้บริจาคและหน่วยรับบริจาคเพอ่มขึ้น ดังนั้นจึงควรสนับสนุนและส่งเสริม รวมถึงทำการตลาดเพื่อให้ผู้บริจาคเข้าถึงข้อมูลและประโยชน์ของระบบ </w:t>
      </w:r>
      <w:r w:rsidRPr="00B16EE2">
        <w:rPr>
          <w:rFonts w:ascii="TH SarabunPSK" w:hAnsi="TH SarabunPSK" w:cs="TH SarabunPSK"/>
        </w:rPr>
        <w:t>e</w:t>
      </w:r>
      <w:r w:rsidRPr="00B16EE2">
        <w:rPr>
          <w:rFonts w:ascii="TH SarabunPSK" w:hAnsi="TH SarabunPSK" w:cs="TH SarabunPSK"/>
          <w:cs/>
        </w:rPr>
        <w:t>-</w:t>
      </w:r>
      <w:r w:rsidRPr="00B16EE2">
        <w:rPr>
          <w:rFonts w:ascii="TH SarabunPSK" w:hAnsi="TH SarabunPSK" w:cs="TH SarabunPSK"/>
        </w:rPr>
        <w:t xml:space="preserve">Donation </w:t>
      </w:r>
      <w:r w:rsidRPr="00B16EE2">
        <w:rPr>
          <w:rFonts w:ascii="TH SarabunPSK" w:hAnsi="TH SarabunPSK" w:cs="TH SarabunPSK"/>
          <w:cs/>
        </w:rPr>
        <w:t>เพิ่มขึ้น</w:t>
      </w:r>
    </w:p>
    <w:p w14:paraId="3F2BF51C" w14:textId="7D93DDF0" w:rsidR="00631595" w:rsidRPr="00B16EE2" w:rsidRDefault="00631595" w:rsidP="00631595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</w:rPr>
        <w:tab/>
        <w:t>2</w:t>
      </w:r>
      <w:r w:rsidRPr="00B16EE2">
        <w:rPr>
          <w:rFonts w:ascii="TH SarabunPSK" w:hAnsi="TH SarabunPSK" w:cs="TH SarabunPSK"/>
          <w:cs/>
        </w:rPr>
        <w:t>.  ข้อเสนอแนะในการวิจัยครั้งต่อไป</w:t>
      </w:r>
    </w:p>
    <w:p w14:paraId="1467054C" w14:textId="6344B6F1" w:rsidR="00631595" w:rsidRPr="00B16EE2" w:rsidRDefault="00631595" w:rsidP="00631595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</w:rPr>
        <w:tab/>
      </w:r>
      <w:r w:rsidRPr="00B16EE2">
        <w:rPr>
          <w:rFonts w:ascii="TH SarabunPSK" w:hAnsi="TH SarabunPSK" w:cs="TH SarabunPSK"/>
        </w:rPr>
        <w:tab/>
        <w:t>1</w:t>
      </w:r>
      <w:r w:rsidRPr="00B16EE2">
        <w:rPr>
          <w:rFonts w:ascii="TH SarabunPSK" w:hAnsi="TH SarabunPSK" w:cs="TH SarabunPSK"/>
          <w:cs/>
        </w:rPr>
        <w:t>)  ควรศึกษาปัญหาและอุปสรรคของหน่วยรับบริจาคศาสนสถานเพื่อเป็นการเจาะจงกลุ่มเป้าหมายให้แคบลง เนื่องจากบุคลากรภายในวัดเป็นเพียงพระสงฆ์</w:t>
      </w:r>
    </w:p>
    <w:p w14:paraId="4F42EB15" w14:textId="368A075F" w:rsidR="00631595" w:rsidRPr="00B16EE2" w:rsidRDefault="00631595" w:rsidP="00631595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</w:rPr>
        <w:tab/>
      </w:r>
      <w:r w:rsidRPr="00B16EE2">
        <w:rPr>
          <w:rFonts w:ascii="TH SarabunPSK" w:hAnsi="TH SarabunPSK" w:cs="TH SarabunPSK"/>
        </w:rPr>
        <w:tab/>
        <w:t>2</w:t>
      </w:r>
      <w:r w:rsidRPr="00B16EE2">
        <w:rPr>
          <w:rFonts w:ascii="TH SarabunPSK" w:hAnsi="TH SarabunPSK" w:cs="TH SarabunPSK"/>
          <w:cs/>
        </w:rPr>
        <w:t xml:space="preserve">)  ควรศึกษาความคาดหวังและการรับรู้จริงของการใช้งานระบบ  </w:t>
      </w:r>
      <w:r w:rsidRPr="00B16EE2">
        <w:rPr>
          <w:rFonts w:ascii="TH SarabunPSK" w:hAnsi="TH SarabunPSK" w:cs="TH SarabunPSK"/>
        </w:rPr>
        <w:t>e</w:t>
      </w:r>
      <w:r w:rsidRPr="00B16EE2">
        <w:rPr>
          <w:rFonts w:ascii="TH SarabunPSK" w:hAnsi="TH SarabunPSK" w:cs="TH SarabunPSK"/>
          <w:cs/>
        </w:rPr>
        <w:t>-</w:t>
      </w:r>
      <w:r w:rsidRPr="00B16EE2">
        <w:rPr>
          <w:rFonts w:ascii="TH SarabunPSK" w:hAnsi="TH SarabunPSK" w:cs="TH SarabunPSK"/>
        </w:rPr>
        <w:t xml:space="preserve">Donation </w:t>
      </w:r>
      <w:r w:rsidRPr="00B16EE2">
        <w:rPr>
          <w:rFonts w:ascii="TH SarabunPSK" w:hAnsi="TH SarabunPSK" w:cs="TH SarabunPSK"/>
          <w:cs/>
        </w:rPr>
        <w:t>เพื่อให้สามารถนำข้อมูลไปปรับปรุงพัฒนาระบบให้สามารถตอบสนองและสามารถรองรับผู้บริจาคเพิ่มขึ้น</w:t>
      </w:r>
    </w:p>
    <w:p w14:paraId="19BDB07F" w14:textId="1CE874DD" w:rsidR="00B16EE2" w:rsidRDefault="00631595" w:rsidP="00631595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  <w:r w:rsidRPr="00B16EE2">
        <w:rPr>
          <w:rFonts w:ascii="TH SarabunPSK" w:hAnsi="TH SarabunPSK" w:cs="TH SarabunPSK"/>
        </w:rPr>
        <w:tab/>
      </w:r>
      <w:r w:rsidRPr="00B16EE2">
        <w:rPr>
          <w:rFonts w:ascii="TH SarabunPSK" w:hAnsi="TH SarabunPSK" w:cs="TH SarabunPSK"/>
        </w:rPr>
        <w:tab/>
        <w:t>3</w:t>
      </w:r>
      <w:r w:rsidRPr="00B16EE2">
        <w:rPr>
          <w:rFonts w:ascii="TH SarabunPSK" w:hAnsi="TH SarabunPSK" w:cs="TH SarabunPSK"/>
          <w:cs/>
        </w:rPr>
        <w:t xml:space="preserve">)  ควรศึกษาพฤติกรรมการทำบุญของประชาชนที่มุ่งหวังการขอใบเสร็จผ่านระบบ </w:t>
      </w:r>
      <w:r w:rsidR="009762F8" w:rsidRPr="00B16EE2">
        <w:rPr>
          <w:rFonts w:ascii="TH SarabunPSK" w:hAnsi="TH SarabunPSK" w:cs="TH SarabunPSK"/>
        </w:rPr>
        <w:t>e-</w:t>
      </w:r>
      <w:r w:rsidRPr="00B16EE2">
        <w:rPr>
          <w:rFonts w:ascii="TH SarabunPSK" w:hAnsi="TH SarabunPSK" w:cs="TH SarabunPSK"/>
        </w:rPr>
        <w:t>Donation</w:t>
      </w:r>
      <w:r w:rsidRPr="00B16EE2">
        <w:rPr>
          <w:rFonts w:ascii="TH SarabunPSK" w:hAnsi="TH SarabunPSK" w:cs="TH SarabunPSK"/>
          <w:cs/>
        </w:rPr>
        <w:t xml:space="preserve"> เพื่อสามารถจูงใจให้พุทศาสนิกชนทำบุญเพิ่มขึ้นและสามารถอำนวยความสะดวกเพิ่มขึ้น</w:t>
      </w:r>
    </w:p>
    <w:p w14:paraId="1CD7F6E3" w14:textId="24272993" w:rsidR="00935FA8" w:rsidRDefault="00935FA8" w:rsidP="00631595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</w:p>
    <w:p w14:paraId="0D72AE58" w14:textId="03971374" w:rsidR="00935FA8" w:rsidRDefault="00935FA8" w:rsidP="00631595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</w:p>
    <w:p w14:paraId="55D2066E" w14:textId="754D9A20" w:rsidR="00935FA8" w:rsidRDefault="00935FA8" w:rsidP="00631595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</w:p>
    <w:p w14:paraId="3D1EBA9B" w14:textId="5EE9A53F" w:rsidR="00935FA8" w:rsidRDefault="00935FA8" w:rsidP="00631595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</w:p>
    <w:p w14:paraId="44755307" w14:textId="63FF1805" w:rsidR="00935FA8" w:rsidRDefault="00935FA8" w:rsidP="00631595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</w:p>
    <w:p w14:paraId="4C4967E9" w14:textId="77777777" w:rsidR="00935FA8" w:rsidRDefault="00935FA8" w:rsidP="00631595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</w:p>
    <w:p w14:paraId="3273587B" w14:textId="77777777" w:rsidR="00B16EE2" w:rsidRPr="00B16EE2" w:rsidRDefault="00B16EE2" w:rsidP="00631595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</w:rPr>
      </w:pPr>
    </w:p>
    <w:p w14:paraId="09436635" w14:textId="326F838A" w:rsidR="00C95D86" w:rsidRPr="00B16EE2" w:rsidRDefault="00431F63" w:rsidP="00DE30BA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PSK" w:hAnsi="TH SarabunPSK" w:cs="TH SarabunPSK"/>
          <w:b/>
          <w:bCs/>
        </w:rPr>
      </w:pPr>
      <w:r w:rsidRPr="00B16EE2">
        <w:rPr>
          <w:rFonts w:ascii="TH SarabunPSK" w:hAnsi="TH SarabunPSK" w:cs="TH SarabunPSK"/>
          <w:b/>
          <w:bCs/>
          <w:cs/>
        </w:rPr>
        <w:lastRenderedPageBreak/>
        <w:t xml:space="preserve"> </w:t>
      </w:r>
      <w:r w:rsidR="00C95D86" w:rsidRPr="00B16EE2">
        <w:rPr>
          <w:rFonts w:ascii="TH SarabunPSK" w:hAnsi="TH SarabunPSK" w:cs="TH SarabunPSK"/>
          <w:b/>
          <w:bCs/>
          <w:cs/>
        </w:rPr>
        <w:t>เอกสารอ้างอิง</w:t>
      </w:r>
    </w:p>
    <w:p w14:paraId="7B160E2F" w14:textId="461E1538" w:rsidR="004E065E" w:rsidRPr="00B16EE2" w:rsidRDefault="004E065E" w:rsidP="007948BB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709" w:hanging="709"/>
        <w:jc w:val="thaiDistribute"/>
        <w:rPr>
          <w:rFonts w:ascii="TH SarabunPSK" w:hAnsi="TH SarabunPSK" w:cs="TH SarabunPSK"/>
          <w:b/>
          <w:bCs/>
        </w:rPr>
      </w:pPr>
      <w:r w:rsidRPr="00B16EE2">
        <w:rPr>
          <w:rFonts w:ascii="TH SarabunPSK" w:hAnsi="TH SarabunPSK" w:cs="TH SarabunPSK"/>
          <w:cs/>
        </w:rPr>
        <w:t>กองบรรณาธิการ ธรรมนิติการบัญชีและภาษีอากร</w:t>
      </w:r>
      <w:r w:rsidRPr="00B16EE2">
        <w:rPr>
          <w:rFonts w:ascii="TH SarabunPSK" w:hAnsi="TH SarabunPSK" w:cs="TH SarabunPSK"/>
        </w:rPr>
        <w:t>. (2560).</w:t>
      </w:r>
      <w:r w:rsidRPr="00B16EE2">
        <w:rPr>
          <w:rFonts w:ascii="TH SarabunPSK" w:hAnsi="TH SarabunPSK" w:cs="TH SarabunPSK"/>
          <w:b/>
          <w:bCs/>
        </w:rPr>
        <w:t xml:space="preserve"> </w:t>
      </w:r>
      <w:r w:rsidRPr="00B16EE2">
        <w:rPr>
          <w:rFonts w:ascii="TH SarabunPSK" w:hAnsi="TH SarabunPSK" w:cs="TH SarabunPSK"/>
          <w:b/>
          <w:bCs/>
          <w:i/>
          <w:iCs/>
          <w:cs/>
        </w:rPr>
        <w:t xml:space="preserve">ระบบ </w:t>
      </w:r>
      <w:r w:rsidRPr="00B16EE2">
        <w:rPr>
          <w:rFonts w:ascii="TH SarabunPSK" w:hAnsi="TH SarabunPSK" w:cs="TH SarabunPSK"/>
          <w:b/>
          <w:bCs/>
          <w:i/>
          <w:iCs/>
        </w:rPr>
        <w:t xml:space="preserve">E-Donation </w:t>
      </w:r>
      <w:r w:rsidRPr="00B16EE2">
        <w:rPr>
          <w:rFonts w:ascii="TH SarabunPSK" w:hAnsi="TH SarabunPSK" w:cs="TH SarabunPSK"/>
          <w:b/>
          <w:bCs/>
          <w:i/>
          <w:iCs/>
          <w:cs/>
        </w:rPr>
        <w:t xml:space="preserve">เทคโนโลยีเพิ่มความสะดวกในการบริจาคเพื่อผู้ใจบุญ ยุค </w:t>
      </w:r>
      <w:r w:rsidRPr="00B16EE2">
        <w:rPr>
          <w:rFonts w:ascii="TH SarabunPSK" w:hAnsi="TH SarabunPSK" w:cs="TH SarabunPSK"/>
          <w:b/>
          <w:bCs/>
          <w:i/>
          <w:iCs/>
        </w:rPr>
        <w:t>4.0.</w:t>
      </w:r>
      <w:r w:rsidRPr="00B16EE2">
        <w:rPr>
          <w:rFonts w:ascii="TH SarabunPSK" w:hAnsi="TH SarabunPSK" w:cs="TH SarabunPSK"/>
          <w:b/>
          <w:bCs/>
        </w:rPr>
        <w:t xml:space="preserve"> </w:t>
      </w:r>
      <w:r w:rsidRPr="00B16EE2">
        <w:rPr>
          <w:rFonts w:ascii="TH SarabunPSK" w:hAnsi="TH SarabunPSK" w:cs="TH SarabunPSK" w:hint="cs"/>
          <w:cs/>
        </w:rPr>
        <w:t xml:space="preserve">สืบค้นออนไลน์จาก </w:t>
      </w:r>
      <w:r w:rsidRPr="00B16EE2">
        <w:rPr>
          <w:rFonts w:ascii="TH SarabunPSK" w:hAnsi="TH SarabunPSK" w:cs="TH SarabunPSK"/>
        </w:rPr>
        <w:t>: https://www.dharmniti.co.th/e-donation/</w:t>
      </w:r>
    </w:p>
    <w:p w14:paraId="73235A09" w14:textId="405319CA" w:rsidR="00631595" w:rsidRPr="00B16EE2" w:rsidRDefault="00631595" w:rsidP="004E065E">
      <w:pPr>
        <w:ind w:left="709" w:hanging="709"/>
        <w:rPr>
          <w:rFonts w:ascii="TH SarabunPSK" w:eastAsia="Calibri" w:hAnsi="TH SarabunPSK" w:cs="TH SarabunPSK"/>
          <w:lang w:eastAsia="en-US"/>
        </w:rPr>
      </w:pPr>
      <w:r w:rsidRPr="00B16EE2">
        <w:rPr>
          <w:rFonts w:ascii="TH SarabunPSK" w:eastAsia="Calibri" w:hAnsi="TH SarabunPSK" w:cs="TH SarabunPSK"/>
          <w:cs/>
          <w:lang w:eastAsia="en-US"/>
        </w:rPr>
        <w:t>กรณษา แสนละเอียด</w:t>
      </w:r>
      <w:r w:rsidRPr="00B16EE2">
        <w:rPr>
          <w:rFonts w:ascii="TH SarabunPSK" w:eastAsia="Calibri" w:hAnsi="TH SarabunPSK" w:cs="TH SarabunPSK"/>
          <w:lang w:eastAsia="en-US"/>
        </w:rPr>
        <w:t xml:space="preserve">, 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พีรภาว์ ทวีสุข และศรีไพร ศักดิ์รุ่งพงศากุล (2560). </w:t>
      </w:r>
      <w:r w:rsidRPr="00B16EE2">
        <w:rPr>
          <w:rFonts w:ascii="TH SarabunPSK" w:eastAsia="Calibri" w:hAnsi="TH SarabunPSK" w:cs="TH SarabunPSK"/>
          <w:b/>
          <w:bCs/>
          <w:i/>
          <w:iCs/>
          <w:cs/>
          <w:lang w:eastAsia="en-US"/>
        </w:rPr>
        <w:t>การยอมรับเทคโนโลยีที่มีอิทธิพลต่อแนวโน้มความตั้งใจในการใช้บริการซื้อสินค้าผ่านช่องทางออนไลน์ของกลุ่มเบบี้บูมเมอร์ในกรุงเทพมหานคร.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 คณะบริหารธุรกิจ สถาบันการจัดการปัญญาภิวัฒน์. นนทบุรี.</w:t>
      </w:r>
    </w:p>
    <w:p w14:paraId="2E4208B3" w14:textId="27C99F90" w:rsidR="00631595" w:rsidRPr="00B16EE2" w:rsidRDefault="00631595" w:rsidP="00631595">
      <w:pPr>
        <w:spacing w:line="259" w:lineRule="auto"/>
        <w:ind w:left="720" w:hanging="720"/>
        <w:rPr>
          <w:rFonts w:ascii="TH SarabunPSK" w:eastAsia="Calibri" w:hAnsi="TH SarabunPSK" w:cs="TH SarabunPSK"/>
          <w:lang w:eastAsia="en-US"/>
        </w:rPr>
      </w:pPr>
      <w:r w:rsidRPr="00B16EE2">
        <w:rPr>
          <w:rFonts w:ascii="TH SarabunPSK" w:eastAsia="Calibri" w:hAnsi="TH SarabunPSK" w:cs="TH SarabunPSK"/>
          <w:cs/>
          <w:lang w:eastAsia="en-US"/>
        </w:rPr>
        <w:t>กรมสรรพากร</w:t>
      </w:r>
      <w:r w:rsidRPr="00B16EE2">
        <w:rPr>
          <w:rFonts w:ascii="TH SarabunPSK" w:eastAsia="Calibri" w:hAnsi="TH SarabunPSK" w:cs="TH SarabunPSK"/>
          <w:lang w:eastAsia="en-US"/>
        </w:rPr>
        <w:t xml:space="preserve">, </w:t>
      </w:r>
      <w:r w:rsidR="00687547" w:rsidRPr="00B16EE2">
        <w:rPr>
          <w:rFonts w:ascii="TH SarabunPSK" w:eastAsia="Calibri" w:hAnsi="TH SarabunPSK" w:cs="TH SarabunPSK"/>
          <w:cs/>
          <w:lang w:eastAsia="en-US"/>
        </w:rPr>
        <w:t>(256</w:t>
      </w:r>
      <w:r w:rsidR="00687547" w:rsidRPr="00B16EE2">
        <w:rPr>
          <w:rFonts w:ascii="TH SarabunPSK" w:eastAsia="Calibri" w:hAnsi="TH SarabunPSK" w:cs="TH SarabunPSK"/>
          <w:lang w:eastAsia="en-US"/>
        </w:rPr>
        <w:t>5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). </w:t>
      </w:r>
      <w:r w:rsidRPr="00B16EE2">
        <w:rPr>
          <w:rFonts w:ascii="TH SarabunPSK" w:eastAsia="Calibri" w:hAnsi="TH SarabunPSK" w:cs="TH SarabunPSK"/>
          <w:b/>
          <w:bCs/>
          <w:i/>
          <w:iCs/>
          <w:lang w:eastAsia="en-US"/>
        </w:rPr>
        <w:t>Q&amp;A</w:t>
      </w:r>
      <w:r w:rsidRPr="00B16EE2">
        <w:rPr>
          <w:rFonts w:ascii="TH SarabunPSK" w:eastAsia="Calibri" w:hAnsi="TH SarabunPSK" w:cs="TH SarabunPSK"/>
          <w:b/>
          <w:bCs/>
          <w:i/>
          <w:iCs/>
          <w:cs/>
          <w:lang w:eastAsia="en-US"/>
        </w:rPr>
        <w:t>.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 สืบค้น</w:t>
      </w:r>
      <w:r w:rsidR="004E065E" w:rsidRPr="00B16EE2">
        <w:rPr>
          <w:rFonts w:ascii="TH SarabunPSK" w:eastAsia="Calibri" w:hAnsi="TH SarabunPSK" w:cs="TH SarabunPSK" w:hint="cs"/>
          <w:cs/>
          <w:lang w:eastAsia="en-US"/>
        </w:rPr>
        <w:t>ออนไลน์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จาก : </w:t>
      </w:r>
      <w:r w:rsidRPr="00B16EE2">
        <w:rPr>
          <w:rFonts w:ascii="TH SarabunPSK" w:eastAsia="Calibri" w:hAnsi="TH SarabunPSK" w:cs="TH SarabunPSK"/>
          <w:lang w:eastAsia="en-US"/>
        </w:rPr>
        <w:t>https</w:t>
      </w:r>
      <w:r w:rsidRPr="00B16EE2">
        <w:rPr>
          <w:rFonts w:ascii="TH SarabunPSK" w:eastAsia="Calibri" w:hAnsi="TH SarabunPSK" w:cs="TH SarabunPSK"/>
          <w:cs/>
          <w:lang w:eastAsia="en-US"/>
        </w:rPr>
        <w:t>://</w:t>
      </w:r>
      <w:r w:rsidRPr="00B16EE2">
        <w:rPr>
          <w:rFonts w:ascii="TH SarabunPSK" w:eastAsia="Calibri" w:hAnsi="TH SarabunPSK" w:cs="TH SarabunPSK"/>
          <w:lang w:eastAsia="en-US"/>
        </w:rPr>
        <w:t>edonation</w:t>
      </w:r>
      <w:r w:rsidRPr="00B16EE2">
        <w:rPr>
          <w:rFonts w:ascii="TH SarabunPSK" w:eastAsia="Calibri" w:hAnsi="TH SarabunPSK" w:cs="TH SarabunPSK"/>
          <w:cs/>
          <w:lang w:eastAsia="en-US"/>
        </w:rPr>
        <w:t>.</w:t>
      </w:r>
      <w:r w:rsidRPr="00B16EE2">
        <w:rPr>
          <w:rFonts w:ascii="TH SarabunPSK" w:eastAsia="Calibri" w:hAnsi="TH SarabunPSK" w:cs="TH SarabunPSK"/>
          <w:lang w:eastAsia="en-US"/>
        </w:rPr>
        <w:t>rd</w:t>
      </w:r>
      <w:r w:rsidRPr="00B16EE2">
        <w:rPr>
          <w:rFonts w:ascii="TH SarabunPSK" w:eastAsia="Calibri" w:hAnsi="TH SarabunPSK" w:cs="TH SarabunPSK"/>
          <w:cs/>
          <w:lang w:eastAsia="en-US"/>
        </w:rPr>
        <w:t>.</w:t>
      </w:r>
      <w:r w:rsidRPr="00B16EE2">
        <w:rPr>
          <w:rFonts w:ascii="TH SarabunPSK" w:eastAsia="Calibri" w:hAnsi="TH SarabunPSK" w:cs="TH SarabunPSK"/>
          <w:lang w:eastAsia="en-US"/>
        </w:rPr>
        <w:t>go</w:t>
      </w:r>
      <w:r w:rsidRPr="00B16EE2">
        <w:rPr>
          <w:rFonts w:ascii="TH SarabunPSK" w:eastAsia="Calibri" w:hAnsi="TH SarabunPSK" w:cs="TH SarabunPSK"/>
          <w:cs/>
          <w:lang w:eastAsia="en-US"/>
        </w:rPr>
        <w:t>.</w:t>
      </w:r>
      <w:r w:rsidRPr="00B16EE2">
        <w:rPr>
          <w:rFonts w:ascii="TH SarabunPSK" w:eastAsia="Calibri" w:hAnsi="TH SarabunPSK" w:cs="TH SarabunPSK"/>
          <w:lang w:eastAsia="en-US"/>
        </w:rPr>
        <w:t>th</w:t>
      </w:r>
      <w:r w:rsidRPr="00B16EE2">
        <w:rPr>
          <w:rFonts w:ascii="TH SarabunPSK" w:eastAsia="Calibri" w:hAnsi="TH SarabunPSK" w:cs="TH SarabunPSK"/>
          <w:cs/>
          <w:lang w:eastAsia="en-US"/>
        </w:rPr>
        <w:t>/</w:t>
      </w:r>
      <w:r w:rsidRPr="00B16EE2">
        <w:rPr>
          <w:rFonts w:ascii="TH SarabunPSK" w:eastAsia="Calibri" w:hAnsi="TH SarabunPSK" w:cs="TH SarabunPSK"/>
          <w:lang w:eastAsia="en-US"/>
        </w:rPr>
        <w:t>donate</w:t>
      </w:r>
      <w:r w:rsidRPr="00B16EE2">
        <w:rPr>
          <w:rFonts w:ascii="TH SarabunPSK" w:eastAsia="Calibri" w:hAnsi="TH SarabunPSK" w:cs="TH SarabunPSK"/>
          <w:cs/>
          <w:lang w:eastAsia="en-US"/>
        </w:rPr>
        <w:t>/</w:t>
      </w:r>
      <w:r w:rsidRPr="00B16EE2">
        <w:rPr>
          <w:rFonts w:ascii="TH SarabunPSK" w:eastAsia="Calibri" w:hAnsi="TH SarabunPSK" w:cs="TH SarabunPSK"/>
          <w:lang w:eastAsia="en-US"/>
        </w:rPr>
        <w:t>Q&amp;A</w:t>
      </w:r>
      <w:r w:rsidRPr="00B16EE2">
        <w:rPr>
          <w:rFonts w:ascii="TH SarabunPSK" w:eastAsia="Calibri" w:hAnsi="TH SarabunPSK" w:cs="TH SarabunPSK"/>
          <w:cs/>
          <w:lang w:eastAsia="en-US"/>
        </w:rPr>
        <w:t>.</w:t>
      </w:r>
      <w:r w:rsidRPr="00B16EE2">
        <w:rPr>
          <w:rFonts w:ascii="TH SarabunPSK" w:eastAsia="Calibri" w:hAnsi="TH SarabunPSK" w:cs="TH SarabunPSK"/>
          <w:lang w:eastAsia="en-US"/>
        </w:rPr>
        <w:t>pdf</w:t>
      </w:r>
      <w:r w:rsidR="004E065E" w:rsidRPr="00B16EE2">
        <w:rPr>
          <w:rFonts w:ascii="TH SarabunPSK" w:eastAsia="Calibri" w:hAnsi="TH SarabunPSK" w:cs="TH SarabunPSK"/>
          <w:lang w:eastAsia="en-US"/>
        </w:rPr>
        <w:t xml:space="preserve"> [16 </w:t>
      </w:r>
      <w:r w:rsidR="004E065E" w:rsidRPr="00B16EE2">
        <w:rPr>
          <w:rFonts w:ascii="TH SarabunPSK" w:eastAsia="Calibri" w:hAnsi="TH SarabunPSK" w:cs="TH SarabunPSK"/>
          <w:cs/>
          <w:lang w:eastAsia="en-US"/>
        </w:rPr>
        <w:t xml:space="preserve">พฤศจิกายน </w:t>
      </w:r>
      <w:r w:rsidR="004E065E" w:rsidRPr="00B16EE2">
        <w:rPr>
          <w:rFonts w:ascii="TH SarabunPSK" w:eastAsia="Calibri" w:hAnsi="TH SarabunPSK" w:cs="TH SarabunPSK"/>
          <w:lang w:eastAsia="en-US"/>
        </w:rPr>
        <w:t>2565]</w:t>
      </w:r>
    </w:p>
    <w:p w14:paraId="664755AA" w14:textId="28C003A6" w:rsidR="00631595" w:rsidRPr="00B16EE2" w:rsidRDefault="00631595" w:rsidP="00631595">
      <w:pPr>
        <w:spacing w:line="259" w:lineRule="auto"/>
        <w:rPr>
          <w:rFonts w:ascii="TH SarabunPSK" w:eastAsia="Calibri" w:hAnsi="TH SarabunPSK" w:cs="TH SarabunPSK"/>
          <w:lang w:eastAsia="en-US"/>
        </w:rPr>
      </w:pPr>
      <w:r w:rsidRPr="00B16EE2">
        <w:rPr>
          <w:rFonts w:ascii="TH SarabunPSK" w:eastAsia="Calibri" w:hAnsi="TH SarabunPSK" w:cs="TH SarabunPSK"/>
          <w:cs/>
          <w:lang w:eastAsia="en-US"/>
        </w:rPr>
        <w:t>จิตตินันท์  เดชะคุปต์. (</w:t>
      </w:r>
      <w:r w:rsidRPr="00B16EE2">
        <w:rPr>
          <w:rFonts w:ascii="TH SarabunPSK" w:eastAsia="Calibri" w:hAnsi="TH SarabunPSK" w:cs="TH SarabunPSK"/>
          <w:lang w:eastAsia="en-US"/>
        </w:rPr>
        <w:t>2543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). </w:t>
      </w:r>
      <w:r w:rsidRPr="00B16EE2">
        <w:rPr>
          <w:rFonts w:ascii="TH SarabunPSK" w:eastAsia="Calibri" w:hAnsi="TH SarabunPSK" w:cs="TH SarabunPSK"/>
          <w:b/>
          <w:bCs/>
          <w:i/>
          <w:iCs/>
          <w:cs/>
          <w:lang w:eastAsia="en-US"/>
        </w:rPr>
        <w:t>จิตวิทยาการบริการ.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 กรุงเทพฯ : มหาวิทยาลัยสุโขทัยธรรมาธิราช.</w:t>
      </w:r>
    </w:p>
    <w:p w14:paraId="6958BD10" w14:textId="058EE0A2" w:rsidR="00FA4A56" w:rsidRPr="00B16EE2" w:rsidRDefault="00FA4A56" w:rsidP="00FA4A56">
      <w:pPr>
        <w:spacing w:line="259" w:lineRule="auto"/>
        <w:ind w:left="709" w:hanging="709"/>
        <w:rPr>
          <w:rFonts w:ascii="TH SarabunPSK" w:eastAsia="Calibri" w:hAnsi="TH SarabunPSK" w:cs="TH SarabunPSK"/>
          <w:cs/>
          <w:lang w:eastAsia="en-US"/>
        </w:rPr>
      </w:pPr>
      <w:r w:rsidRPr="00B16EE2">
        <w:rPr>
          <w:rFonts w:ascii="TH SarabunPSK" w:eastAsia="Calibri" w:hAnsi="TH SarabunPSK" w:cs="TH SarabunPSK"/>
          <w:cs/>
          <w:lang w:eastAsia="en-US"/>
        </w:rPr>
        <w:t>จิรวัชร์ สุธมฺโม</w:t>
      </w:r>
      <w:r w:rsidRPr="00B16EE2">
        <w:rPr>
          <w:rFonts w:ascii="TH SarabunPSK" w:eastAsia="Calibri" w:hAnsi="TH SarabunPSK" w:cs="TH SarabunPSK"/>
          <w:lang w:eastAsia="en-US"/>
        </w:rPr>
        <w:t xml:space="preserve">. (2564). </w:t>
      </w:r>
      <w:r w:rsidRPr="00B16EE2">
        <w:rPr>
          <w:rFonts w:ascii="TH SarabunPSK" w:eastAsia="Calibri" w:hAnsi="TH SarabunPSK" w:cs="TH SarabunPSK"/>
          <w:b/>
          <w:bCs/>
          <w:i/>
          <w:iCs/>
          <w:cs/>
          <w:lang w:eastAsia="en-US"/>
        </w:rPr>
        <w:t>การบริหารจัดการระบบริจาคอิเลคทรอนิกส์ของวัด ในอำเภอเมือง จังหวัดนนทบุรี</w:t>
      </w:r>
      <w:r w:rsidRPr="00B16EE2">
        <w:rPr>
          <w:rFonts w:ascii="TH SarabunPSK" w:eastAsia="Calibri" w:hAnsi="TH SarabunPSK" w:cs="TH SarabunPSK"/>
          <w:b/>
          <w:bCs/>
          <w:i/>
          <w:iCs/>
          <w:lang w:eastAsia="en-US"/>
        </w:rPr>
        <w:t xml:space="preserve">. 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สืบค้นออนไลน์จาก :  </w:t>
      </w:r>
      <w:r w:rsidRPr="00B16EE2">
        <w:rPr>
          <w:rFonts w:ascii="TH SarabunPSK" w:eastAsia="Calibri" w:hAnsi="TH SarabunPSK" w:cs="TH SarabunPSK"/>
          <w:lang w:eastAsia="en-US"/>
        </w:rPr>
        <w:t xml:space="preserve">https://so06.tci-thaijo.org/index.php/bim/article/view/253464/171181 [16 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พฤศจิกายน </w:t>
      </w:r>
      <w:r w:rsidRPr="00B16EE2">
        <w:rPr>
          <w:rFonts w:ascii="TH SarabunPSK" w:eastAsia="Calibri" w:hAnsi="TH SarabunPSK" w:cs="TH SarabunPSK"/>
          <w:lang w:eastAsia="en-US"/>
        </w:rPr>
        <w:t>2565]</w:t>
      </w:r>
    </w:p>
    <w:p w14:paraId="1ECFA556" w14:textId="2F86EC5E" w:rsidR="00481641" w:rsidRPr="00B16EE2" w:rsidRDefault="00481641" w:rsidP="00481641">
      <w:pPr>
        <w:spacing w:line="259" w:lineRule="auto"/>
        <w:ind w:left="709" w:hanging="709"/>
        <w:rPr>
          <w:rFonts w:ascii="TH SarabunPSK" w:eastAsia="Calibri" w:hAnsi="TH SarabunPSK" w:cs="TH SarabunPSK"/>
          <w:lang w:eastAsia="en-US"/>
        </w:rPr>
      </w:pPr>
      <w:r w:rsidRPr="00B16EE2">
        <w:rPr>
          <w:rFonts w:ascii="TH SarabunPSK" w:eastAsia="Calibri" w:hAnsi="TH SarabunPSK" w:cs="TH SarabunPSK" w:hint="cs"/>
          <w:cs/>
          <w:lang w:eastAsia="en-US"/>
        </w:rPr>
        <w:t xml:space="preserve">ธนาคารไทยพาณิชย์ </w:t>
      </w:r>
      <w:r w:rsidRPr="00B16EE2">
        <w:rPr>
          <w:rFonts w:ascii="TH SarabunPSK" w:eastAsia="Calibri" w:hAnsi="TH SarabunPSK" w:cs="TH SarabunPSK"/>
          <w:lang w:eastAsia="en-US"/>
        </w:rPr>
        <w:t xml:space="preserve">(2565). </w:t>
      </w:r>
      <w:r w:rsidRPr="00B16EE2">
        <w:rPr>
          <w:rFonts w:ascii="TH SarabunPSK" w:eastAsia="Calibri" w:hAnsi="TH SarabunPSK" w:cs="TH SarabunPSK"/>
          <w:b/>
          <w:bCs/>
          <w:i/>
          <w:iCs/>
          <w:cs/>
          <w:lang w:eastAsia="en-US"/>
        </w:rPr>
        <w:t xml:space="preserve">ระบบบริจาคอิเล็คทรอนิกส์ </w:t>
      </w:r>
      <w:r w:rsidRPr="00B16EE2">
        <w:rPr>
          <w:rFonts w:ascii="TH SarabunPSK" w:eastAsia="Calibri" w:hAnsi="TH SarabunPSK" w:cs="TH SarabunPSK"/>
          <w:b/>
          <w:bCs/>
          <w:i/>
          <w:iCs/>
          <w:lang w:eastAsia="en-US"/>
        </w:rPr>
        <w:t>e-Donation</w:t>
      </w:r>
      <w:r w:rsidRPr="00B16EE2">
        <w:rPr>
          <w:rFonts w:ascii="TH SarabunPSK" w:eastAsia="Calibri" w:hAnsi="TH SarabunPSK" w:cs="TH SarabunPSK"/>
          <w:lang w:eastAsia="en-US"/>
        </w:rPr>
        <w:t xml:space="preserve">. </w:t>
      </w:r>
      <w:r w:rsidRPr="00B16EE2">
        <w:rPr>
          <w:rFonts w:ascii="TH SarabunPSK" w:eastAsia="Calibri" w:hAnsi="TH SarabunPSK" w:cs="TH SarabunPSK"/>
          <w:cs/>
          <w:lang w:eastAsia="en-US"/>
        </w:rPr>
        <w:t>สืบค้น</w:t>
      </w:r>
      <w:r w:rsidRPr="00B16EE2">
        <w:rPr>
          <w:rFonts w:ascii="TH SarabunPSK" w:eastAsia="Calibri" w:hAnsi="TH SarabunPSK" w:cs="TH SarabunPSK" w:hint="cs"/>
          <w:cs/>
          <w:lang w:eastAsia="en-US"/>
        </w:rPr>
        <w:t>ออนไลน์</w:t>
      </w:r>
      <w:r w:rsidRPr="00B16EE2">
        <w:rPr>
          <w:rFonts w:ascii="TH SarabunPSK" w:eastAsia="Calibri" w:hAnsi="TH SarabunPSK" w:cs="TH SarabunPSK"/>
          <w:cs/>
          <w:lang w:eastAsia="en-US"/>
        </w:rPr>
        <w:t>จาก :</w:t>
      </w:r>
      <w:r w:rsidRPr="00B16EE2">
        <w:rPr>
          <w:rFonts w:ascii="TH SarabunPSK" w:eastAsia="Calibri" w:hAnsi="TH SarabunPSK" w:cs="TH SarabunPSK"/>
          <w:lang w:eastAsia="en-US"/>
        </w:rPr>
        <w:t xml:space="preserve"> https://www.scb.co.th/th/personal-banking/other-services/e-donation.html. [16 </w:t>
      </w:r>
      <w:r w:rsidRPr="00B16EE2">
        <w:rPr>
          <w:rFonts w:ascii="TH SarabunPSK" w:eastAsia="Calibri" w:hAnsi="TH SarabunPSK" w:cs="TH SarabunPSK" w:hint="cs"/>
          <w:cs/>
          <w:lang w:eastAsia="en-US"/>
        </w:rPr>
        <w:t xml:space="preserve">พฤศจิกายน </w:t>
      </w:r>
      <w:r w:rsidRPr="00B16EE2">
        <w:rPr>
          <w:rFonts w:ascii="TH SarabunPSK" w:eastAsia="Calibri" w:hAnsi="TH SarabunPSK" w:cs="TH SarabunPSK"/>
          <w:lang w:eastAsia="en-US"/>
        </w:rPr>
        <w:t>2565]</w:t>
      </w:r>
    </w:p>
    <w:p w14:paraId="0BD6DB3D" w14:textId="77777777" w:rsidR="00631595" w:rsidRPr="00B16EE2" w:rsidRDefault="00631595" w:rsidP="00631595">
      <w:pPr>
        <w:spacing w:line="259" w:lineRule="auto"/>
        <w:ind w:left="720" w:hanging="720"/>
        <w:rPr>
          <w:rFonts w:ascii="TH SarabunPSK" w:eastAsia="Calibri" w:hAnsi="TH SarabunPSK" w:cs="TH SarabunPSK"/>
          <w:lang w:eastAsia="en-US"/>
        </w:rPr>
      </w:pPr>
      <w:r w:rsidRPr="00B16EE2">
        <w:rPr>
          <w:rFonts w:ascii="TH SarabunPSK" w:eastAsia="Calibri" w:hAnsi="TH SarabunPSK" w:cs="TH SarabunPSK"/>
          <w:cs/>
          <w:lang w:eastAsia="en-US"/>
        </w:rPr>
        <w:t xml:space="preserve">ศศิพร เหมือนศรีชัย. (2555). </w:t>
      </w:r>
      <w:r w:rsidRPr="00B16EE2">
        <w:rPr>
          <w:rFonts w:ascii="TH SarabunPSK" w:eastAsia="Calibri" w:hAnsi="TH SarabunPSK" w:cs="TH SarabunPSK"/>
          <w:b/>
          <w:bCs/>
          <w:i/>
          <w:iCs/>
          <w:cs/>
          <w:lang w:eastAsia="en-US"/>
        </w:rPr>
        <w:t xml:space="preserve">ปัจจัยที่มีผลต่อการยอมรับ </w:t>
      </w:r>
      <w:r w:rsidRPr="00B16EE2">
        <w:rPr>
          <w:rFonts w:ascii="TH SarabunPSK" w:eastAsia="Calibri" w:hAnsi="TH SarabunPSK" w:cs="TH SarabunPSK"/>
          <w:b/>
          <w:bCs/>
          <w:i/>
          <w:iCs/>
          <w:lang w:eastAsia="en-US"/>
        </w:rPr>
        <w:t xml:space="preserve">ERP Software </w:t>
      </w:r>
      <w:r w:rsidRPr="00B16EE2">
        <w:rPr>
          <w:rFonts w:ascii="TH SarabunPSK" w:eastAsia="Calibri" w:hAnsi="TH SarabunPSK" w:cs="TH SarabunPSK"/>
          <w:b/>
          <w:bCs/>
          <w:i/>
          <w:iCs/>
          <w:cs/>
          <w:lang w:eastAsia="en-US"/>
        </w:rPr>
        <w:t>ของผู้ใช้งานด้านบัญชี.</w:t>
      </w:r>
    </w:p>
    <w:p w14:paraId="4CA57339" w14:textId="77777777" w:rsidR="00631595" w:rsidRPr="00B16EE2" w:rsidRDefault="00631595" w:rsidP="00631595">
      <w:pPr>
        <w:spacing w:line="259" w:lineRule="auto"/>
        <w:ind w:left="720" w:hanging="720"/>
        <w:rPr>
          <w:rFonts w:ascii="TH SarabunPSK" w:eastAsia="Calibri" w:hAnsi="TH SarabunPSK" w:cs="TH SarabunPSK"/>
          <w:lang w:eastAsia="en-US"/>
        </w:rPr>
      </w:pPr>
      <w:r w:rsidRPr="00B16EE2">
        <w:rPr>
          <w:rFonts w:ascii="TH SarabunPSK" w:eastAsia="Calibri" w:hAnsi="TH SarabunPSK" w:cs="TH SarabunPSK"/>
          <w:cs/>
          <w:lang w:eastAsia="en-US"/>
        </w:rPr>
        <w:t xml:space="preserve">          วิทยานิพนธ์ปริญญามหาบัณฑิต</w:t>
      </w:r>
      <w:r w:rsidRPr="00B16EE2">
        <w:rPr>
          <w:rFonts w:ascii="TH SarabunPSK" w:eastAsia="Calibri" w:hAnsi="TH SarabunPSK" w:cs="TH SarabunPSK"/>
          <w:lang w:eastAsia="en-US"/>
        </w:rPr>
        <w:t xml:space="preserve">, </w:t>
      </w:r>
      <w:r w:rsidRPr="00B16EE2">
        <w:rPr>
          <w:rFonts w:ascii="TH SarabunPSK" w:eastAsia="Calibri" w:hAnsi="TH SarabunPSK" w:cs="TH SarabunPSK"/>
          <w:cs/>
          <w:lang w:eastAsia="en-US"/>
        </w:rPr>
        <w:t>มหาวิทยาลัยธรรมศาสตร์.</w:t>
      </w:r>
    </w:p>
    <w:p w14:paraId="414AF77C" w14:textId="1FB28188" w:rsidR="00631595" w:rsidRPr="00B16EE2" w:rsidRDefault="00631595" w:rsidP="00631595">
      <w:pPr>
        <w:spacing w:line="259" w:lineRule="auto"/>
        <w:ind w:left="720" w:hanging="720"/>
        <w:rPr>
          <w:rFonts w:ascii="TH SarabunPSK" w:eastAsia="Calibri" w:hAnsi="TH SarabunPSK" w:cs="TH SarabunPSK"/>
          <w:lang w:eastAsia="en-US"/>
        </w:rPr>
      </w:pPr>
      <w:r w:rsidRPr="00B16EE2">
        <w:rPr>
          <w:rFonts w:ascii="TH SarabunPSK" w:eastAsia="Calibri" w:hAnsi="TH SarabunPSK" w:cs="TH SarabunPSK"/>
          <w:cs/>
          <w:lang w:eastAsia="en-US"/>
        </w:rPr>
        <w:t>ศิริวัฒน์ เปลี่ยนบางยาง</w:t>
      </w:r>
      <w:r w:rsidRPr="00B16EE2">
        <w:rPr>
          <w:rFonts w:ascii="TH SarabunPSK" w:eastAsia="Calibri" w:hAnsi="TH SarabunPSK" w:cs="TH SarabunPSK"/>
          <w:lang w:eastAsia="en-US"/>
        </w:rPr>
        <w:t xml:space="preserve">, 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(2560). </w:t>
      </w:r>
      <w:r w:rsidRPr="00B16EE2">
        <w:rPr>
          <w:rFonts w:ascii="TH SarabunPSK" w:eastAsia="Calibri" w:hAnsi="TH SarabunPSK" w:cs="TH SarabunPSK"/>
          <w:b/>
          <w:bCs/>
          <w:i/>
          <w:iCs/>
          <w:cs/>
          <w:lang w:eastAsia="en-US"/>
        </w:rPr>
        <w:t>ประสิทธิผลการให้บริการระบบสารสนเทศของมหาวิทยาลัยเทคโนโลยีราชมงคลรัตนโกสินทร.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 บทความ</w:t>
      </w:r>
      <w:r w:rsidRPr="00B16EE2">
        <w:rPr>
          <w:rFonts w:ascii="TH SarabunPSK" w:eastAsia="Calibri" w:hAnsi="TH SarabunPSK" w:cs="TH SarabunPSK"/>
          <w:lang w:eastAsia="en-US"/>
        </w:rPr>
        <w:t xml:space="preserve">, </w:t>
      </w:r>
      <w:r w:rsidRPr="00B16EE2">
        <w:rPr>
          <w:rFonts w:ascii="TH SarabunPSK" w:eastAsia="Calibri" w:hAnsi="TH SarabunPSK" w:cs="TH SarabunPSK"/>
          <w:cs/>
          <w:lang w:eastAsia="en-US"/>
        </w:rPr>
        <w:t>หลักสูตรรัฐประศาสนศาสตร์ วิทยาลัยนวัตกรรมการจัดการ มหาวิทยาลัยเทคโนโลยีราชมงคลรัตนโกสินทร์.</w:t>
      </w:r>
    </w:p>
    <w:p w14:paraId="1E2004D7" w14:textId="5C9C74A6" w:rsidR="000529AA" w:rsidRPr="00B16EE2" w:rsidRDefault="000529AA" w:rsidP="00631595">
      <w:pPr>
        <w:spacing w:line="259" w:lineRule="auto"/>
        <w:ind w:left="720" w:hanging="720"/>
        <w:rPr>
          <w:rFonts w:ascii="TH SarabunPSK" w:eastAsia="Calibri" w:hAnsi="TH SarabunPSK" w:cs="TH SarabunPSK"/>
          <w:lang w:eastAsia="en-US"/>
        </w:rPr>
      </w:pPr>
      <w:r w:rsidRPr="00B16EE2">
        <w:rPr>
          <w:rFonts w:ascii="TH SarabunPSK" w:eastAsia="Calibri" w:hAnsi="TH SarabunPSK" w:cs="TH SarabunPSK"/>
          <w:cs/>
          <w:lang w:eastAsia="en-US"/>
        </w:rPr>
        <w:t>นิกร โภคอุดม</w:t>
      </w:r>
      <w:r w:rsidRPr="00B16EE2">
        <w:rPr>
          <w:rFonts w:ascii="TH SarabunPSK" w:eastAsia="Calibri" w:hAnsi="TH SarabunPSK" w:cs="TH SarabunPSK"/>
          <w:lang w:eastAsia="en-US"/>
        </w:rPr>
        <w:t xml:space="preserve">. (2565). </w:t>
      </w:r>
      <w:r w:rsidRPr="00B16EE2">
        <w:rPr>
          <w:rFonts w:ascii="TH SarabunPSK" w:eastAsia="Calibri" w:hAnsi="TH SarabunPSK" w:cs="TH SarabunPSK"/>
          <w:b/>
          <w:bCs/>
          <w:i/>
          <w:iCs/>
          <w:cs/>
          <w:lang w:eastAsia="en-US"/>
        </w:rPr>
        <w:t xml:space="preserve">ความเป็นส่วนตัวของข้อมูลในยุคดิจิทัล </w:t>
      </w:r>
      <w:r w:rsidRPr="00B16EE2">
        <w:rPr>
          <w:rFonts w:ascii="TH SarabunPSK" w:eastAsia="Calibri" w:hAnsi="TH SarabunPSK" w:cs="TH SarabunPSK"/>
          <w:b/>
          <w:bCs/>
          <w:i/>
          <w:iCs/>
          <w:lang w:eastAsia="en-US"/>
        </w:rPr>
        <w:t>Data Privacy in the</w:t>
      </w:r>
      <w:r w:rsidRPr="00B16EE2">
        <w:rPr>
          <w:rFonts w:ascii="TH SarabunPSK" w:eastAsia="Calibri" w:hAnsi="TH SarabunPSK" w:cs="TH SarabunPSK"/>
          <w:lang w:eastAsia="en-US"/>
        </w:rPr>
        <w:t xml:space="preserve"> </w:t>
      </w:r>
      <w:r w:rsidRPr="00B16EE2">
        <w:rPr>
          <w:rFonts w:ascii="TH SarabunPSK" w:eastAsia="Calibri" w:hAnsi="TH SarabunPSK" w:cs="TH SarabunPSK"/>
          <w:b/>
          <w:bCs/>
          <w:i/>
          <w:iCs/>
          <w:lang w:eastAsia="en-US"/>
        </w:rPr>
        <w:t>Digital Age</w:t>
      </w:r>
      <w:r w:rsidRPr="00B16EE2">
        <w:rPr>
          <w:rFonts w:ascii="TH SarabunPSK" w:eastAsia="Calibri" w:hAnsi="TH SarabunPSK" w:cs="TH SarabunPSK"/>
          <w:lang w:eastAsia="en-US"/>
        </w:rPr>
        <w:t xml:space="preserve">. </w:t>
      </w:r>
      <w:r w:rsidRPr="00B16EE2">
        <w:rPr>
          <w:rFonts w:ascii="TH SarabunPSK" w:eastAsia="Calibri" w:hAnsi="TH SarabunPSK" w:cs="TH SarabunPSK" w:hint="cs"/>
          <w:cs/>
          <w:lang w:eastAsia="en-US"/>
        </w:rPr>
        <w:t xml:space="preserve">สืบค้นออนไลน์จาก </w:t>
      </w:r>
      <w:r w:rsidRPr="00B16EE2">
        <w:rPr>
          <w:rFonts w:ascii="TH SarabunPSK" w:eastAsia="Calibri" w:hAnsi="TH SarabunPSK" w:cs="TH SarabunPSK"/>
          <w:lang w:eastAsia="en-US"/>
        </w:rPr>
        <w:t xml:space="preserve">: https://so01.tci-thaijo.org/index.php/JDAR/article/view/243890 [16 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พฤศจิกายน </w:t>
      </w:r>
      <w:r w:rsidRPr="00B16EE2">
        <w:rPr>
          <w:rFonts w:ascii="TH SarabunPSK" w:eastAsia="Calibri" w:hAnsi="TH SarabunPSK" w:cs="TH SarabunPSK"/>
          <w:lang w:eastAsia="en-US"/>
        </w:rPr>
        <w:t>2565]</w:t>
      </w:r>
    </w:p>
    <w:p w14:paraId="740536D9" w14:textId="77777777" w:rsidR="00631595" w:rsidRPr="00B16EE2" w:rsidRDefault="00631595" w:rsidP="00631595">
      <w:pPr>
        <w:spacing w:line="259" w:lineRule="auto"/>
        <w:ind w:left="720" w:hanging="720"/>
        <w:rPr>
          <w:rFonts w:ascii="TH SarabunPSK" w:eastAsia="Calibri" w:hAnsi="TH SarabunPSK" w:cs="TH SarabunPSK"/>
          <w:lang w:eastAsia="en-US"/>
        </w:rPr>
      </w:pPr>
      <w:r w:rsidRPr="00B16EE2">
        <w:rPr>
          <w:rFonts w:ascii="TH SarabunPSK" w:eastAsia="Calibri" w:hAnsi="TH SarabunPSK" w:cs="TH SarabunPSK"/>
          <w:cs/>
          <w:lang w:eastAsia="en-US"/>
        </w:rPr>
        <w:t>ปทิตตา หวายสันเทียะ</w:t>
      </w:r>
      <w:r w:rsidRPr="00B16EE2">
        <w:rPr>
          <w:rFonts w:ascii="TH SarabunPSK" w:eastAsia="Calibri" w:hAnsi="TH SarabunPSK" w:cs="TH SarabunPSK"/>
          <w:lang w:eastAsia="en-US"/>
        </w:rPr>
        <w:t xml:space="preserve">, 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(2560) </w:t>
      </w:r>
      <w:r w:rsidRPr="00B16EE2">
        <w:rPr>
          <w:rFonts w:ascii="TH SarabunPSK" w:eastAsia="Calibri" w:hAnsi="TH SarabunPSK" w:cs="TH SarabunPSK"/>
          <w:b/>
          <w:bCs/>
          <w:i/>
          <w:iCs/>
          <w:cs/>
          <w:lang w:eastAsia="en-US"/>
        </w:rPr>
        <w:t>คุณภาพการบริการทางอิเล็กทรอนิกส์ที่ส่งผลต่อความพึงพอใจของผู้ใช้ระบบการยื่นแบบแสดงรายการภาษีเงินได้หัก ณ ที่จ่าย กรณีศึกษา : หน่วยงานส่วนท้องถิ่นในเขตจังหวัดนครราชสีมา.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 การค้นคว้าอิสระบริหารธุรกิจมหาบัณฑิต</w:t>
      </w:r>
      <w:r w:rsidRPr="00B16EE2">
        <w:rPr>
          <w:rFonts w:ascii="TH SarabunPSK" w:eastAsia="Calibri" w:hAnsi="TH SarabunPSK" w:cs="TH SarabunPSK"/>
          <w:lang w:eastAsia="en-US"/>
        </w:rPr>
        <w:t xml:space="preserve">, </w:t>
      </w:r>
      <w:r w:rsidRPr="00B16EE2">
        <w:rPr>
          <w:rFonts w:ascii="TH SarabunPSK" w:eastAsia="Calibri" w:hAnsi="TH SarabunPSK" w:cs="TH SarabunPSK"/>
          <w:cs/>
          <w:lang w:eastAsia="en-US"/>
        </w:rPr>
        <w:t>คณะบริหารธุรกิจ มหาวิทยาลัยเทคโนโลยีอิสาน.</w:t>
      </w:r>
    </w:p>
    <w:p w14:paraId="07161BC5" w14:textId="2B6DB0C4" w:rsidR="00631595" w:rsidRPr="00B16EE2" w:rsidRDefault="00631595" w:rsidP="00631595">
      <w:pPr>
        <w:spacing w:line="259" w:lineRule="auto"/>
        <w:rPr>
          <w:rFonts w:ascii="TH SarabunPSK" w:eastAsia="Calibri" w:hAnsi="TH SarabunPSK" w:cs="TH SarabunPSK"/>
          <w:lang w:eastAsia="en-US"/>
        </w:rPr>
      </w:pPr>
      <w:r w:rsidRPr="00B16EE2">
        <w:rPr>
          <w:rFonts w:ascii="TH SarabunPSK" w:eastAsia="Calibri" w:hAnsi="TH SarabunPSK" w:cs="TH SarabunPSK"/>
          <w:cs/>
          <w:lang w:eastAsia="en-US"/>
        </w:rPr>
        <w:t xml:space="preserve">ยุทธนา  ศรีสวัสดิ์ (2563). </w:t>
      </w:r>
      <w:r w:rsidRPr="00B16EE2">
        <w:rPr>
          <w:rFonts w:ascii="TH SarabunPSK" w:eastAsia="Calibri" w:hAnsi="TH SarabunPSK" w:cs="TH SarabunPSK"/>
          <w:b/>
          <w:bCs/>
          <w:i/>
          <w:iCs/>
          <w:cs/>
          <w:lang w:eastAsia="en-US"/>
        </w:rPr>
        <w:t xml:space="preserve">ระบบ </w:t>
      </w:r>
      <w:r w:rsidRPr="00B16EE2">
        <w:rPr>
          <w:rFonts w:ascii="TH SarabunPSK" w:eastAsia="Calibri" w:hAnsi="TH SarabunPSK" w:cs="TH SarabunPSK"/>
          <w:b/>
          <w:bCs/>
          <w:i/>
          <w:iCs/>
          <w:lang w:eastAsia="en-US"/>
        </w:rPr>
        <w:t xml:space="preserve">E Donation </w:t>
      </w:r>
      <w:r w:rsidRPr="00B16EE2">
        <w:rPr>
          <w:rFonts w:ascii="TH SarabunPSK" w:eastAsia="Calibri" w:hAnsi="TH SarabunPSK" w:cs="TH SarabunPSK"/>
          <w:b/>
          <w:bCs/>
          <w:i/>
          <w:iCs/>
          <w:cs/>
          <w:lang w:eastAsia="en-US"/>
        </w:rPr>
        <w:t>.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 สืบค้น</w:t>
      </w:r>
      <w:r w:rsidR="003651FB" w:rsidRPr="00B16EE2">
        <w:rPr>
          <w:rFonts w:ascii="TH SarabunPSK" w:eastAsia="Calibri" w:hAnsi="TH SarabunPSK" w:cs="TH SarabunPSK" w:hint="cs"/>
          <w:cs/>
          <w:lang w:eastAsia="en-US"/>
        </w:rPr>
        <w:t>ออนไลน์</w:t>
      </w:r>
      <w:r w:rsidRPr="00B16EE2">
        <w:rPr>
          <w:rFonts w:ascii="TH SarabunPSK" w:eastAsia="Calibri" w:hAnsi="TH SarabunPSK" w:cs="TH SarabunPSK"/>
          <w:cs/>
          <w:lang w:eastAsia="en-US"/>
        </w:rPr>
        <w:t>จาก :</w:t>
      </w:r>
    </w:p>
    <w:p w14:paraId="76340EA2" w14:textId="707BCF1F" w:rsidR="00631595" w:rsidRPr="00B16EE2" w:rsidRDefault="005D1635" w:rsidP="00631595">
      <w:pPr>
        <w:spacing w:line="259" w:lineRule="auto"/>
        <w:ind w:left="720"/>
        <w:rPr>
          <w:rFonts w:ascii="TH SarabunPSK" w:eastAsia="Calibri" w:hAnsi="TH SarabunPSK" w:cs="TH SarabunPSK"/>
          <w:lang w:eastAsia="en-US"/>
        </w:rPr>
      </w:pPr>
      <w:hyperlink r:id="rId13" w:history="1"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https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://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www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.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itax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.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in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.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th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/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pedia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/%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E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0%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B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8%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A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3%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E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0%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B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8%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B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0%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E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0%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B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8%9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A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E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0%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B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8%9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A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E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0%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B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8%9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A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E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0%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B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8%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A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3%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E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0%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B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8%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B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4%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E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0%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B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8%88%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E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0%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B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8%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B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2%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E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0%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B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8%84%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E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0%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B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8%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AD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E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0%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B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8%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B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4%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E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0%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B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9%80%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E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0%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B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8%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A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5%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E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0%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B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9%87%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E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0%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B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8%81%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E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0%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B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8%97%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E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0%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B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8%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A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3%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E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0%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B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8%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AD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E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0%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B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8%99%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E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0%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B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8%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B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4%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E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0%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B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8%81%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E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0%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B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8%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AA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E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0%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B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cs/>
            <w:lang w:eastAsia="en-US"/>
          </w:rPr>
          <w:t>9%8</w:t>
        </w:r>
        <w:r w:rsidR="003651FB" w:rsidRPr="00B16EE2">
          <w:rPr>
            <w:rStyle w:val="ae"/>
            <w:rFonts w:ascii="TH SarabunPSK" w:eastAsia="Calibri" w:hAnsi="TH SarabunPSK" w:cs="TH SarabunPSK"/>
            <w:color w:val="auto"/>
            <w:u w:val="none"/>
            <w:lang w:eastAsia="en-US"/>
          </w:rPr>
          <w:t>C</w:t>
        </w:r>
      </w:hyperlink>
      <w:r w:rsidR="003651FB" w:rsidRPr="00B16EE2">
        <w:rPr>
          <w:rFonts w:ascii="TH SarabunPSK" w:eastAsia="Calibri" w:hAnsi="TH SarabunPSK" w:cs="TH SarabunPSK"/>
          <w:lang w:eastAsia="en-US"/>
        </w:rPr>
        <w:t xml:space="preserve"> [16 </w:t>
      </w:r>
      <w:r w:rsidR="003651FB" w:rsidRPr="00B16EE2">
        <w:rPr>
          <w:rFonts w:ascii="TH SarabunPSK" w:eastAsia="Calibri" w:hAnsi="TH SarabunPSK" w:cs="TH SarabunPSK" w:hint="cs"/>
          <w:cs/>
          <w:lang w:eastAsia="en-US"/>
        </w:rPr>
        <w:t xml:space="preserve">พฤศจิกายน </w:t>
      </w:r>
      <w:r w:rsidR="003651FB" w:rsidRPr="00B16EE2">
        <w:rPr>
          <w:rFonts w:ascii="TH SarabunPSK" w:eastAsia="Calibri" w:hAnsi="TH SarabunPSK" w:cs="TH SarabunPSK"/>
          <w:lang w:eastAsia="en-US"/>
        </w:rPr>
        <w:t xml:space="preserve">2565] </w:t>
      </w:r>
    </w:p>
    <w:p w14:paraId="4622544A" w14:textId="77777777" w:rsidR="00631595" w:rsidRPr="00B16EE2" w:rsidRDefault="00631595" w:rsidP="00631595">
      <w:pPr>
        <w:spacing w:line="259" w:lineRule="auto"/>
        <w:ind w:left="720" w:hanging="720"/>
        <w:rPr>
          <w:rFonts w:ascii="TH SarabunPSK" w:eastAsia="Calibri" w:hAnsi="TH SarabunPSK" w:cs="TH SarabunPSK"/>
          <w:lang w:eastAsia="en-US"/>
        </w:rPr>
      </w:pPr>
      <w:r w:rsidRPr="00B16EE2">
        <w:rPr>
          <w:rFonts w:ascii="TH SarabunPSK" w:eastAsia="Calibri" w:hAnsi="TH SarabunPSK" w:cs="TH SarabunPSK"/>
          <w:cs/>
          <w:lang w:eastAsia="en-US"/>
        </w:rPr>
        <w:t>วันทนีย์ มงคลทรัพย์กุล และคณะ</w:t>
      </w:r>
      <w:r w:rsidRPr="00B16EE2">
        <w:rPr>
          <w:rFonts w:ascii="TH SarabunPSK" w:eastAsia="Calibri" w:hAnsi="TH SarabunPSK" w:cs="TH SarabunPSK"/>
          <w:lang w:eastAsia="en-US"/>
        </w:rPr>
        <w:t xml:space="preserve">, 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(2559). </w:t>
      </w:r>
      <w:r w:rsidRPr="00B16EE2">
        <w:rPr>
          <w:rFonts w:ascii="TH SarabunPSK" w:eastAsia="Calibri" w:hAnsi="TH SarabunPSK" w:cs="TH SarabunPSK"/>
          <w:b/>
          <w:bCs/>
          <w:i/>
          <w:iCs/>
          <w:cs/>
          <w:lang w:eastAsia="en-US"/>
        </w:rPr>
        <w:t>ปัจจัยที่มีผลต่อการยอมรับบริการอิเล็กทรอนิกส์ภาครัฐ : กรณีศึกษาการยื่นแบบและชำระภาษีออนไลน์.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 สาขาวิชาการบริหารเทคโนโลยี วิทยาลัยนวัตกรรม</w:t>
      </w:r>
      <w:r w:rsidRPr="00B16EE2">
        <w:rPr>
          <w:rFonts w:ascii="TH SarabunPSK" w:eastAsia="Calibri" w:hAnsi="TH SarabunPSK" w:cs="TH SarabunPSK"/>
          <w:lang w:eastAsia="en-US"/>
        </w:rPr>
        <w:t xml:space="preserve">, </w:t>
      </w:r>
      <w:r w:rsidRPr="00B16EE2">
        <w:rPr>
          <w:rFonts w:ascii="TH SarabunPSK" w:eastAsia="Calibri" w:hAnsi="TH SarabunPSK" w:cs="TH SarabunPSK"/>
          <w:cs/>
          <w:lang w:eastAsia="en-US"/>
        </w:rPr>
        <w:t>มหาวิทยาลัยธรรมศาสตร์.</w:t>
      </w:r>
    </w:p>
    <w:p w14:paraId="2E08630A" w14:textId="77777777" w:rsidR="00631595" w:rsidRPr="00B16EE2" w:rsidRDefault="00631595" w:rsidP="00631595">
      <w:pPr>
        <w:spacing w:line="259" w:lineRule="auto"/>
        <w:ind w:left="720" w:hanging="720"/>
        <w:rPr>
          <w:rFonts w:ascii="TH SarabunPSK" w:eastAsia="Calibri" w:hAnsi="TH SarabunPSK" w:cs="TH SarabunPSK"/>
          <w:cs/>
          <w:lang w:eastAsia="en-US"/>
        </w:rPr>
      </w:pPr>
      <w:r w:rsidRPr="00B16EE2">
        <w:rPr>
          <w:rFonts w:ascii="TH SarabunPSK" w:eastAsia="Calibri" w:hAnsi="TH SarabunPSK" w:cs="TH SarabunPSK"/>
          <w:cs/>
          <w:lang w:eastAsia="en-US"/>
        </w:rPr>
        <w:t>สาลินี สมบัติแก้ว, (</w:t>
      </w:r>
      <w:r w:rsidRPr="00B16EE2">
        <w:rPr>
          <w:rFonts w:ascii="TH SarabunPSK" w:eastAsia="Calibri" w:hAnsi="TH SarabunPSK" w:cs="TH SarabunPSK"/>
          <w:lang w:eastAsia="en-US"/>
        </w:rPr>
        <w:t>2556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). </w:t>
      </w:r>
      <w:r w:rsidRPr="00B16EE2">
        <w:rPr>
          <w:rFonts w:ascii="TH SarabunPSK" w:eastAsia="Calibri" w:hAnsi="TH SarabunPSK" w:cs="TH SarabunPSK"/>
          <w:b/>
          <w:bCs/>
          <w:i/>
          <w:iCs/>
          <w:cs/>
          <w:lang w:eastAsia="en-US"/>
        </w:rPr>
        <w:t>ปัจจัยที่มีผลต่อประสิทธิภาพการใช้งานระบบสารบรรณอีเล็กทรอกนิกส์กรมทางหลวง.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 สาขาบริหารธูรกิจมหาบัณฑิต. วิชาเอกสารสนเทศ คณะบริหารธุรกิจ มหาวิทยาลัยเทคโนโลยีราชมงคลธัญบุรี.</w:t>
      </w:r>
    </w:p>
    <w:p w14:paraId="12CC4D67" w14:textId="77777777" w:rsidR="00631595" w:rsidRPr="00B16EE2" w:rsidRDefault="00631595" w:rsidP="00631595">
      <w:pPr>
        <w:spacing w:line="259" w:lineRule="auto"/>
        <w:jc w:val="thaiDistribute"/>
        <w:rPr>
          <w:rFonts w:ascii="TH SarabunPSK" w:eastAsia="Calibri" w:hAnsi="TH SarabunPSK" w:cs="TH SarabunPSK"/>
          <w:b/>
          <w:bCs/>
          <w:i/>
          <w:iCs/>
          <w:lang w:eastAsia="en-US"/>
        </w:rPr>
      </w:pPr>
      <w:r w:rsidRPr="00B16EE2">
        <w:rPr>
          <w:rFonts w:ascii="TH SarabunPSK" w:eastAsia="Calibri" w:hAnsi="TH SarabunPSK" w:cs="TH SarabunPSK"/>
          <w:cs/>
          <w:lang w:eastAsia="en-US"/>
        </w:rPr>
        <w:t xml:space="preserve">สิงหะ ฉวีสุข และสุนันทา วงศ์จตุรภัทร. (2555). </w:t>
      </w:r>
      <w:r w:rsidRPr="00B16EE2">
        <w:rPr>
          <w:rFonts w:ascii="TH SarabunPSK" w:eastAsia="Calibri" w:hAnsi="TH SarabunPSK" w:cs="TH SarabunPSK"/>
          <w:b/>
          <w:bCs/>
          <w:i/>
          <w:iCs/>
          <w:cs/>
          <w:lang w:eastAsia="en-US"/>
        </w:rPr>
        <w:t>ทฤษฎีการยอมรับการใช้เทคโนโลยีสารสนเทศ.</w:t>
      </w:r>
    </w:p>
    <w:p w14:paraId="42C228EE" w14:textId="5369FC30" w:rsidR="00631595" w:rsidRPr="00B16EE2" w:rsidRDefault="00631595" w:rsidP="00631595">
      <w:pPr>
        <w:spacing w:line="259" w:lineRule="auto"/>
        <w:jc w:val="thaiDistribute"/>
        <w:rPr>
          <w:rFonts w:ascii="TH SarabunPSK" w:eastAsia="Calibri" w:hAnsi="TH SarabunPSK" w:cs="TH SarabunPSK"/>
          <w:lang w:eastAsia="en-US"/>
        </w:rPr>
      </w:pPr>
      <w:r w:rsidRPr="00B16EE2">
        <w:rPr>
          <w:rFonts w:ascii="TH SarabunPSK" w:eastAsia="Calibri" w:hAnsi="TH SarabunPSK" w:cs="TH SarabunPSK"/>
          <w:cs/>
          <w:lang w:eastAsia="en-US"/>
        </w:rPr>
        <w:t xml:space="preserve">          วิทยานิพนธ์ปริญญาดุษฎีบัณฑิต</w:t>
      </w:r>
      <w:r w:rsidRPr="00B16EE2">
        <w:rPr>
          <w:rFonts w:ascii="TH SarabunPSK" w:eastAsia="Calibri" w:hAnsi="TH SarabunPSK" w:cs="TH SarabunPSK"/>
          <w:lang w:eastAsia="en-US"/>
        </w:rPr>
        <w:t xml:space="preserve">, </w:t>
      </w:r>
      <w:r w:rsidRPr="00B16EE2">
        <w:rPr>
          <w:rFonts w:ascii="TH SarabunPSK" w:eastAsia="Calibri" w:hAnsi="TH SarabunPSK" w:cs="TH SarabunPSK"/>
          <w:cs/>
          <w:lang w:eastAsia="en-US"/>
        </w:rPr>
        <w:t>สถาบันพระจอมเกล้าเจ้าคุณทหารลาดกระบัง.</w:t>
      </w:r>
    </w:p>
    <w:p w14:paraId="674004D4" w14:textId="583F1E70" w:rsidR="00616729" w:rsidRPr="00B16EE2" w:rsidRDefault="00B16EE2" w:rsidP="00616729">
      <w:pPr>
        <w:spacing w:line="259" w:lineRule="auto"/>
        <w:ind w:left="709" w:hanging="70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สุ</w:t>
      </w:r>
      <w:r w:rsidR="00616729" w:rsidRPr="00B16EE2">
        <w:rPr>
          <w:rFonts w:ascii="TH SarabunPSK" w:hAnsi="TH SarabunPSK" w:cs="TH SarabunPSK"/>
          <w:cs/>
        </w:rPr>
        <w:t>ทิพย์ ประทุม</w:t>
      </w:r>
      <w:r w:rsidR="00616729" w:rsidRPr="00B16EE2">
        <w:rPr>
          <w:rFonts w:ascii="TH SarabunPSK" w:hAnsi="TH SarabunPSK" w:cs="TH SarabunPSK"/>
        </w:rPr>
        <w:t xml:space="preserve"> </w:t>
      </w:r>
      <w:r w:rsidR="00616729" w:rsidRPr="00B16EE2">
        <w:rPr>
          <w:rFonts w:ascii="TH SarabunPSK" w:hAnsi="TH SarabunPSK" w:cs="TH SarabunPSK" w:hint="cs"/>
          <w:cs/>
        </w:rPr>
        <w:t>และ</w:t>
      </w:r>
      <w:r w:rsidR="00616729" w:rsidRPr="00B16EE2">
        <w:rPr>
          <w:rFonts w:ascii="TH SarabunPSK" w:hAnsi="TH SarabunPSK" w:cs="TH SarabunPSK"/>
          <w:cs/>
        </w:rPr>
        <w:t>สรัญณี อุเส็นยาง</w:t>
      </w:r>
      <w:r w:rsidR="00616729" w:rsidRPr="00B16EE2">
        <w:rPr>
          <w:rFonts w:ascii="TH SarabunPSK" w:hAnsi="TH SarabunPSK" w:cs="TH SarabunPSK"/>
        </w:rPr>
        <w:t xml:space="preserve">. (2565). </w:t>
      </w:r>
      <w:r w:rsidR="00616729" w:rsidRPr="00B16EE2">
        <w:rPr>
          <w:rFonts w:ascii="TH SarabunPSK" w:hAnsi="TH SarabunPSK" w:cs="TH SarabunPSK"/>
          <w:b/>
          <w:bCs/>
          <w:i/>
          <w:iCs/>
          <w:cs/>
        </w:rPr>
        <w:t>การยอมรับเทคโนโลยีสารสนเทศในยุควิถีชีวิตใหม่</w:t>
      </w:r>
      <w:r w:rsidR="00616729" w:rsidRPr="00B16EE2">
        <w:rPr>
          <w:rFonts w:ascii="TH SarabunPSK" w:hAnsi="TH SarabunPSK" w:cs="TH SarabunPSK"/>
          <w:b/>
          <w:bCs/>
          <w:i/>
          <w:iCs/>
        </w:rPr>
        <w:t>.</w:t>
      </w:r>
      <w:r w:rsidR="00616729" w:rsidRPr="00B16EE2">
        <w:rPr>
          <w:rFonts w:ascii="TH SarabunPSK" w:hAnsi="TH SarabunPSK" w:cs="TH SarabunPSK"/>
        </w:rPr>
        <w:t xml:space="preserve"> </w:t>
      </w:r>
      <w:r w:rsidR="00616729" w:rsidRPr="00B16EE2">
        <w:rPr>
          <w:rFonts w:ascii="TH SarabunPSK" w:hAnsi="TH SarabunPSK" w:cs="TH SarabunPSK"/>
          <w:cs/>
        </w:rPr>
        <w:t xml:space="preserve">สืบค้นออนไลน์จาก :  </w:t>
      </w:r>
      <w:r w:rsidR="00616729" w:rsidRPr="00B16EE2">
        <w:rPr>
          <w:rFonts w:ascii="TH SarabunPSK" w:hAnsi="TH SarabunPSK" w:cs="TH SarabunPSK"/>
        </w:rPr>
        <w:t xml:space="preserve">https://so04.tci-thaijo.org/index.php/lawasrijo/article/view/257078/175674 [16 </w:t>
      </w:r>
      <w:r w:rsidR="00616729" w:rsidRPr="00B16EE2">
        <w:rPr>
          <w:rFonts w:ascii="TH SarabunPSK" w:hAnsi="TH SarabunPSK" w:cs="TH SarabunPSK"/>
          <w:cs/>
        </w:rPr>
        <w:t xml:space="preserve">พฤศจิกายน </w:t>
      </w:r>
      <w:r w:rsidR="00616729" w:rsidRPr="00B16EE2">
        <w:rPr>
          <w:rFonts w:ascii="TH SarabunPSK" w:hAnsi="TH SarabunPSK" w:cs="TH SarabunPSK"/>
        </w:rPr>
        <w:t>2565]</w:t>
      </w:r>
    </w:p>
    <w:p w14:paraId="23FC90C3" w14:textId="0715B7FC" w:rsidR="003651FB" w:rsidRPr="00B16EE2" w:rsidRDefault="003651FB" w:rsidP="003651FB">
      <w:pPr>
        <w:spacing w:line="259" w:lineRule="auto"/>
        <w:ind w:left="709" w:hanging="709"/>
        <w:rPr>
          <w:rFonts w:ascii="TH SarabunPSK" w:eastAsia="Calibri" w:hAnsi="TH SarabunPSK" w:cs="TH SarabunPSK"/>
          <w:cs/>
          <w:lang w:eastAsia="en-US"/>
        </w:rPr>
      </w:pPr>
      <w:r w:rsidRPr="00B16EE2">
        <w:rPr>
          <w:rFonts w:ascii="TH SarabunPSK" w:hAnsi="TH SarabunPSK" w:cs="TH SarabunPSK"/>
          <w:cs/>
        </w:rPr>
        <w:lastRenderedPageBreak/>
        <w:t>สำนักบริหารการทะเบียน</w:t>
      </w:r>
      <w:r w:rsidRPr="00B16EE2">
        <w:rPr>
          <w:rFonts w:ascii="TH SarabunPSK" w:hAnsi="TH SarabunPSK" w:cs="TH SarabunPSK" w:hint="cs"/>
          <w:cs/>
        </w:rPr>
        <w:t>. (</w:t>
      </w:r>
      <w:r w:rsidRPr="00B16EE2">
        <w:rPr>
          <w:rFonts w:ascii="TH SarabunPSK" w:hAnsi="TH SarabunPSK" w:cs="TH SarabunPSK"/>
        </w:rPr>
        <w:t xml:space="preserve">2565). </w:t>
      </w:r>
      <w:r w:rsidR="00A36276" w:rsidRPr="00B16EE2">
        <w:rPr>
          <w:rFonts w:ascii="TH SarabunPSK" w:hAnsi="TH SarabunPSK" w:cs="TH SarabunPSK"/>
          <w:b/>
          <w:bCs/>
          <w:i/>
          <w:iCs/>
          <w:cs/>
        </w:rPr>
        <w:t xml:space="preserve">สถิติประชากรทางการทะเบียนราษฎร </w:t>
      </w:r>
      <w:r w:rsidR="00A36276" w:rsidRPr="00B16EE2">
        <w:rPr>
          <w:rFonts w:ascii="TH SarabunPSK" w:hAnsi="TH SarabunPSK" w:cs="TH SarabunPSK"/>
          <w:b/>
          <w:bCs/>
          <w:i/>
          <w:iCs/>
        </w:rPr>
        <w:t>(</w:t>
      </w:r>
      <w:r w:rsidR="00A36276" w:rsidRPr="00B16EE2">
        <w:rPr>
          <w:rFonts w:ascii="TH SarabunPSK" w:hAnsi="TH SarabunPSK" w:cs="TH SarabunPSK"/>
          <w:b/>
          <w:bCs/>
          <w:i/>
          <w:iCs/>
          <w:cs/>
        </w:rPr>
        <w:t>รายเดือน</w:t>
      </w:r>
      <w:r w:rsidR="00A36276" w:rsidRPr="00B16EE2">
        <w:rPr>
          <w:rFonts w:ascii="TH SarabunPSK" w:hAnsi="TH SarabunPSK" w:cs="TH SarabunPSK" w:hint="cs"/>
          <w:b/>
          <w:bCs/>
          <w:i/>
          <w:iCs/>
          <w:cs/>
        </w:rPr>
        <w:t>)</w:t>
      </w:r>
      <w:r w:rsidR="00A36276" w:rsidRPr="00B16EE2">
        <w:rPr>
          <w:rFonts w:ascii="TH SarabunPSK" w:hAnsi="TH SarabunPSK" w:cs="TH SarabunPSK"/>
          <w:b/>
          <w:bCs/>
          <w:i/>
          <w:iCs/>
          <w:cs/>
        </w:rPr>
        <w:t xml:space="preserve"> แยกประเภทตามพื้นที่ภูมิภาค</w:t>
      </w:r>
      <w:r w:rsidR="00A36276" w:rsidRPr="00B16EE2">
        <w:rPr>
          <w:rFonts w:ascii="TH SarabunPSK" w:hAnsi="TH SarabunPSK" w:cs="TH SarabunPSK"/>
          <w:b/>
          <w:bCs/>
          <w:i/>
          <w:iCs/>
        </w:rPr>
        <w:t>.</w:t>
      </w:r>
      <w:r w:rsidR="00A36276" w:rsidRPr="00B16EE2">
        <w:rPr>
          <w:rFonts w:ascii="TH SarabunPSK" w:hAnsi="TH SarabunPSK" w:cs="TH SarabunPSK"/>
          <w:cs/>
        </w:rPr>
        <w:t xml:space="preserve"> </w:t>
      </w:r>
      <w:r w:rsidRPr="00B16EE2">
        <w:rPr>
          <w:rFonts w:ascii="TH SarabunPSK" w:hAnsi="TH SarabunPSK" w:cs="TH SarabunPSK" w:hint="cs"/>
          <w:cs/>
        </w:rPr>
        <w:t xml:space="preserve">สืบค้นออนไลน์จาก </w:t>
      </w:r>
      <w:r w:rsidRPr="00B16EE2">
        <w:rPr>
          <w:rFonts w:ascii="TH SarabunPSK" w:hAnsi="TH SarabunPSK" w:cs="TH SarabunPSK"/>
        </w:rPr>
        <w:t xml:space="preserve">: </w:t>
      </w:r>
      <w:r w:rsidRPr="00B16EE2">
        <w:rPr>
          <w:rFonts w:ascii="TH SarabunPSK" w:eastAsia="Calibri" w:hAnsi="TH SarabunPSK" w:cs="TH SarabunPSK"/>
          <w:lang w:eastAsia="en-US"/>
        </w:rPr>
        <w:t xml:space="preserve"> https://stat.bora.dopa.go.th/stat/statnew/statMONTH/statmonth/#/mainpage</w:t>
      </w:r>
      <w:r w:rsidRPr="00B16EE2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B16EE2">
        <w:rPr>
          <w:rFonts w:ascii="TH SarabunPSK" w:eastAsia="Calibri" w:hAnsi="TH SarabunPSK" w:cs="TH SarabunPSK"/>
          <w:cs/>
          <w:lang w:eastAsia="en-US"/>
        </w:rPr>
        <w:t>[16 พฤศจิกายน 2565]</w:t>
      </w:r>
    </w:p>
    <w:p w14:paraId="11CF6BD4" w14:textId="42B621E5" w:rsidR="000C4FE9" w:rsidRPr="00B16EE2" w:rsidRDefault="000C4FE9" w:rsidP="000C4FE9">
      <w:pPr>
        <w:spacing w:line="259" w:lineRule="auto"/>
        <w:ind w:left="709" w:hanging="709"/>
        <w:rPr>
          <w:rFonts w:ascii="TH SarabunPSK" w:eastAsia="Calibri" w:hAnsi="TH SarabunPSK" w:cs="TH SarabunPSK"/>
          <w:lang w:eastAsia="en-US"/>
        </w:rPr>
      </w:pPr>
      <w:r w:rsidRPr="00B16EE2">
        <w:rPr>
          <w:rFonts w:ascii="TH SarabunPSK" w:hAnsi="TH SarabunPSK" w:cs="TH SarabunPSK"/>
          <w:cs/>
        </w:rPr>
        <w:t xml:space="preserve">สำนักนโยบายการคลัง </w:t>
      </w:r>
      <w:r w:rsidRPr="00B16EE2">
        <w:rPr>
          <w:rFonts w:ascii="TH SarabunPSK" w:hAnsi="TH SarabunPSK" w:cs="TH SarabunPSK" w:hint="cs"/>
          <w:cs/>
        </w:rPr>
        <w:t>(</w:t>
      </w:r>
      <w:r w:rsidRPr="00B16EE2">
        <w:rPr>
          <w:rFonts w:ascii="TH SarabunPSK" w:hAnsi="TH SarabunPSK" w:cs="TH SarabunPSK"/>
        </w:rPr>
        <w:t xml:space="preserve">2565). </w:t>
      </w:r>
      <w:r w:rsidRPr="00B16EE2">
        <w:rPr>
          <w:rFonts w:ascii="TH SarabunPSK" w:hAnsi="TH SarabunPSK" w:cs="TH SarabunPSK" w:hint="cs"/>
          <w:b/>
          <w:bCs/>
          <w:i/>
          <w:iCs/>
          <w:cs/>
        </w:rPr>
        <w:t>การจัดเก็บรายได้ของรัฐบาล</w:t>
      </w:r>
      <w:r w:rsidRPr="00B16EE2">
        <w:rPr>
          <w:rFonts w:ascii="TH SarabunPSK" w:hAnsi="TH SarabunPSK" w:cs="TH SarabunPSK"/>
          <w:b/>
          <w:bCs/>
          <w:i/>
          <w:iCs/>
        </w:rPr>
        <w:t>.</w:t>
      </w:r>
      <w:r w:rsidRPr="00B16EE2">
        <w:rPr>
          <w:rFonts w:ascii="TH SarabunPSK" w:hAnsi="TH SarabunPSK" w:cs="TH SarabunPSK"/>
        </w:rPr>
        <w:t xml:space="preserve"> </w:t>
      </w:r>
      <w:r w:rsidRPr="00B16EE2">
        <w:rPr>
          <w:rFonts w:ascii="TH SarabunPSK" w:hAnsi="TH SarabunPSK" w:cs="TH SarabunPSK" w:hint="cs"/>
          <w:cs/>
        </w:rPr>
        <w:t xml:space="preserve">สืบค้นออนไลน์จาก </w:t>
      </w:r>
      <w:r w:rsidRPr="00B16EE2">
        <w:rPr>
          <w:rFonts w:ascii="TH SarabunPSK" w:hAnsi="TH SarabunPSK" w:cs="TH SarabunPSK"/>
        </w:rPr>
        <w:t xml:space="preserve">: </w:t>
      </w:r>
      <w:r w:rsidRPr="00B16EE2">
        <w:rPr>
          <w:rFonts w:ascii="TH SarabunPSK" w:eastAsia="Calibri" w:hAnsi="TH SarabunPSK" w:cs="TH SarabunPSK"/>
          <w:lang w:eastAsia="en-US"/>
        </w:rPr>
        <w:t xml:space="preserve"> https://dataservices.mof.go.th/menu</w:t>
      </w:r>
      <w:r w:rsidRPr="00B16EE2">
        <w:rPr>
          <w:rFonts w:ascii="TH SarabunPSK" w:eastAsia="Calibri" w:hAnsi="TH SarabunPSK" w:cs="TH SarabunPSK"/>
          <w:cs/>
          <w:lang w:eastAsia="en-US"/>
        </w:rPr>
        <w:t>3</w:t>
      </w:r>
      <w:r w:rsidRPr="00B16EE2">
        <w:rPr>
          <w:rFonts w:ascii="TH SarabunPSK" w:eastAsia="Calibri" w:hAnsi="TH SarabunPSK" w:cs="TH SarabunPSK"/>
          <w:lang w:eastAsia="en-US"/>
        </w:rPr>
        <w:t>?id=</w:t>
      </w:r>
      <w:r w:rsidRPr="00B16EE2">
        <w:rPr>
          <w:rFonts w:ascii="TH SarabunPSK" w:eastAsia="Calibri" w:hAnsi="TH SarabunPSK" w:cs="TH SarabunPSK"/>
          <w:cs/>
          <w:lang w:eastAsia="en-US"/>
        </w:rPr>
        <w:t>2</w:t>
      </w:r>
      <w:r w:rsidRPr="00B16EE2">
        <w:rPr>
          <w:rFonts w:ascii="TH SarabunPSK" w:eastAsia="Calibri" w:hAnsi="TH SarabunPSK" w:cs="TH SarabunPSK"/>
          <w:lang w:eastAsia="en-US"/>
        </w:rPr>
        <w:t xml:space="preserve"> [16 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พฤศจิกายน </w:t>
      </w:r>
      <w:r w:rsidRPr="00B16EE2">
        <w:rPr>
          <w:rFonts w:ascii="TH SarabunPSK" w:eastAsia="Calibri" w:hAnsi="TH SarabunPSK" w:cs="TH SarabunPSK"/>
          <w:lang w:eastAsia="en-US"/>
        </w:rPr>
        <w:t>2565]</w:t>
      </w:r>
    </w:p>
    <w:p w14:paraId="289330CC" w14:textId="64A15608" w:rsidR="00B16EE2" w:rsidRPr="00B16EE2" w:rsidRDefault="00B16EE2" w:rsidP="00B16EE2">
      <w:pPr>
        <w:spacing w:line="259" w:lineRule="auto"/>
        <w:ind w:left="709" w:hanging="709"/>
        <w:rPr>
          <w:rFonts w:ascii="TH SarabunPSK" w:eastAsia="Calibri" w:hAnsi="TH SarabunPSK" w:cs="TH SarabunPSK"/>
          <w:b/>
          <w:bCs/>
          <w:i/>
          <w:iCs/>
          <w:lang w:eastAsia="en-US"/>
        </w:rPr>
      </w:pPr>
      <w:r w:rsidRPr="00B16EE2">
        <w:rPr>
          <w:rFonts w:ascii="TH SarabunPSK" w:eastAsia="Calibri" w:hAnsi="TH SarabunPSK" w:cs="TH SarabunPSK"/>
          <w:cs/>
          <w:lang w:eastAsia="en-US"/>
        </w:rPr>
        <w:t>อุศณี กอจิตตวนิจ</w:t>
      </w:r>
      <w:r w:rsidRPr="00B16EE2">
        <w:rPr>
          <w:rFonts w:ascii="TH SarabunPSK" w:eastAsia="Calibri" w:hAnsi="TH SarabunPSK" w:cs="TH SarabunPSK"/>
          <w:lang w:eastAsia="en-US"/>
        </w:rPr>
        <w:t>. (</w:t>
      </w:r>
      <w:r w:rsidRPr="00B16EE2">
        <w:rPr>
          <w:rFonts w:ascii="TH SarabunPSK" w:eastAsia="Calibri" w:hAnsi="TH SarabunPSK" w:cs="TH SarabunPSK"/>
          <w:cs/>
          <w:lang w:eastAsia="en-US"/>
        </w:rPr>
        <w:t>2553)</w:t>
      </w:r>
      <w:r w:rsidRPr="00B16EE2">
        <w:rPr>
          <w:rFonts w:ascii="TH SarabunPSK" w:eastAsia="Calibri" w:hAnsi="TH SarabunPSK" w:cs="TH SarabunPSK"/>
          <w:lang w:eastAsia="en-US"/>
        </w:rPr>
        <w:t>.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 </w:t>
      </w:r>
      <w:r w:rsidRPr="00B16EE2">
        <w:rPr>
          <w:rFonts w:ascii="TH SarabunPSK" w:eastAsia="Calibri" w:hAnsi="TH SarabunPSK" w:cs="TH SarabunPSK"/>
          <w:b/>
          <w:bCs/>
          <w:i/>
          <w:iCs/>
          <w:cs/>
          <w:lang w:eastAsia="en-US"/>
        </w:rPr>
        <w:t>ความพึงพอใจของผู้เสียภาษีต่อการยื่นแบบและชาระภาษีเงินได้บุคคลธรรมดาผ่านอินเทอร์เน็ตในเขตกรุงเทพมหานคร</w:t>
      </w:r>
      <w:r w:rsidRPr="00B16EE2">
        <w:rPr>
          <w:rFonts w:ascii="TH SarabunPSK" w:eastAsia="Calibri" w:hAnsi="TH SarabunPSK" w:cs="TH SarabunPSK"/>
          <w:b/>
          <w:bCs/>
          <w:i/>
          <w:iCs/>
          <w:lang w:eastAsia="en-US"/>
        </w:rPr>
        <w:t xml:space="preserve">. 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สืบค้นออนไลน์จาก : </w:t>
      </w:r>
      <w:r w:rsidRPr="00B16EE2">
        <w:rPr>
          <w:rFonts w:ascii="TH SarabunPSK" w:eastAsia="Calibri" w:hAnsi="TH SarabunPSK" w:cs="TH SarabunPSK"/>
          <w:lang w:eastAsia="en-US"/>
        </w:rPr>
        <w:t xml:space="preserve">http://www.jap.tbs.tu.ac.th/files/Article/Jap16/Full/JAP16Monvika.pdf [16 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พฤศจิกายน </w:t>
      </w:r>
      <w:r w:rsidRPr="00B16EE2">
        <w:rPr>
          <w:rFonts w:ascii="TH SarabunPSK" w:eastAsia="Calibri" w:hAnsi="TH SarabunPSK" w:cs="TH SarabunPSK"/>
          <w:lang w:eastAsia="en-US"/>
        </w:rPr>
        <w:t>2565]</w:t>
      </w:r>
    </w:p>
    <w:p w14:paraId="6894E0EB" w14:textId="12E64FE1" w:rsidR="00DD4156" w:rsidRPr="00B16EE2" w:rsidRDefault="00DD4156" w:rsidP="00DD4156">
      <w:pPr>
        <w:spacing w:line="259" w:lineRule="auto"/>
        <w:ind w:left="709" w:hanging="709"/>
        <w:rPr>
          <w:rFonts w:ascii="TH SarabunPSK" w:eastAsia="Calibri" w:hAnsi="TH SarabunPSK" w:cs="TH SarabunPSK"/>
          <w:lang w:eastAsia="en-US"/>
        </w:rPr>
      </w:pPr>
      <w:r w:rsidRPr="00B16EE2">
        <w:rPr>
          <w:rFonts w:ascii="TH SarabunPSK" w:eastAsia="Calibri" w:hAnsi="TH SarabunPSK" w:cs="TH SarabunPSK"/>
          <w:cs/>
          <w:lang w:eastAsia="en-US"/>
        </w:rPr>
        <w:t>อาณัฐ พรหมอ่อน</w:t>
      </w:r>
      <w:r w:rsidRPr="00B16EE2">
        <w:rPr>
          <w:rFonts w:ascii="TH SarabunPSK" w:eastAsia="Calibri" w:hAnsi="TH SarabunPSK" w:cs="TH SarabunPSK"/>
          <w:lang w:eastAsia="en-US"/>
        </w:rPr>
        <w:t xml:space="preserve">. (2559). </w:t>
      </w:r>
      <w:r w:rsidRPr="00B16EE2">
        <w:rPr>
          <w:rFonts w:ascii="TH SarabunPSK" w:eastAsia="Calibri" w:hAnsi="TH SarabunPSK" w:cs="TH SarabunPSK"/>
          <w:b/>
          <w:bCs/>
          <w:i/>
          <w:iCs/>
          <w:cs/>
          <w:lang w:eastAsia="en-US"/>
        </w:rPr>
        <w:t>ประสิทธิผลการปฏิบัติงานของบุคลากรสายสนับสนุนวิชาการสำนักเทคโนโลยีการศึกษา มหาวิทยาลัยรามคำแหง</w:t>
      </w:r>
      <w:r w:rsidRPr="00B16EE2">
        <w:rPr>
          <w:rFonts w:ascii="TH SarabunPSK" w:eastAsia="Calibri" w:hAnsi="TH SarabunPSK" w:cs="TH SarabunPSK"/>
          <w:b/>
          <w:bCs/>
          <w:i/>
          <w:iCs/>
          <w:lang w:eastAsia="en-US"/>
        </w:rPr>
        <w:t xml:space="preserve">. </w:t>
      </w:r>
      <w:r w:rsidRPr="00B16EE2">
        <w:rPr>
          <w:rFonts w:ascii="TH SarabunPSK" w:eastAsia="Calibri" w:hAnsi="TH SarabunPSK" w:cs="TH SarabunPSK" w:hint="cs"/>
          <w:cs/>
          <w:lang w:eastAsia="en-US"/>
        </w:rPr>
        <w:t xml:space="preserve">สืบค้นออนไลน์จาก </w:t>
      </w:r>
      <w:r w:rsidRPr="00B16EE2">
        <w:rPr>
          <w:rFonts w:ascii="TH SarabunPSK" w:eastAsia="Calibri" w:hAnsi="TH SarabunPSK" w:cs="TH SarabunPSK"/>
          <w:lang w:eastAsia="en-US"/>
        </w:rPr>
        <w:t xml:space="preserve">: https://so01.tci-thaijo.org/index.php/JDAR/article/view/243890 [16 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พฤศจิกายน </w:t>
      </w:r>
      <w:r w:rsidRPr="00B16EE2">
        <w:rPr>
          <w:rFonts w:ascii="TH SarabunPSK" w:eastAsia="Calibri" w:hAnsi="TH SarabunPSK" w:cs="TH SarabunPSK"/>
          <w:lang w:eastAsia="en-US"/>
        </w:rPr>
        <w:t>2565]</w:t>
      </w:r>
    </w:p>
    <w:p w14:paraId="2DA91B5D" w14:textId="0553529C" w:rsidR="00631595" w:rsidRPr="00B16EE2" w:rsidRDefault="00631595" w:rsidP="00631595">
      <w:pPr>
        <w:spacing w:line="259" w:lineRule="auto"/>
        <w:rPr>
          <w:rFonts w:ascii="TH SarabunPSK" w:eastAsia="Calibri" w:hAnsi="TH SarabunPSK" w:cs="TH SarabunPSK"/>
          <w:b/>
          <w:bCs/>
          <w:i/>
          <w:iCs/>
          <w:lang w:eastAsia="en-US"/>
        </w:rPr>
      </w:pPr>
      <w:r w:rsidRPr="00B16EE2">
        <w:rPr>
          <w:rFonts w:ascii="TH SarabunPSK" w:eastAsia="Calibri" w:hAnsi="TH SarabunPSK" w:cs="TH SarabunPSK"/>
          <w:cs/>
          <w:lang w:eastAsia="en-US"/>
        </w:rPr>
        <w:t xml:space="preserve">เอกลักษณ์ ธนเจริญพิศาล. (2554). </w:t>
      </w:r>
      <w:r w:rsidRPr="00B16EE2">
        <w:rPr>
          <w:rFonts w:ascii="TH SarabunPSK" w:eastAsia="Calibri" w:hAnsi="TH SarabunPSK" w:cs="TH SarabunPSK"/>
          <w:b/>
          <w:bCs/>
          <w:i/>
          <w:iCs/>
          <w:cs/>
          <w:lang w:eastAsia="en-US"/>
        </w:rPr>
        <w:t>ความตระหนักและการยอมรับการนำระบบการจัดการ</w:t>
      </w:r>
    </w:p>
    <w:p w14:paraId="4B8B7DA6" w14:textId="77777777" w:rsidR="00631595" w:rsidRPr="00B16EE2" w:rsidRDefault="00631595" w:rsidP="00631595">
      <w:pPr>
        <w:spacing w:line="259" w:lineRule="auto"/>
        <w:rPr>
          <w:rFonts w:ascii="TH SarabunPSK" w:eastAsia="Calibri" w:hAnsi="TH SarabunPSK" w:cs="TH SarabunPSK"/>
          <w:b/>
          <w:bCs/>
          <w:i/>
          <w:iCs/>
          <w:lang w:eastAsia="en-US"/>
        </w:rPr>
      </w:pPr>
      <w:r w:rsidRPr="00B16EE2">
        <w:rPr>
          <w:rFonts w:ascii="TH SarabunPSK" w:eastAsia="Calibri" w:hAnsi="TH SarabunPSK" w:cs="TH SarabunPSK"/>
          <w:b/>
          <w:bCs/>
          <w:i/>
          <w:iCs/>
          <w:cs/>
          <w:lang w:eastAsia="en-US"/>
        </w:rPr>
        <w:t xml:space="preserve">          สิ่งแวดล้อม (</w:t>
      </w:r>
      <w:r w:rsidRPr="00B16EE2">
        <w:rPr>
          <w:rFonts w:ascii="TH SarabunPSK" w:eastAsia="Calibri" w:hAnsi="TH SarabunPSK" w:cs="TH SarabunPSK"/>
          <w:b/>
          <w:bCs/>
          <w:i/>
          <w:iCs/>
          <w:lang w:eastAsia="en-US"/>
        </w:rPr>
        <w:t xml:space="preserve">ISO </w:t>
      </w:r>
      <w:r w:rsidRPr="00B16EE2">
        <w:rPr>
          <w:rFonts w:ascii="TH SarabunPSK" w:eastAsia="Calibri" w:hAnsi="TH SarabunPSK" w:cs="TH SarabunPSK"/>
          <w:b/>
          <w:bCs/>
          <w:i/>
          <w:iCs/>
          <w:cs/>
          <w:lang w:eastAsia="en-US"/>
        </w:rPr>
        <w:t>14001) มาใช้ในองค์การภาครัฐ: ศึกษากรณีสำนักงานนโยบายและแผน</w:t>
      </w:r>
    </w:p>
    <w:p w14:paraId="4160325B" w14:textId="77777777" w:rsidR="00631595" w:rsidRPr="00B16EE2" w:rsidRDefault="00631595" w:rsidP="00631595">
      <w:pPr>
        <w:spacing w:line="259" w:lineRule="auto"/>
        <w:rPr>
          <w:rFonts w:ascii="TH SarabunPSK" w:eastAsia="Calibri" w:hAnsi="TH SarabunPSK" w:cs="TH SarabunPSK"/>
          <w:lang w:eastAsia="en-US"/>
        </w:rPr>
      </w:pPr>
      <w:r w:rsidRPr="00B16EE2">
        <w:rPr>
          <w:rFonts w:ascii="TH SarabunPSK" w:eastAsia="Calibri" w:hAnsi="TH SarabunPSK" w:cs="TH SarabunPSK"/>
          <w:b/>
          <w:bCs/>
          <w:i/>
          <w:iCs/>
          <w:cs/>
          <w:lang w:eastAsia="en-US"/>
        </w:rPr>
        <w:t xml:space="preserve">          ทรัพยากรธรรมชาติและสิ่งแวดล้อม. </w:t>
      </w:r>
      <w:r w:rsidRPr="00B16EE2">
        <w:rPr>
          <w:rFonts w:ascii="TH SarabunPSK" w:eastAsia="Calibri" w:hAnsi="TH SarabunPSK" w:cs="TH SarabunPSK"/>
          <w:cs/>
          <w:lang w:eastAsia="en-US"/>
        </w:rPr>
        <w:t>วิทยานิพนธ์ปริญญามหาบัณฑิต</w:t>
      </w:r>
      <w:r w:rsidRPr="00B16EE2">
        <w:rPr>
          <w:rFonts w:ascii="TH SarabunPSK" w:eastAsia="Calibri" w:hAnsi="TH SarabunPSK" w:cs="TH SarabunPSK"/>
          <w:lang w:eastAsia="en-US"/>
        </w:rPr>
        <w:t xml:space="preserve">, </w:t>
      </w:r>
      <w:r w:rsidRPr="00B16EE2">
        <w:rPr>
          <w:rFonts w:ascii="TH SarabunPSK" w:eastAsia="Calibri" w:hAnsi="TH SarabunPSK" w:cs="TH SarabunPSK"/>
          <w:cs/>
          <w:lang w:eastAsia="en-US"/>
        </w:rPr>
        <w:t>สถาบันบัณฑิตพัฒน</w:t>
      </w:r>
    </w:p>
    <w:p w14:paraId="5A3BC36A" w14:textId="7D3FC7F0" w:rsidR="00B16EE2" w:rsidRPr="00B16EE2" w:rsidRDefault="00631595" w:rsidP="00631595">
      <w:pPr>
        <w:spacing w:line="259" w:lineRule="auto"/>
        <w:rPr>
          <w:rFonts w:ascii="TH SarabunPSK" w:eastAsia="Calibri" w:hAnsi="TH SarabunPSK" w:cs="TH SarabunPSK"/>
          <w:lang w:eastAsia="en-US"/>
        </w:rPr>
      </w:pPr>
      <w:r w:rsidRPr="00B16EE2">
        <w:rPr>
          <w:rFonts w:ascii="TH SarabunPSK" w:eastAsia="Calibri" w:hAnsi="TH SarabunPSK" w:cs="TH SarabunPSK"/>
          <w:cs/>
          <w:lang w:eastAsia="en-US"/>
        </w:rPr>
        <w:t xml:space="preserve">          บริหารศาสตร์.</w:t>
      </w:r>
    </w:p>
    <w:p w14:paraId="07B36DBC" w14:textId="77777777" w:rsidR="00631595" w:rsidRPr="00B16EE2" w:rsidRDefault="00631595" w:rsidP="00631595">
      <w:pPr>
        <w:spacing w:line="259" w:lineRule="auto"/>
        <w:ind w:left="630" w:hanging="630"/>
        <w:rPr>
          <w:rFonts w:ascii="TH SarabunPSK" w:eastAsia="Calibri" w:hAnsi="TH SarabunPSK" w:cs="TH SarabunPSK"/>
          <w:lang w:eastAsia="en-US"/>
        </w:rPr>
      </w:pPr>
      <w:r w:rsidRPr="00B16EE2">
        <w:rPr>
          <w:rFonts w:ascii="TH SarabunPSK" w:eastAsia="Calibri" w:hAnsi="TH SarabunPSK" w:cs="TH SarabunPSK"/>
          <w:lang w:eastAsia="en-US"/>
        </w:rPr>
        <w:t>Barnes, Stuart J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. </w:t>
      </w:r>
      <w:r w:rsidRPr="00B16EE2">
        <w:rPr>
          <w:rFonts w:ascii="TH SarabunPSK" w:eastAsia="Calibri" w:hAnsi="TH SarabunPSK" w:cs="TH SarabunPSK"/>
          <w:lang w:eastAsia="en-US"/>
        </w:rPr>
        <w:t>&amp; Vidgen, Richard T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. (2005). </w:t>
      </w:r>
      <w:r w:rsidRPr="00B16EE2">
        <w:rPr>
          <w:rFonts w:ascii="TH SarabunPSK" w:eastAsia="Calibri" w:hAnsi="TH SarabunPSK" w:cs="TH SarabunPSK"/>
          <w:b/>
          <w:bCs/>
          <w:i/>
          <w:iCs/>
          <w:cs/>
          <w:lang w:eastAsia="en-US"/>
        </w:rPr>
        <w:t>“</w:t>
      </w:r>
      <w:r w:rsidRPr="00B16EE2">
        <w:rPr>
          <w:rFonts w:ascii="TH SarabunPSK" w:eastAsia="Calibri" w:hAnsi="TH SarabunPSK" w:cs="TH SarabunPSK"/>
          <w:b/>
          <w:bCs/>
          <w:i/>
          <w:iCs/>
          <w:lang w:eastAsia="en-US"/>
        </w:rPr>
        <w:t>Data Triangulation</w:t>
      </w:r>
      <w:r w:rsidRPr="00B16EE2">
        <w:rPr>
          <w:rFonts w:ascii="TH SarabunPSK" w:eastAsia="Calibri" w:hAnsi="TH SarabunPSK" w:cs="TH SarabunPSK"/>
          <w:b/>
          <w:bCs/>
          <w:i/>
          <w:iCs/>
          <w:cs/>
          <w:lang w:eastAsia="en-US"/>
        </w:rPr>
        <w:t xml:space="preserve">: </w:t>
      </w:r>
      <w:r w:rsidRPr="00B16EE2">
        <w:rPr>
          <w:rFonts w:ascii="TH SarabunPSK" w:eastAsia="Calibri" w:hAnsi="TH SarabunPSK" w:cs="TH SarabunPSK"/>
          <w:b/>
          <w:bCs/>
          <w:i/>
          <w:iCs/>
          <w:lang w:eastAsia="en-US"/>
        </w:rPr>
        <w:t>Using Comment Analysis to Refine Web Quality Metrics</w:t>
      </w:r>
      <w:r w:rsidRPr="00B16EE2">
        <w:rPr>
          <w:rFonts w:ascii="TH SarabunPSK" w:eastAsia="Calibri" w:hAnsi="TH SarabunPSK" w:cs="TH SarabunPSK"/>
          <w:b/>
          <w:bCs/>
          <w:i/>
          <w:iCs/>
          <w:cs/>
          <w:lang w:eastAsia="en-US"/>
        </w:rPr>
        <w:t xml:space="preserve">.” </w:t>
      </w:r>
      <w:r w:rsidRPr="00B16EE2">
        <w:rPr>
          <w:rFonts w:ascii="TH SarabunPSK" w:eastAsia="Calibri" w:hAnsi="TH SarabunPSK" w:cs="TH SarabunPSK"/>
          <w:lang w:eastAsia="en-US"/>
        </w:rPr>
        <w:t xml:space="preserve">Accessed September </w:t>
      </w:r>
      <w:r w:rsidRPr="00B16EE2">
        <w:rPr>
          <w:rFonts w:ascii="TH SarabunPSK" w:eastAsia="Calibri" w:hAnsi="TH SarabunPSK" w:cs="TH SarabunPSK"/>
          <w:cs/>
          <w:lang w:eastAsia="en-US"/>
        </w:rPr>
        <w:t>6</w:t>
      </w:r>
      <w:r w:rsidRPr="00B16EE2">
        <w:rPr>
          <w:rFonts w:ascii="TH SarabunPSK" w:eastAsia="Calibri" w:hAnsi="TH SarabunPSK" w:cs="TH SarabunPSK"/>
          <w:lang w:eastAsia="en-US"/>
        </w:rPr>
        <w:t xml:space="preserve">, </w:t>
      </w:r>
      <w:r w:rsidRPr="00B16EE2">
        <w:rPr>
          <w:rFonts w:ascii="TH SarabunPSK" w:eastAsia="Calibri" w:hAnsi="TH SarabunPSK" w:cs="TH SarabunPSK"/>
          <w:cs/>
          <w:lang w:eastAsia="en-US"/>
        </w:rPr>
        <w:t>2015.</w:t>
      </w:r>
      <w:r w:rsidRPr="00B16EE2">
        <w:rPr>
          <w:rFonts w:ascii="TH SarabunPSK" w:eastAsia="Calibri" w:hAnsi="TH SarabunPSK" w:cs="TH SarabunPSK"/>
          <w:lang w:eastAsia="en-US"/>
        </w:rPr>
        <w:t>Available from http</w:t>
      </w:r>
      <w:r w:rsidRPr="00B16EE2">
        <w:rPr>
          <w:rFonts w:ascii="TH SarabunPSK" w:eastAsia="Calibri" w:hAnsi="TH SarabunPSK" w:cs="TH SarabunPSK"/>
          <w:cs/>
          <w:lang w:eastAsia="en-US"/>
        </w:rPr>
        <w:t>://</w:t>
      </w:r>
      <w:r w:rsidRPr="00B16EE2">
        <w:rPr>
          <w:rFonts w:ascii="TH SarabunPSK" w:eastAsia="Calibri" w:hAnsi="TH SarabunPSK" w:cs="TH SarabunPSK"/>
          <w:lang w:eastAsia="en-US"/>
        </w:rPr>
        <w:t>www</w:t>
      </w:r>
      <w:r w:rsidRPr="00B16EE2">
        <w:rPr>
          <w:rFonts w:ascii="TH SarabunPSK" w:eastAsia="Calibri" w:hAnsi="TH SarabunPSK" w:cs="TH SarabunPSK"/>
          <w:cs/>
          <w:lang w:eastAsia="en-US"/>
        </w:rPr>
        <w:t>.</w:t>
      </w:r>
      <w:r w:rsidRPr="00B16EE2">
        <w:rPr>
          <w:rFonts w:ascii="TH SarabunPSK" w:eastAsia="Calibri" w:hAnsi="TH SarabunPSK" w:cs="TH SarabunPSK"/>
          <w:lang w:eastAsia="en-US"/>
        </w:rPr>
        <w:t>webqual</w:t>
      </w:r>
      <w:r w:rsidRPr="00B16EE2">
        <w:rPr>
          <w:rFonts w:ascii="TH SarabunPSK" w:eastAsia="Calibri" w:hAnsi="TH SarabunPSK" w:cs="TH SarabunPSK"/>
          <w:cs/>
          <w:lang w:eastAsia="en-US"/>
        </w:rPr>
        <w:t>.</w:t>
      </w:r>
      <w:r w:rsidRPr="00B16EE2">
        <w:rPr>
          <w:rFonts w:ascii="TH SarabunPSK" w:eastAsia="Calibri" w:hAnsi="TH SarabunPSK" w:cs="TH SarabunPSK"/>
          <w:lang w:eastAsia="en-US"/>
        </w:rPr>
        <w:t>co</w:t>
      </w:r>
      <w:r w:rsidRPr="00B16EE2">
        <w:rPr>
          <w:rFonts w:ascii="TH SarabunPSK" w:eastAsia="Calibri" w:hAnsi="TH SarabunPSK" w:cs="TH SarabunPSK"/>
          <w:cs/>
          <w:lang w:eastAsia="en-US"/>
        </w:rPr>
        <w:t>.</w:t>
      </w:r>
      <w:r w:rsidRPr="00B16EE2">
        <w:rPr>
          <w:rFonts w:ascii="TH SarabunPSK" w:eastAsia="Calibri" w:hAnsi="TH SarabunPSK" w:cs="TH SarabunPSK"/>
          <w:lang w:eastAsia="en-US"/>
        </w:rPr>
        <w:t>uk</w:t>
      </w:r>
      <w:r w:rsidRPr="00B16EE2">
        <w:rPr>
          <w:rFonts w:ascii="TH SarabunPSK" w:eastAsia="Calibri" w:hAnsi="TH SarabunPSK" w:cs="TH SarabunPSK"/>
          <w:cs/>
          <w:lang w:eastAsia="en-US"/>
        </w:rPr>
        <w:t>/</w:t>
      </w:r>
      <w:r w:rsidRPr="00B16EE2">
        <w:rPr>
          <w:rFonts w:ascii="TH SarabunPSK" w:eastAsia="Calibri" w:hAnsi="TH SarabunPSK" w:cs="TH SarabunPSK"/>
          <w:lang w:eastAsia="en-US"/>
        </w:rPr>
        <w:t>papers</w:t>
      </w:r>
      <w:r w:rsidRPr="00B16EE2">
        <w:rPr>
          <w:rFonts w:ascii="TH SarabunPSK" w:eastAsia="Calibri" w:hAnsi="TH SarabunPSK" w:cs="TH SarabunPSK"/>
          <w:cs/>
          <w:lang w:eastAsia="en-US"/>
        </w:rPr>
        <w:t>/</w:t>
      </w:r>
      <w:r w:rsidRPr="00B16EE2">
        <w:rPr>
          <w:rFonts w:ascii="TH SarabunPSK" w:eastAsia="Calibri" w:hAnsi="TH SarabunPSK" w:cs="TH SarabunPSK"/>
          <w:lang w:eastAsia="en-US"/>
        </w:rPr>
        <w:t>comment</w:t>
      </w:r>
      <w:r w:rsidRPr="00B16EE2">
        <w:rPr>
          <w:rFonts w:ascii="TH SarabunPSK" w:eastAsia="Calibri" w:hAnsi="TH SarabunPSK" w:cs="TH SarabunPSK"/>
          <w:cs/>
          <w:lang w:eastAsia="en-US"/>
        </w:rPr>
        <w:t>.</w:t>
      </w:r>
      <w:r w:rsidRPr="00B16EE2">
        <w:rPr>
          <w:rFonts w:ascii="TH SarabunPSK" w:eastAsia="Calibri" w:hAnsi="TH SarabunPSK" w:cs="TH SarabunPSK"/>
          <w:lang w:eastAsia="en-US"/>
        </w:rPr>
        <w:t>pdf</w:t>
      </w:r>
      <w:r w:rsidRPr="00B16EE2">
        <w:rPr>
          <w:rFonts w:ascii="TH SarabunPSK" w:eastAsia="Calibri" w:hAnsi="TH SarabunPSK" w:cs="TH SarabunPSK"/>
          <w:cs/>
          <w:lang w:eastAsia="en-US"/>
        </w:rPr>
        <w:t>.</w:t>
      </w:r>
    </w:p>
    <w:p w14:paraId="09856C7D" w14:textId="77777777" w:rsidR="00631595" w:rsidRPr="00B16EE2" w:rsidRDefault="00631595" w:rsidP="00631595">
      <w:pPr>
        <w:spacing w:line="259" w:lineRule="auto"/>
        <w:rPr>
          <w:rFonts w:ascii="TH SarabunPSK" w:eastAsia="Calibri" w:hAnsi="TH SarabunPSK" w:cs="TH SarabunPSK"/>
          <w:lang w:eastAsia="en-US"/>
        </w:rPr>
      </w:pPr>
      <w:r w:rsidRPr="00B16EE2">
        <w:rPr>
          <w:rFonts w:ascii="TH SarabunPSK" w:eastAsia="Calibri" w:hAnsi="TH SarabunPSK" w:cs="TH SarabunPSK"/>
          <w:lang w:eastAsia="en-US"/>
        </w:rPr>
        <w:t>Gefen, David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. (2002). </w:t>
      </w:r>
      <w:r w:rsidRPr="00B16EE2">
        <w:rPr>
          <w:rFonts w:ascii="TH SarabunPSK" w:eastAsia="Calibri" w:hAnsi="TH SarabunPSK" w:cs="TH SarabunPSK"/>
          <w:b/>
          <w:bCs/>
          <w:i/>
          <w:iCs/>
          <w:cs/>
          <w:lang w:eastAsia="en-US"/>
        </w:rPr>
        <w:t>“</w:t>
      </w:r>
      <w:r w:rsidRPr="00B16EE2">
        <w:rPr>
          <w:rFonts w:ascii="TH SarabunPSK" w:eastAsia="Calibri" w:hAnsi="TH SarabunPSK" w:cs="TH SarabunPSK"/>
          <w:b/>
          <w:bCs/>
          <w:i/>
          <w:iCs/>
          <w:lang w:eastAsia="en-US"/>
        </w:rPr>
        <w:t>Customer Loyalty in e</w:t>
      </w:r>
      <w:r w:rsidRPr="00B16EE2">
        <w:rPr>
          <w:rFonts w:ascii="TH SarabunPSK" w:eastAsia="Calibri" w:hAnsi="TH SarabunPSK" w:cs="TH SarabunPSK"/>
          <w:b/>
          <w:bCs/>
          <w:i/>
          <w:iCs/>
          <w:cs/>
          <w:lang w:eastAsia="en-US"/>
        </w:rPr>
        <w:t>-</w:t>
      </w:r>
      <w:r w:rsidRPr="00B16EE2">
        <w:rPr>
          <w:rFonts w:ascii="TH SarabunPSK" w:eastAsia="Calibri" w:hAnsi="TH SarabunPSK" w:cs="TH SarabunPSK"/>
          <w:b/>
          <w:bCs/>
          <w:i/>
          <w:iCs/>
          <w:lang w:eastAsia="en-US"/>
        </w:rPr>
        <w:t>Commerce</w:t>
      </w:r>
      <w:r w:rsidRPr="00B16EE2">
        <w:rPr>
          <w:rFonts w:ascii="TH SarabunPSK" w:eastAsia="Calibri" w:hAnsi="TH SarabunPSK" w:cs="TH SarabunPSK"/>
          <w:b/>
          <w:bCs/>
          <w:i/>
          <w:iCs/>
          <w:cs/>
          <w:lang w:eastAsia="en-US"/>
        </w:rPr>
        <w:t>.”</w:t>
      </w:r>
      <w:r w:rsidRPr="00B16EE2">
        <w:rPr>
          <w:rFonts w:ascii="TH SarabunPSK" w:eastAsia="Calibri" w:hAnsi="TH SarabunPSK" w:cs="TH SarabunPSK"/>
          <w:lang w:eastAsia="en-US"/>
        </w:rPr>
        <w:t xml:space="preserve"> Journal of the Association for</w:t>
      </w:r>
    </w:p>
    <w:p w14:paraId="5E9FAACF" w14:textId="77777777" w:rsidR="00631595" w:rsidRPr="00B16EE2" w:rsidRDefault="00631595" w:rsidP="00631595">
      <w:pPr>
        <w:spacing w:line="259" w:lineRule="auto"/>
        <w:rPr>
          <w:rFonts w:ascii="TH SarabunPSK" w:eastAsia="Calibri" w:hAnsi="TH SarabunPSK" w:cs="TH SarabunPSK"/>
          <w:lang w:eastAsia="en-US"/>
        </w:rPr>
      </w:pPr>
      <w:r w:rsidRPr="00B16EE2">
        <w:rPr>
          <w:rFonts w:ascii="TH SarabunPSK" w:eastAsia="Calibri" w:hAnsi="TH SarabunPSK" w:cs="TH SarabunPSK"/>
          <w:lang w:eastAsia="en-US"/>
        </w:rPr>
        <w:t xml:space="preserve">          Information System, Vol</w:t>
      </w:r>
      <w:r w:rsidRPr="00B16EE2">
        <w:rPr>
          <w:rFonts w:ascii="TH SarabunPSK" w:eastAsia="Calibri" w:hAnsi="TH SarabunPSK" w:cs="TH SarabunPSK"/>
          <w:cs/>
          <w:lang w:eastAsia="en-US"/>
        </w:rPr>
        <w:t>. 3(1): 27-51.</w:t>
      </w:r>
    </w:p>
    <w:p w14:paraId="2E68B844" w14:textId="77777777" w:rsidR="00631595" w:rsidRPr="00B16EE2" w:rsidRDefault="00631595" w:rsidP="00631595">
      <w:pPr>
        <w:tabs>
          <w:tab w:val="left" w:pos="1755"/>
          <w:tab w:val="center" w:pos="4153"/>
        </w:tabs>
        <w:spacing w:line="259" w:lineRule="auto"/>
        <w:rPr>
          <w:rFonts w:ascii="TH SarabunPSK" w:eastAsia="Calibri" w:hAnsi="TH SarabunPSK" w:cs="TH SarabunPSK"/>
          <w:lang w:eastAsia="en-US"/>
        </w:rPr>
      </w:pPr>
      <w:r w:rsidRPr="00B16EE2">
        <w:rPr>
          <w:rFonts w:ascii="TH SarabunPSK" w:eastAsia="Calibri" w:hAnsi="TH SarabunPSK" w:cs="TH SarabunPSK"/>
          <w:lang w:eastAsia="en-US"/>
        </w:rPr>
        <w:t>Morse, E</w:t>
      </w:r>
      <w:r w:rsidRPr="00B16EE2">
        <w:rPr>
          <w:rFonts w:ascii="TH SarabunPSK" w:eastAsia="Calibri" w:hAnsi="TH SarabunPSK" w:cs="TH SarabunPSK"/>
          <w:cs/>
          <w:lang w:eastAsia="en-US"/>
        </w:rPr>
        <w:t>.</w:t>
      </w:r>
      <w:r w:rsidRPr="00B16EE2">
        <w:rPr>
          <w:rFonts w:ascii="TH SarabunPSK" w:eastAsia="Calibri" w:hAnsi="TH SarabunPSK" w:cs="TH SarabunPSK"/>
          <w:lang w:eastAsia="en-US"/>
        </w:rPr>
        <w:t>L</w:t>
      </w:r>
      <w:r w:rsidRPr="00B16EE2">
        <w:rPr>
          <w:rFonts w:ascii="TH SarabunPSK" w:eastAsia="Calibri" w:hAnsi="TH SarabunPSK" w:cs="TH SarabunPSK"/>
          <w:cs/>
          <w:lang w:eastAsia="en-US"/>
        </w:rPr>
        <w:t>. (</w:t>
      </w:r>
      <w:r w:rsidRPr="00B16EE2">
        <w:rPr>
          <w:rFonts w:ascii="TH SarabunPSK" w:eastAsia="Calibri" w:hAnsi="TH SarabunPSK" w:cs="TH SarabunPSK"/>
          <w:lang w:eastAsia="en-US"/>
        </w:rPr>
        <w:t>1958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).  </w:t>
      </w:r>
      <w:r w:rsidRPr="00B16EE2">
        <w:rPr>
          <w:rFonts w:ascii="TH SarabunPSK" w:eastAsia="Calibri" w:hAnsi="TH SarabunPSK" w:cs="TH SarabunPSK"/>
          <w:b/>
          <w:bCs/>
          <w:lang w:eastAsia="en-US"/>
        </w:rPr>
        <w:t>Alternatives to Monetary Disorder</w:t>
      </w:r>
      <w:r w:rsidRPr="00B16EE2">
        <w:rPr>
          <w:rFonts w:ascii="TH SarabunPSK" w:eastAsia="Calibri" w:hAnsi="TH SarabunPSK" w:cs="TH SarabunPSK"/>
          <w:b/>
          <w:bCs/>
          <w:cs/>
          <w:lang w:eastAsia="en-US"/>
        </w:rPr>
        <w:t>.</w:t>
      </w:r>
      <w:r w:rsidRPr="00B16EE2">
        <w:rPr>
          <w:rFonts w:ascii="TH SarabunPSK" w:eastAsia="Calibri" w:hAnsi="TH SarabunPSK" w:cs="TH SarabunPSK"/>
          <w:lang w:eastAsia="en-US"/>
        </w:rPr>
        <w:t xml:space="preserve"> New York 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: </w:t>
      </w:r>
      <w:r w:rsidRPr="00B16EE2">
        <w:rPr>
          <w:rFonts w:ascii="TH SarabunPSK" w:eastAsia="Calibri" w:hAnsi="TH SarabunPSK" w:cs="TH SarabunPSK"/>
          <w:lang w:eastAsia="en-US"/>
        </w:rPr>
        <w:t xml:space="preserve">McGraw 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- </w:t>
      </w:r>
      <w:r w:rsidRPr="00B16EE2">
        <w:rPr>
          <w:rFonts w:ascii="TH SarabunPSK" w:eastAsia="Calibri" w:hAnsi="TH SarabunPSK" w:cs="TH SarabunPSK"/>
          <w:lang w:eastAsia="en-US"/>
        </w:rPr>
        <w:t>Hill</w:t>
      </w:r>
      <w:r w:rsidRPr="00B16EE2">
        <w:rPr>
          <w:rFonts w:ascii="TH SarabunPSK" w:eastAsia="Calibri" w:hAnsi="TH SarabunPSK" w:cs="TH SarabunPSK"/>
          <w:cs/>
          <w:lang w:eastAsia="en-US"/>
        </w:rPr>
        <w:t>.</w:t>
      </w:r>
    </w:p>
    <w:p w14:paraId="0271E638" w14:textId="77777777" w:rsidR="00631595" w:rsidRPr="00B16EE2" w:rsidRDefault="00631595" w:rsidP="00631595">
      <w:pPr>
        <w:spacing w:line="259" w:lineRule="auto"/>
        <w:rPr>
          <w:rFonts w:ascii="TH SarabunPSK" w:eastAsia="Calibri" w:hAnsi="TH SarabunPSK" w:cs="TH SarabunPSK"/>
          <w:b/>
          <w:bCs/>
          <w:i/>
          <w:iCs/>
          <w:lang w:eastAsia="en-US"/>
        </w:rPr>
      </w:pPr>
      <w:r w:rsidRPr="00B16EE2">
        <w:rPr>
          <w:rFonts w:ascii="TH SarabunPSK" w:eastAsia="Calibri" w:hAnsi="TH SarabunPSK" w:cs="TH SarabunPSK"/>
          <w:lang w:eastAsia="en-US"/>
        </w:rPr>
        <w:t>Parasuraman, A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. </w:t>
      </w:r>
      <w:r w:rsidRPr="00B16EE2">
        <w:rPr>
          <w:rFonts w:ascii="TH SarabunPSK" w:eastAsia="Calibri" w:hAnsi="TH SarabunPSK" w:cs="TH SarabunPSK"/>
          <w:lang w:eastAsia="en-US"/>
        </w:rPr>
        <w:t>&amp; Charles L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. </w:t>
      </w:r>
      <w:r w:rsidRPr="00B16EE2">
        <w:rPr>
          <w:rFonts w:ascii="TH SarabunPSK" w:eastAsia="Calibri" w:hAnsi="TH SarabunPSK" w:cs="TH SarabunPSK"/>
          <w:lang w:eastAsia="en-US"/>
        </w:rPr>
        <w:t>Colby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. (2001). </w:t>
      </w:r>
      <w:r w:rsidRPr="00B16EE2">
        <w:rPr>
          <w:rFonts w:ascii="TH SarabunPSK" w:eastAsia="Calibri" w:hAnsi="TH SarabunPSK" w:cs="TH SarabunPSK"/>
          <w:b/>
          <w:bCs/>
          <w:i/>
          <w:iCs/>
          <w:lang w:eastAsia="en-US"/>
        </w:rPr>
        <w:t>Techno</w:t>
      </w:r>
      <w:r w:rsidRPr="00B16EE2">
        <w:rPr>
          <w:rFonts w:ascii="TH SarabunPSK" w:eastAsia="Calibri" w:hAnsi="TH SarabunPSK" w:cs="TH SarabunPSK"/>
          <w:b/>
          <w:bCs/>
          <w:i/>
          <w:iCs/>
          <w:cs/>
          <w:lang w:eastAsia="en-US"/>
        </w:rPr>
        <w:t>-</w:t>
      </w:r>
      <w:r w:rsidRPr="00B16EE2">
        <w:rPr>
          <w:rFonts w:ascii="TH SarabunPSK" w:eastAsia="Calibri" w:hAnsi="TH SarabunPSK" w:cs="TH SarabunPSK"/>
          <w:b/>
          <w:bCs/>
          <w:i/>
          <w:iCs/>
          <w:lang w:eastAsia="en-US"/>
        </w:rPr>
        <w:t>Ready Marketing</w:t>
      </w:r>
      <w:r w:rsidRPr="00B16EE2">
        <w:rPr>
          <w:rFonts w:ascii="TH SarabunPSK" w:eastAsia="Calibri" w:hAnsi="TH SarabunPSK" w:cs="TH SarabunPSK"/>
          <w:b/>
          <w:bCs/>
          <w:i/>
          <w:iCs/>
          <w:cs/>
          <w:lang w:eastAsia="en-US"/>
        </w:rPr>
        <w:t xml:space="preserve">: </w:t>
      </w:r>
      <w:r w:rsidRPr="00B16EE2">
        <w:rPr>
          <w:rFonts w:ascii="TH SarabunPSK" w:eastAsia="Calibri" w:hAnsi="TH SarabunPSK" w:cs="TH SarabunPSK"/>
          <w:b/>
          <w:bCs/>
          <w:i/>
          <w:iCs/>
          <w:lang w:eastAsia="en-US"/>
        </w:rPr>
        <w:t>How and Why Your</w:t>
      </w:r>
    </w:p>
    <w:p w14:paraId="669999D4" w14:textId="77777777" w:rsidR="00631595" w:rsidRPr="00B16EE2" w:rsidRDefault="00631595" w:rsidP="00631595">
      <w:pPr>
        <w:spacing w:line="259" w:lineRule="auto"/>
        <w:rPr>
          <w:rFonts w:ascii="TH SarabunPSK" w:eastAsia="Calibri" w:hAnsi="TH SarabunPSK" w:cs="TH SarabunPSK"/>
          <w:lang w:eastAsia="en-US"/>
        </w:rPr>
      </w:pPr>
      <w:r w:rsidRPr="00B16EE2">
        <w:rPr>
          <w:rFonts w:ascii="TH SarabunPSK" w:eastAsia="Calibri" w:hAnsi="TH SarabunPSK" w:cs="TH SarabunPSK"/>
          <w:b/>
          <w:bCs/>
          <w:i/>
          <w:iCs/>
          <w:lang w:eastAsia="en-US"/>
        </w:rPr>
        <w:t xml:space="preserve">          Customers Adopt Technology</w:t>
      </w:r>
      <w:r w:rsidRPr="00B16EE2">
        <w:rPr>
          <w:rFonts w:ascii="TH SarabunPSK" w:eastAsia="Calibri" w:hAnsi="TH SarabunPSK" w:cs="TH SarabunPSK"/>
          <w:b/>
          <w:bCs/>
          <w:i/>
          <w:iCs/>
          <w:cs/>
          <w:lang w:eastAsia="en-US"/>
        </w:rPr>
        <w:t>.</w:t>
      </w:r>
      <w:r w:rsidRPr="00B16EE2">
        <w:rPr>
          <w:rFonts w:ascii="TH SarabunPSK" w:eastAsia="Calibri" w:hAnsi="TH SarabunPSK" w:cs="TH SarabunPSK"/>
          <w:lang w:eastAsia="en-US"/>
        </w:rPr>
        <w:t xml:space="preserve"> New York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: </w:t>
      </w:r>
      <w:r w:rsidRPr="00B16EE2">
        <w:rPr>
          <w:rFonts w:ascii="TH SarabunPSK" w:eastAsia="Calibri" w:hAnsi="TH SarabunPSK" w:cs="TH SarabunPSK"/>
          <w:lang w:eastAsia="en-US"/>
        </w:rPr>
        <w:t>Free Press</w:t>
      </w:r>
      <w:r w:rsidRPr="00B16EE2">
        <w:rPr>
          <w:rFonts w:ascii="TH SarabunPSK" w:eastAsia="Calibri" w:hAnsi="TH SarabunPSK" w:cs="TH SarabunPSK"/>
          <w:cs/>
          <w:lang w:eastAsia="en-US"/>
        </w:rPr>
        <w:t>.</w:t>
      </w:r>
    </w:p>
    <w:p w14:paraId="2DAF4FA8" w14:textId="77777777" w:rsidR="00631595" w:rsidRPr="00631595" w:rsidRDefault="00631595" w:rsidP="00631595">
      <w:pPr>
        <w:spacing w:line="259" w:lineRule="auto"/>
        <w:ind w:left="709" w:hanging="709"/>
        <w:rPr>
          <w:rFonts w:ascii="TH SarabunPSK" w:eastAsia="Calibri" w:hAnsi="TH SarabunPSK" w:cs="TH SarabunPSK"/>
          <w:lang w:eastAsia="en-US"/>
        </w:rPr>
      </w:pPr>
      <w:r w:rsidRPr="00B16EE2">
        <w:rPr>
          <w:rFonts w:ascii="TH SarabunPSK" w:eastAsia="Calibri" w:hAnsi="TH SarabunPSK" w:cs="TH SarabunPSK"/>
          <w:lang w:eastAsia="en-US"/>
        </w:rPr>
        <w:t>Zeithaml, Valarie A</w:t>
      </w:r>
      <w:r w:rsidRPr="00B16EE2">
        <w:rPr>
          <w:rFonts w:ascii="TH SarabunPSK" w:eastAsia="Calibri" w:hAnsi="TH SarabunPSK" w:cs="TH SarabunPSK"/>
          <w:cs/>
          <w:lang w:eastAsia="en-US"/>
        </w:rPr>
        <w:t>.</w:t>
      </w:r>
      <w:r w:rsidRPr="00B16EE2">
        <w:rPr>
          <w:rFonts w:ascii="TH SarabunPSK" w:eastAsia="Calibri" w:hAnsi="TH SarabunPSK" w:cs="TH SarabunPSK"/>
          <w:lang w:eastAsia="en-US"/>
        </w:rPr>
        <w:t>, A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. </w:t>
      </w:r>
      <w:r w:rsidRPr="00B16EE2">
        <w:rPr>
          <w:rFonts w:ascii="TH SarabunPSK" w:eastAsia="Calibri" w:hAnsi="TH SarabunPSK" w:cs="TH SarabunPSK"/>
          <w:lang w:eastAsia="en-US"/>
        </w:rPr>
        <w:t>Parasuraman &amp; Arvind Malhorta</w:t>
      </w:r>
      <w:r w:rsidRPr="00B16EE2">
        <w:rPr>
          <w:rFonts w:ascii="TH SarabunPSK" w:eastAsia="Calibri" w:hAnsi="TH SarabunPSK" w:cs="TH SarabunPSK"/>
          <w:cs/>
          <w:lang w:eastAsia="en-US"/>
        </w:rPr>
        <w:t xml:space="preserve">. (2000). </w:t>
      </w:r>
      <w:r w:rsidRPr="00B16EE2">
        <w:rPr>
          <w:rFonts w:ascii="TH SarabunPSK" w:eastAsia="Calibri" w:hAnsi="TH SarabunPSK" w:cs="TH SarabunPSK"/>
          <w:b/>
          <w:bCs/>
          <w:i/>
          <w:iCs/>
          <w:cs/>
          <w:lang w:eastAsia="en-US"/>
        </w:rPr>
        <w:t>“</w:t>
      </w:r>
      <w:r w:rsidRPr="00B16EE2">
        <w:rPr>
          <w:rFonts w:ascii="TH SarabunPSK" w:eastAsia="Calibri" w:hAnsi="TH SarabunPSK" w:cs="TH SarabunPSK"/>
          <w:b/>
          <w:bCs/>
          <w:i/>
          <w:iCs/>
          <w:lang w:eastAsia="en-US"/>
        </w:rPr>
        <w:t>A Conceptual Framework for Understanding e</w:t>
      </w:r>
      <w:r w:rsidRPr="00B16EE2">
        <w:rPr>
          <w:rFonts w:ascii="TH SarabunPSK" w:eastAsia="Calibri" w:hAnsi="TH SarabunPSK" w:cs="TH SarabunPSK"/>
          <w:b/>
          <w:bCs/>
          <w:i/>
          <w:iCs/>
          <w:cs/>
          <w:lang w:eastAsia="en-US"/>
        </w:rPr>
        <w:t>-</w:t>
      </w:r>
      <w:r w:rsidRPr="00B16EE2">
        <w:rPr>
          <w:rFonts w:ascii="TH SarabunPSK" w:eastAsia="Calibri" w:hAnsi="TH SarabunPSK" w:cs="TH SarabunPSK"/>
          <w:b/>
          <w:bCs/>
          <w:i/>
          <w:iCs/>
          <w:lang w:eastAsia="en-US"/>
        </w:rPr>
        <w:t>Service Quality</w:t>
      </w:r>
      <w:r w:rsidRPr="00B16EE2">
        <w:rPr>
          <w:rFonts w:ascii="TH SarabunPSK" w:eastAsia="Calibri" w:hAnsi="TH SarabunPSK" w:cs="TH SarabunPSK"/>
          <w:b/>
          <w:bCs/>
          <w:i/>
          <w:iCs/>
          <w:cs/>
          <w:lang w:eastAsia="en-US"/>
        </w:rPr>
        <w:t xml:space="preserve">: </w:t>
      </w:r>
      <w:r w:rsidRPr="00B16EE2">
        <w:rPr>
          <w:rFonts w:ascii="TH SarabunPSK" w:eastAsia="Calibri" w:hAnsi="TH SarabunPSK" w:cs="TH SarabunPSK"/>
          <w:b/>
          <w:bCs/>
          <w:i/>
          <w:iCs/>
          <w:lang w:eastAsia="en-US"/>
        </w:rPr>
        <w:t>Implications for Future Research and Managerial Practice</w:t>
      </w:r>
      <w:r w:rsidRPr="00B16EE2">
        <w:rPr>
          <w:rFonts w:ascii="TH SarabunPSK" w:eastAsia="Calibri" w:hAnsi="TH SarabunPSK" w:cs="TH SarabunPSK"/>
          <w:b/>
          <w:bCs/>
          <w:i/>
          <w:iCs/>
          <w:cs/>
          <w:lang w:eastAsia="en-US"/>
        </w:rPr>
        <w:t xml:space="preserve">.” </w:t>
      </w:r>
      <w:r w:rsidRPr="00B16EE2">
        <w:rPr>
          <w:rFonts w:ascii="TH SarabunPSK" w:eastAsia="Calibri" w:hAnsi="TH SarabunPSK" w:cs="TH SarabunPSK"/>
          <w:lang w:eastAsia="en-US"/>
        </w:rPr>
        <w:t>Working Paper No</w:t>
      </w:r>
      <w:r w:rsidRPr="00B16EE2">
        <w:rPr>
          <w:rFonts w:ascii="TH SarabunPSK" w:eastAsia="Calibri" w:hAnsi="TH SarabunPSK" w:cs="TH SarabunPSK"/>
          <w:cs/>
          <w:lang w:eastAsia="en-US"/>
        </w:rPr>
        <w:t>. 00-115</w:t>
      </w:r>
      <w:r w:rsidRPr="00B16EE2">
        <w:rPr>
          <w:rFonts w:ascii="TH SarabunPSK" w:eastAsia="Calibri" w:hAnsi="TH SarabunPSK" w:cs="TH SarabunPSK"/>
          <w:lang w:eastAsia="en-US"/>
        </w:rPr>
        <w:t>, Marketing Science Institute, Cambridge, MA</w:t>
      </w:r>
      <w:r w:rsidRPr="00B16EE2">
        <w:rPr>
          <w:rFonts w:ascii="TH SarabunPSK" w:eastAsia="Calibri" w:hAnsi="TH SarabunPSK" w:cs="TH SarabunPSK"/>
          <w:cs/>
          <w:lang w:eastAsia="en-US"/>
        </w:rPr>
        <w:t>.</w:t>
      </w:r>
    </w:p>
    <w:p w14:paraId="398FB141" w14:textId="77777777" w:rsidR="00631595" w:rsidRPr="00631595" w:rsidRDefault="00631595" w:rsidP="00631595">
      <w:pPr>
        <w:spacing w:after="160" w:line="259" w:lineRule="auto"/>
        <w:rPr>
          <w:rFonts w:ascii="TH SarabunPSK" w:eastAsia="Calibri" w:hAnsi="TH SarabunPSK" w:cs="TH SarabunPSK"/>
          <w:sz w:val="20"/>
          <w:szCs w:val="24"/>
          <w:cs/>
          <w:lang w:eastAsia="en-US"/>
        </w:rPr>
      </w:pPr>
    </w:p>
    <w:p w14:paraId="048285FA" w14:textId="588FE08E" w:rsidR="00C95D86" w:rsidRPr="00DE30BA" w:rsidRDefault="00C95D86" w:rsidP="0063159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</w:rPr>
      </w:pPr>
    </w:p>
    <w:sectPr w:rsidR="00C95D86" w:rsidRPr="00DE30BA" w:rsidSect="00DE30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418" w:bottom="1418" w:left="1418" w:header="720" w:footer="720" w:gutter="0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6A55" w14:textId="77777777" w:rsidR="00FC3DA0" w:rsidRDefault="00FC3DA0">
      <w:r>
        <w:separator/>
      </w:r>
    </w:p>
  </w:endnote>
  <w:endnote w:type="continuationSeparator" w:id="0">
    <w:p w14:paraId="44E3C036" w14:textId="77777777" w:rsidR="00FC3DA0" w:rsidRDefault="00FC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206030504050203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92D8" w14:textId="77777777" w:rsidR="00203937" w:rsidRDefault="0020393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42B5EDB" w14:textId="77777777" w:rsidR="00203937" w:rsidRDefault="002039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883F" w14:textId="77777777" w:rsidR="00203937" w:rsidRDefault="00203937">
    <w:pPr>
      <w:pStyle w:val="a5"/>
      <w:jc w:val="center"/>
      <w:rPr>
        <w:b/>
        <w:bCs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4D37" w14:textId="77777777" w:rsidR="00203937" w:rsidRDefault="002039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6CFC8" w14:textId="77777777" w:rsidR="00FC3DA0" w:rsidRDefault="00FC3DA0">
      <w:r>
        <w:separator/>
      </w:r>
    </w:p>
  </w:footnote>
  <w:footnote w:type="continuationSeparator" w:id="0">
    <w:p w14:paraId="6EB03C15" w14:textId="77777777" w:rsidR="00FC3DA0" w:rsidRDefault="00FC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6AD6" w14:textId="77777777" w:rsidR="00203937" w:rsidRDefault="002039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A1C7" w14:textId="77777777" w:rsidR="00203937" w:rsidRPr="00AB2BA1" w:rsidRDefault="00203937" w:rsidP="00D05E3E">
    <w:pPr>
      <w:pStyle w:val="a4"/>
      <w:ind w:right="790"/>
    </w:pPr>
    <w:r>
      <w:rPr>
        <w:rFonts w:hint="cs"/>
        <w:cs/>
      </w:rPr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8187" w14:textId="77777777" w:rsidR="00203937" w:rsidRDefault="002039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53C"/>
    <w:multiLevelType w:val="multilevel"/>
    <w:tmpl w:val="AD66B2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1440"/>
      </w:pPr>
      <w:rPr>
        <w:rFonts w:hint="default"/>
      </w:rPr>
    </w:lvl>
  </w:abstractNum>
  <w:abstractNum w:abstractNumId="1" w15:restartNumberingAfterBreak="0">
    <w:nsid w:val="092B5BEE"/>
    <w:multiLevelType w:val="hybridMultilevel"/>
    <w:tmpl w:val="4D4E38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D1102"/>
    <w:multiLevelType w:val="hybridMultilevel"/>
    <w:tmpl w:val="1BB2E0B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852DB9"/>
    <w:multiLevelType w:val="hybridMultilevel"/>
    <w:tmpl w:val="4D4E38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73BD9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ED43D4E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3090E15"/>
    <w:multiLevelType w:val="hybridMultilevel"/>
    <w:tmpl w:val="81B8D37C"/>
    <w:lvl w:ilvl="0" w:tplc="CC94DFE6">
      <w:start w:val="1"/>
      <w:numFmt w:val="decimal"/>
      <w:lvlText w:val="%1."/>
      <w:lvlJc w:val="left"/>
      <w:pPr>
        <w:ind w:left="69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05558"/>
    <w:multiLevelType w:val="hybridMultilevel"/>
    <w:tmpl w:val="C54A2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C7234"/>
    <w:multiLevelType w:val="hybridMultilevel"/>
    <w:tmpl w:val="12D6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300BC"/>
    <w:multiLevelType w:val="hybridMultilevel"/>
    <w:tmpl w:val="4D4E38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008A6"/>
    <w:multiLevelType w:val="hybridMultilevel"/>
    <w:tmpl w:val="FF68EECA"/>
    <w:lvl w:ilvl="0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1" w15:restartNumberingAfterBreak="0">
    <w:nsid w:val="5EA9427E"/>
    <w:multiLevelType w:val="hybridMultilevel"/>
    <w:tmpl w:val="24647ABA"/>
    <w:lvl w:ilvl="0" w:tplc="2A0C80CA">
      <w:start w:val="1"/>
      <w:numFmt w:val="decimal"/>
      <w:lvlText w:val="%1)"/>
      <w:lvlJc w:val="left"/>
      <w:pPr>
        <w:ind w:left="1381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2" w15:restartNumberingAfterBreak="0">
    <w:nsid w:val="61A948D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5790ED4"/>
    <w:multiLevelType w:val="hybridMultilevel"/>
    <w:tmpl w:val="9652530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829D1"/>
    <w:multiLevelType w:val="hybridMultilevel"/>
    <w:tmpl w:val="981ACA52"/>
    <w:lvl w:ilvl="0" w:tplc="27F2B6AA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41A59"/>
    <w:multiLevelType w:val="hybridMultilevel"/>
    <w:tmpl w:val="1BB2E0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8630D7"/>
    <w:multiLevelType w:val="hybridMultilevel"/>
    <w:tmpl w:val="BAFE1372"/>
    <w:lvl w:ilvl="0" w:tplc="569045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46FFB"/>
    <w:multiLevelType w:val="hybridMultilevel"/>
    <w:tmpl w:val="6E229CE2"/>
    <w:lvl w:ilvl="0" w:tplc="04090011">
      <w:start w:val="1"/>
      <w:numFmt w:val="decimal"/>
      <w:lvlText w:val="%1)"/>
      <w:lvlJc w:val="left"/>
      <w:pPr>
        <w:ind w:left="1463" w:hanging="360"/>
      </w:pPr>
    </w:lvl>
    <w:lvl w:ilvl="1" w:tplc="04090019" w:tentative="1">
      <w:start w:val="1"/>
      <w:numFmt w:val="lowerLetter"/>
      <w:lvlText w:val="%2."/>
      <w:lvlJc w:val="left"/>
      <w:pPr>
        <w:ind w:left="2183" w:hanging="360"/>
      </w:pPr>
    </w:lvl>
    <w:lvl w:ilvl="2" w:tplc="0409001B" w:tentative="1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8" w15:restartNumberingAfterBreak="0">
    <w:nsid w:val="7EB65A7E"/>
    <w:multiLevelType w:val="multilevel"/>
    <w:tmpl w:val="BF4C6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19689671">
    <w:abstractNumId w:val="12"/>
  </w:num>
  <w:num w:numId="2" w16cid:durableId="252007970">
    <w:abstractNumId w:val="18"/>
  </w:num>
  <w:num w:numId="3" w16cid:durableId="687221026">
    <w:abstractNumId w:val="4"/>
  </w:num>
  <w:num w:numId="4" w16cid:durableId="1689873203">
    <w:abstractNumId w:val="5"/>
  </w:num>
  <w:num w:numId="5" w16cid:durableId="1473329762">
    <w:abstractNumId w:val="14"/>
  </w:num>
  <w:num w:numId="6" w16cid:durableId="1551455535">
    <w:abstractNumId w:val="7"/>
  </w:num>
  <w:num w:numId="7" w16cid:durableId="1857647279">
    <w:abstractNumId w:val="13"/>
  </w:num>
  <w:num w:numId="8" w16cid:durableId="1802653994">
    <w:abstractNumId w:val="16"/>
  </w:num>
  <w:num w:numId="9" w16cid:durableId="584145661">
    <w:abstractNumId w:val="9"/>
  </w:num>
  <w:num w:numId="10" w16cid:durableId="301347567">
    <w:abstractNumId w:val="3"/>
  </w:num>
  <w:num w:numId="11" w16cid:durableId="2046060197">
    <w:abstractNumId w:val="1"/>
  </w:num>
  <w:num w:numId="12" w16cid:durableId="1307930350">
    <w:abstractNumId w:val="15"/>
  </w:num>
  <w:num w:numId="13" w16cid:durableId="738331507">
    <w:abstractNumId w:val="17"/>
  </w:num>
  <w:num w:numId="14" w16cid:durableId="1011880132">
    <w:abstractNumId w:val="2"/>
  </w:num>
  <w:num w:numId="15" w16cid:durableId="1802191981">
    <w:abstractNumId w:val="10"/>
  </w:num>
  <w:num w:numId="16" w16cid:durableId="2120491220">
    <w:abstractNumId w:val="0"/>
  </w:num>
  <w:num w:numId="17" w16cid:durableId="440614116">
    <w:abstractNumId w:val="11"/>
  </w:num>
  <w:num w:numId="18" w16cid:durableId="1095247194">
    <w:abstractNumId w:val="6"/>
  </w:num>
  <w:num w:numId="19" w16cid:durableId="16202640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1DE"/>
    <w:rsid w:val="0003178D"/>
    <w:rsid w:val="000529AA"/>
    <w:rsid w:val="0007340A"/>
    <w:rsid w:val="000752AD"/>
    <w:rsid w:val="000B00F6"/>
    <w:rsid w:val="000C2727"/>
    <w:rsid w:val="000C4FE9"/>
    <w:rsid w:val="000C627D"/>
    <w:rsid w:val="000D3C11"/>
    <w:rsid w:val="000F2714"/>
    <w:rsid w:val="00106261"/>
    <w:rsid w:val="00114992"/>
    <w:rsid w:val="0011551F"/>
    <w:rsid w:val="00117633"/>
    <w:rsid w:val="00191C6B"/>
    <w:rsid w:val="001A210B"/>
    <w:rsid w:val="001B3141"/>
    <w:rsid w:val="0020346E"/>
    <w:rsid w:val="00203937"/>
    <w:rsid w:val="0020493E"/>
    <w:rsid w:val="0023469C"/>
    <w:rsid w:val="002425F2"/>
    <w:rsid w:val="002543D4"/>
    <w:rsid w:val="00256148"/>
    <w:rsid w:val="0026452E"/>
    <w:rsid w:val="00272724"/>
    <w:rsid w:val="002D4058"/>
    <w:rsid w:val="002E5B76"/>
    <w:rsid w:val="002F4012"/>
    <w:rsid w:val="00302CC2"/>
    <w:rsid w:val="00305E25"/>
    <w:rsid w:val="00306F60"/>
    <w:rsid w:val="00311312"/>
    <w:rsid w:val="00331BDE"/>
    <w:rsid w:val="003405F3"/>
    <w:rsid w:val="003411BF"/>
    <w:rsid w:val="0034443C"/>
    <w:rsid w:val="00352300"/>
    <w:rsid w:val="003651FB"/>
    <w:rsid w:val="003762D9"/>
    <w:rsid w:val="003839E1"/>
    <w:rsid w:val="00390666"/>
    <w:rsid w:val="00390E08"/>
    <w:rsid w:val="00391D02"/>
    <w:rsid w:val="00394D40"/>
    <w:rsid w:val="003A1D1B"/>
    <w:rsid w:val="003C3AF7"/>
    <w:rsid w:val="003F3EC6"/>
    <w:rsid w:val="0040328A"/>
    <w:rsid w:val="004201ED"/>
    <w:rsid w:val="00431F63"/>
    <w:rsid w:val="00437B50"/>
    <w:rsid w:val="00454E7A"/>
    <w:rsid w:val="00465A58"/>
    <w:rsid w:val="00481641"/>
    <w:rsid w:val="004A53AF"/>
    <w:rsid w:val="004B4B61"/>
    <w:rsid w:val="004C3DF0"/>
    <w:rsid w:val="004E065E"/>
    <w:rsid w:val="004E3608"/>
    <w:rsid w:val="00522824"/>
    <w:rsid w:val="00546CEA"/>
    <w:rsid w:val="00547D3F"/>
    <w:rsid w:val="0059001F"/>
    <w:rsid w:val="00594FF8"/>
    <w:rsid w:val="005A59E8"/>
    <w:rsid w:val="005A61A8"/>
    <w:rsid w:val="005C1ADA"/>
    <w:rsid w:val="005C21E9"/>
    <w:rsid w:val="005C3283"/>
    <w:rsid w:val="005D1635"/>
    <w:rsid w:val="005E1C6E"/>
    <w:rsid w:val="005E6625"/>
    <w:rsid w:val="006071B0"/>
    <w:rsid w:val="00616729"/>
    <w:rsid w:val="0062018E"/>
    <w:rsid w:val="00631595"/>
    <w:rsid w:val="00650F09"/>
    <w:rsid w:val="00657E9C"/>
    <w:rsid w:val="006653FD"/>
    <w:rsid w:val="00670901"/>
    <w:rsid w:val="006759F6"/>
    <w:rsid w:val="0068004C"/>
    <w:rsid w:val="0068543D"/>
    <w:rsid w:val="00687547"/>
    <w:rsid w:val="006A0EA1"/>
    <w:rsid w:val="006A54A4"/>
    <w:rsid w:val="006C3592"/>
    <w:rsid w:val="006C387A"/>
    <w:rsid w:val="006E0067"/>
    <w:rsid w:val="006E3A9F"/>
    <w:rsid w:val="006E49C1"/>
    <w:rsid w:val="006E7DF1"/>
    <w:rsid w:val="00736164"/>
    <w:rsid w:val="00784E25"/>
    <w:rsid w:val="007948BB"/>
    <w:rsid w:val="007C098C"/>
    <w:rsid w:val="007E2BA2"/>
    <w:rsid w:val="007F6487"/>
    <w:rsid w:val="008001DE"/>
    <w:rsid w:val="008029D5"/>
    <w:rsid w:val="0080418D"/>
    <w:rsid w:val="00810731"/>
    <w:rsid w:val="00821B71"/>
    <w:rsid w:val="008514F1"/>
    <w:rsid w:val="00854207"/>
    <w:rsid w:val="00861844"/>
    <w:rsid w:val="00875EBB"/>
    <w:rsid w:val="00881E3E"/>
    <w:rsid w:val="008945A8"/>
    <w:rsid w:val="008E123B"/>
    <w:rsid w:val="008E6A50"/>
    <w:rsid w:val="00900587"/>
    <w:rsid w:val="00913571"/>
    <w:rsid w:val="009204BF"/>
    <w:rsid w:val="00920CD6"/>
    <w:rsid w:val="0092709A"/>
    <w:rsid w:val="00935FA8"/>
    <w:rsid w:val="00940307"/>
    <w:rsid w:val="00945F5E"/>
    <w:rsid w:val="00961B18"/>
    <w:rsid w:val="009643ED"/>
    <w:rsid w:val="009762F8"/>
    <w:rsid w:val="009D46B8"/>
    <w:rsid w:val="009E3E7D"/>
    <w:rsid w:val="00A0261A"/>
    <w:rsid w:val="00A14673"/>
    <w:rsid w:val="00A21D8C"/>
    <w:rsid w:val="00A36276"/>
    <w:rsid w:val="00A53F90"/>
    <w:rsid w:val="00A564A7"/>
    <w:rsid w:val="00A65A8D"/>
    <w:rsid w:val="00A9129D"/>
    <w:rsid w:val="00AB2BA1"/>
    <w:rsid w:val="00AC1C94"/>
    <w:rsid w:val="00AD31E4"/>
    <w:rsid w:val="00AD7D68"/>
    <w:rsid w:val="00AE5C18"/>
    <w:rsid w:val="00AF579D"/>
    <w:rsid w:val="00B12033"/>
    <w:rsid w:val="00B16EE2"/>
    <w:rsid w:val="00B2604E"/>
    <w:rsid w:val="00B763C3"/>
    <w:rsid w:val="00B90FA6"/>
    <w:rsid w:val="00BB02D9"/>
    <w:rsid w:val="00BB1325"/>
    <w:rsid w:val="00BB5249"/>
    <w:rsid w:val="00BB781D"/>
    <w:rsid w:val="00BC5DFD"/>
    <w:rsid w:val="00C43D02"/>
    <w:rsid w:val="00C56EB6"/>
    <w:rsid w:val="00C60FEF"/>
    <w:rsid w:val="00C63A48"/>
    <w:rsid w:val="00C75686"/>
    <w:rsid w:val="00C756F4"/>
    <w:rsid w:val="00C95D86"/>
    <w:rsid w:val="00CA2321"/>
    <w:rsid w:val="00CA69A9"/>
    <w:rsid w:val="00D05E3E"/>
    <w:rsid w:val="00D151C2"/>
    <w:rsid w:val="00D2301C"/>
    <w:rsid w:val="00D36B63"/>
    <w:rsid w:val="00D43DA6"/>
    <w:rsid w:val="00D507BA"/>
    <w:rsid w:val="00D561C8"/>
    <w:rsid w:val="00D74485"/>
    <w:rsid w:val="00D919EF"/>
    <w:rsid w:val="00D9736C"/>
    <w:rsid w:val="00DA3996"/>
    <w:rsid w:val="00DD4156"/>
    <w:rsid w:val="00DE24E1"/>
    <w:rsid w:val="00DE30BA"/>
    <w:rsid w:val="00DF2630"/>
    <w:rsid w:val="00E15236"/>
    <w:rsid w:val="00E50184"/>
    <w:rsid w:val="00E51F16"/>
    <w:rsid w:val="00E52B77"/>
    <w:rsid w:val="00E65019"/>
    <w:rsid w:val="00E7238A"/>
    <w:rsid w:val="00E92C09"/>
    <w:rsid w:val="00E92C0C"/>
    <w:rsid w:val="00EC2A15"/>
    <w:rsid w:val="00EC5B4B"/>
    <w:rsid w:val="00EE2B17"/>
    <w:rsid w:val="00EF5D67"/>
    <w:rsid w:val="00EF70A4"/>
    <w:rsid w:val="00F0050E"/>
    <w:rsid w:val="00F1525A"/>
    <w:rsid w:val="00F3604E"/>
    <w:rsid w:val="00F510B7"/>
    <w:rsid w:val="00F65F4C"/>
    <w:rsid w:val="00F77F08"/>
    <w:rsid w:val="00F8600B"/>
    <w:rsid w:val="00FA2EAA"/>
    <w:rsid w:val="00FA4A56"/>
    <w:rsid w:val="00FC3DA0"/>
    <w:rsid w:val="00FD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47CB0B2B"/>
  <w15:chartTrackingRefBased/>
  <w15:docId w15:val="{33C689DE-1CD3-47C0-91A4-0F0F0678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Browallia New" w:hAnsi="Browallia New" w:cs="Browallia New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rowallia New" w:hAnsi="Browallia New" w:cs="Browallia New"/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ind w:left="426" w:hanging="426"/>
      <w:jc w:val="both"/>
      <w:outlineLvl w:val="2"/>
    </w:pPr>
    <w:rPr>
      <w:rFonts w:ascii="Browallia New" w:hAnsi="Browallia New" w:cs="Browallia New"/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A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284"/>
      <w:jc w:val="both"/>
    </w:pPr>
    <w:rPr>
      <w:rFonts w:ascii="Browallia New" w:cs="Browallia New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szCs w:val="24"/>
    </w:rPr>
  </w:style>
  <w:style w:type="character" w:styleId="a8">
    <w:name w:val="page number"/>
    <w:basedOn w:val="a0"/>
  </w:style>
  <w:style w:type="paragraph" w:styleId="30">
    <w:name w:val="Body Text 3"/>
    <w:basedOn w:val="a"/>
    <w:rPr>
      <w:rFonts w:ascii="Browallia New" w:hAnsi="Browallia New" w:cs="Browallia New"/>
      <w:sz w:val="24"/>
      <w:szCs w:val="24"/>
    </w:rPr>
  </w:style>
  <w:style w:type="character" w:customStyle="1" w:styleId="MTEquationSection">
    <w:name w:val="MTEquationSection"/>
    <w:rPr>
      <w:rFonts w:hAnsi="Browallia New" w:cs="Browallia New"/>
      <w:vanish w:val="0"/>
      <w:color w:val="FF0000"/>
      <w:sz w:val="24"/>
      <w:szCs w:val="24"/>
      <w:lang w:bidi="th-TH"/>
    </w:rPr>
  </w:style>
  <w:style w:type="character" w:styleId="a9">
    <w:name w:val="Strong"/>
    <w:qFormat/>
    <w:rsid w:val="00A21D8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31F6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431F63"/>
    <w:rPr>
      <w:rFonts w:ascii="Tahoma" w:hAnsi="Tahoma"/>
      <w:sz w:val="16"/>
      <w:lang w:eastAsia="zh-CN"/>
    </w:rPr>
  </w:style>
  <w:style w:type="character" w:customStyle="1" w:styleId="a6">
    <w:name w:val="ท้ายกระดาษ อักขระ"/>
    <w:link w:val="a5"/>
    <w:uiPriority w:val="99"/>
    <w:rsid w:val="009E3E7D"/>
    <w:rPr>
      <w:sz w:val="28"/>
      <w:szCs w:val="28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AD31E4"/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AD31E4"/>
    <w:rPr>
      <w:rFonts w:ascii="Consolas" w:hAnsi="Consolas"/>
      <w:szCs w:val="25"/>
      <w:lang w:eastAsia="zh-CN"/>
    </w:rPr>
  </w:style>
  <w:style w:type="paragraph" w:styleId="ac">
    <w:name w:val="List Paragraph"/>
    <w:basedOn w:val="a"/>
    <w:uiPriority w:val="34"/>
    <w:qFormat/>
    <w:rsid w:val="00AD31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65A58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35"/>
      <w:lang w:eastAsia="zh-CN"/>
    </w:rPr>
  </w:style>
  <w:style w:type="table" w:styleId="ad">
    <w:name w:val="Table Grid"/>
    <w:basedOn w:val="a1"/>
    <w:rsid w:val="00C756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481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itax.in.th/pedia/%E0%B8%A3%E0%B8%B0%E0%B8%9A%E0%B8%9A%E0%B8%9A%E0%B8%A3%E0%B8%B4%E0%B8%88%E0%B8%B2%E0%B8%84%E0%B8%AD%E0%B8%B4%E0%B9%80%E0%B8%A5%E0%B9%87%E0%B8%81%E0%B8%97%E0%B8%A3%E0%B8%AD%E0%B8%99%E0%B8%B4%E0%B8%81%E0%B8%AA%E0%B9%8C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4752</Words>
  <Characters>22722</Characters>
  <Application>Microsoft Office Word</Application>
  <DocSecurity>0</DocSecurity>
  <Lines>189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รูปแบบของบทความที่เสนอร่วมการประชุมวิชาการข่ายงานวิศวกรรมอุตสาหการ</vt:lpstr>
      <vt:lpstr>รูปแบบของบทความที่เสนอร่วมการประชุมวิชาการข่ายงานวิศวกรรมอุตสาหการ</vt:lpstr>
    </vt:vector>
  </TitlesOfParts>
  <Company>คณะวิศวกรรมศาสตร์</Company>
  <LinksUpToDate>false</LinksUpToDate>
  <CharactersWithSpaces>27420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รูปแบบของบทความที่เสนอร่วมการประชุมวิชาการข่ายงานวิศวกรรมอุตสาหการ</dc:title>
  <dc:subject/>
  <dc:creator>สำนักคณบดี</dc:creator>
  <cp:keywords/>
  <cp:lastModifiedBy>Lenovo</cp:lastModifiedBy>
  <cp:revision>2</cp:revision>
  <cp:lastPrinted>2023-03-07T15:26:00Z</cp:lastPrinted>
  <dcterms:created xsi:type="dcterms:W3CDTF">2023-04-01T05:38:00Z</dcterms:created>
  <dcterms:modified xsi:type="dcterms:W3CDTF">2023-04-01T05:38:00Z</dcterms:modified>
</cp:coreProperties>
</file>